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DF6EB" w14:textId="67A99848" w:rsidR="006877EF" w:rsidRPr="00F34AE8" w:rsidRDefault="006877EF" w:rsidP="006877EF">
      <w:pPr>
        <w:rPr>
          <w:b/>
          <w:bCs/>
        </w:rPr>
      </w:pPr>
      <w:r w:rsidRPr="00F34AE8">
        <w:rPr>
          <w:b/>
          <w:bCs/>
          <w:noProof/>
        </w:rPr>
        <mc:AlternateContent>
          <mc:Choice Requires="wps">
            <w:drawing>
              <wp:anchor distT="0" distB="0" distL="114300" distR="114300" simplePos="0" relativeHeight="251659264" behindDoc="0" locked="0" layoutInCell="1" allowOverlap="1" wp14:anchorId="7AFF60E3" wp14:editId="69C20B26">
                <wp:simplePos x="0" y="0"/>
                <wp:positionH relativeFrom="column">
                  <wp:posOffset>-15240</wp:posOffset>
                </wp:positionH>
                <wp:positionV relativeFrom="paragraph">
                  <wp:posOffset>236220</wp:posOffset>
                </wp:positionV>
                <wp:extent cx="5410200" cy="1394460"/>
                <wp:effectExtent l="0" t="0" r="0" b="0"/>
                <wp:wrapNone/>
                <wp:docPr id="945709802" name="Text Box 1"/>
                <wp:cNvGraphicFramePr/>
                <a:graphic xmlns:a="http://schemas.openxmlformats.org/drawingml/2006/main">
                  <a:graphicData uri="http://schemas.microsoft.com/office/word/2010/wordprocessingShape">
                    <wps:wsp>
                      <wps:cNvSpPr txBox="1"/>
                      <wps:spPr>
                        <a:xfrm>
                          <a:off x="0" y="0"/>
                          <a:ext cx="5410200" cy="1394460"/>
                        </a:xfrm>
                        <a:prstGeom prst="rect">
                          <a:avLst/>
                        </a:prstGeom>
                        <a:solidFill>
                          <a:schemeClr val="lt1"/>
                        </a:solidFill>
                        <a:ln w="6350">
                          <a:noFill/>
                        </a:ln>
                      </wps:spPr>
                      <wps:txbx>
                        <w:txbxContent>
                          <w:p w14:paraId="2477E1E9" w14:textId="7EB39F5A" w:rsidR="006877EF" w:rsidRDefault="006877EF" w:rsidP="006877EF">
                            <w:pPr>
                              <w:jc w:val="center"/>
                            </w:pPr>
                            <w:r>
                              <w:rPr>
                                <w:noProof/>
                              </w:rPr>
                              <w:drawing>
                                <wp:inline distT="0" distB="0" distL="0" distR="0" wp14:anchorId="14171EC9" wp14:editId="32658CFE">
                                  <wp:extent cx="3528060" cy="1269725"/>
                                  <wp:effectExtent l="0" t="0" r="0" b="6985"/>
                                  <wp:docPr id="3870606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060671" name="Picture 387060671"/>
                                          <pic:cNvPicPr/>
                                        </pic:nvPicPr>
                                        <pic:blipFill>
                                          <a:blip r:embed="rId8">
                                            <a:extLst>
                                              <a:ext uri="{28A0092B-C50C-407E-A947-70E740481C1C}">
                                                <a14:useLocalDpi xmlns:a14="http://schemas.microsoft.com/office/drawing/2010/main" val="0"/>
                                              </a:ext>
                                            </a:extLst>
                                          </a:blip>
                                          <a:stretch>
                                            <a:fillRect/>
                                          </a:stretch>
                                        </pic:blipFill>
                                        <pic:spPr>
                                          <a:xfrm>
                                            <a:off x="0" y="0"/>
                                            <a:ext cx="3569876" cy="128477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FF60E3" id="_x0000_t202" coordsize="21600,21600" o:spt="202" path="m,l,21600r21600,l21600,xe">
                <v:stroke joinstyle="miter"/>
                <v:path gradientshapeok="t" o:connecttype="rect"/>
              </v:shapetype>
              <v:shape id="Text Box 1" o:spid="_x0000_s1026" type="#_x0000_t202" style="position:absolute;margin-left:-1.2pt;margin-top:18.6pt;width:426pt;height:10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" fillcolor="white [3201]" stroked="f" strokeweight=".5pt">
                <v:textbox>
                  <w:txbxContent>
                    <w:p w14:paraId="2477E1E9" w14:textId="7EB39F5A" w:rsidR="006877EF" w:rsidRDefault="006877EF" w:rsidP="006877EF">
                      <w:pPr>
                        <w:jc w:val="center"/>
                      </w:pPr>
                      <w:r>
                        <w:rPr>
                          <w:noProof/>
                        </w:rPr>
                        <w:drawing>
                          <wp:inline distT="0" distB="0" distL="0" distR="0" wp14:anchorId="14171EC9" wp14:editId="32658CFE">
                            <wp:extent cx="3528060" cy="1269725"/>
                            <wp:effectExtent l="0" t="0" r="0" b="6985"/>
                            <wp:docPr id="3870606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060671" name="Picture 387060671"/>
                                    <pic:cNvPicPr/>
                                  </pic:nvPicPr>
                                  <pic:blipFill>
                                    <a:blip r:embed="rId8">
                                      <a:extLst>
                                        <a:ext uri="{28A0092B-C50C-407E-A947-70E740481C1C}">
                                          <a14:useLocalDpi xmlns:a14="http://schemas.microsoft.com/office/drawing/2010/main" val="0"/>
                                        </a:ext>
                                      </a:extLst>
                                    </a:blip>
                                    <a:stretch>
                                      <a:fillRect/>
                                    </a:stretch>
                                  </pic:blipFill>
                                  <pic:spPr>
                                    <a:xfrm>
                                      <a:off x="0" y="0"/>
                                      <a:ext cx="3569876" cy="1284774"/>
                                    </a:xfrm>
                                    <a:prstGeom prst="rect">
                                      <a:avLst/>
                                    </a:prstGeom>
                                  </pic:spPr>
                                </pic:pic>
                              </a:graphicData>
                            </a:graphic>
                          </wp:inline>
                        </w:drawing>
                      </w:r>
                    </w:p>
                  </w:txbxContent>
                </v:textbox>
              </v:shape>
            </w:pict>
          </mc:Fallback>
        </mc:AlternateContent>
      </w:r>
      <w:r w:rsidRPr="00F34AE8">
        <w:rPr>
          <w:b/>
          <w:bCs/>
        </w:rPr>
        <w:t xml:space="preserve">DCSDC PEACEPLUS Local Co-Designed Action Plan – E Newsletter </w:t>
      </w:r>
      <w:r w:rsidR="00DC2EFD" w:rsidRPr="00F34AE8">
        <w:rPr>
          <w:b/>
          <w:bCs/>
        </w:rPr>
        <w:t>S</w:t>
      </w:r>
      <w:r w:rsidR="00E5475E">
        <w:rPr>
          <w:b/>
          <w:bCs/>
        </w:rPr>
        <w:t>eptember</w:t>
      </w:r>
      <w:r w:rsidRPr="00F34AE8">
        <w:rPr>
          <w:b/>
          <w:bCs/>
        </w:rPr>
        <w:t xml:space="preserve"> 2026</w:t>
      </w:r>
    </w:p>
    <w:p w14:paraId="1CE615CA" w14:textId="77777777" w:rsidR="006877EF" w:rsidRDefault="006877EF" w:rsidP="006877EF"/>
    <w:p w14:paraId="17FA2DF8" w14:textId="77777777" w:rsidR="006877EF" w:rsidRDefault="006877EF" w:rsidP="006877EF"/>
    <w:p w14:paraId="0023E924" w14:textId="77777777" w:rsidR="006877EF" w:rsidRPr="006877EF" w:rsidRDefault="006877EF" w:rsidP="006877EF"/>
    <w:p w14:paraId="377F5CD0" w14:textId="77777777" w:rsidR="006877EF" w:rsidRDefault="006877EF" w:rsidP="006877EF"/>
    <w:p w14:paraId="04D6A61D" w14:textId="77777777" w:rsidR="00EF0740" w:rsidRDefault="00EF0740" w:rsidP="006877EF"/>
    <w:p w14:paraId="0CD63944" w14:textId="2DD2A37C" w:rsidR="006877EF" w:rsidRDefault="006877EF" w:rsidP="006877EF">
      <w:r w:rsidRPr="006877EF">
        <w:t>The PEACEPLUS Programme is a funding partnership between the European Union, the Governments of the United Kingdom and Ireland, and the Northern Ireland Executive and will be administered by the Special EU Programmes Body (SEUPB).</w:t>
      </w:r>
    </w:p>
    <w:p w14:paraId="77CD2565" w14:textId="7773E5A6" w:rsidR="00E5475E" w:rsidRDefault="00E87E70" w:rsidP="00E87E70">
      <w:pPr>
        <w:jc w:val="center"/>
      </w:pPr>
      <w:r>
        <w:rPr>
          <w:noProof/>
        </w:rPr>
        <w:drawing>
          <wp:inline distT="0" distB="0" distL="0" distR="0" wp14:anchorId="343E0CB6" wp14:editId="0AB7D41F">
            <wp:extent cx="2910840" cy="1637952"/>
            <wp:effectExtent l="0" t="0" r="3810" b="635"/>
            <wp:docPr id="3409189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23040" cy="1644817"/>
                    </a:xfrm>
                    <a:prstGeom prst="rect">
                      <a:avLst/>
                    </a:prstGeom>
                    <a:noFill/>
                    <a:ln>
                      <a:noFill/>
                    </a:ln>
                  </pic:spPr>
                </pic:pic>
              </a:graphicData>
            </a:graphic>
          </wp:inline>
        </w:drawing>
      </w:r>
    </w:p>
    <w:p w14:paraId="6FC7B67F" w14:textId="5263947F" w:rsidR="00E5475E" w:rsidRPr="00E5475E" w:rsidRDefault="00E5475E" w:rsidP="006877EF">
      <w:pPr>
        <w:rPr>
          <w:b/>
          <w:bCs/>
        </w:rPr>
      </w:pPr>
      <w:r w:rsidRPr="00E5475E">
        <w:rPr>
          <w:b/>
          <w:bCs/>
        </w:rPr>
        <w:t>A new season with new opportunities.</w:t>
      </w:r>
    </w:p>
    <w:p w14:paraId="54ED5378" w14:textId="78B71287" w:rsidR="00E5475E" w:rsidRDefault="00E5475E" w:rsidP="006877EF">
      <w:r>
        <w:t xml:space="preserve">September can be a little like a ‘new year.’ </w:t>
      </w:r>
      <w:r w:rsidR="00963232">
        <w:t xml:space="preserve">Why not start something new? </w:t>
      </w:r>
      <w:proofErr w:type="gramStart"/>
      <w:r>
        <w:t>There</w:t>
      </w:r>
      <w:proofErr w:type="gramEnd"/>
      <w:r>
        <w:t xml:space="preserve"> are still plenty of opportunities to take part in the PEACEPLUS programme or to catch up with what’s going on in our projects. </w:t>
      </w:r>
      <w:r w:rsidR="00E87E70">
        <w:t>Below in this e-zine is some information on events you may wish to register to attend. You can also r</w:t>
      </w:r>
      <w:r>
        <w:t xml:space="preserve">ead our 2026 Magazine here </w:t>
      </w:r>
      <w:r w:rsidR="00E87E70">
        <w:t xml:space="preserve">for stories and </w:t>
      </w:r>
      <w:r>
        <w:t>insight</w:t>
      </w:r>
      <w:r w:rsidR="00E87E70">
        <w:t xml:space="preserve"> from our projects</w:t>
      </w:r>
      <w:r>
        <w:t>:</w:t>
      </w:r>
    </w:p>
    <w:p w14:paraId="09AE22B7" w14:textId="0D16E84A" w:rsidR="00E5475E" w:rsidRDefault="00E87E70" w:rsidP="00E87E70">
      <w:pPr>
        <w:jc w:val="center"/>
      </w:pPr>
      <w:r w:rsidRPr="00E87E70">
        <w:drawing>
          <wp:inline distT="0" distB="0" distL="0" distR="0" wp14:anchorId="66A2876B" wp14:editId="4A72CC7B">
            <wp:extent cx="1767840" cy="2293620"/>
            <wp:effectExtent l="0" t="0" r="3810" b="0"/>
            <wp:docPr id="34280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80594" name=""/>
                    <pic:cNvPicPr/>
                  </pic:nvPicPr>
                  <pic:blipFill rotWithShape="1">
                    <a:blip r:embed="rId10"/>
                    <a:srcRect l="32307" t="20021" r="36849" b="4651"/>
                    <a:stretch>
                      <a:fillRect/>
                    </a:stretch>
                  </pic:blipFill>
                  <pic:spPr bwMode="auto">
                    <a:xfrm>
                      <a:off x="0" y="0"/>
                      <a:ext cx="1767840" cy="2293620"/>
                    </a:xfrm>
                    <a:prstGeom prst="rect">
                      <a:avLst/>
                    </a:prstGeom>
                    <a:ln>
                      <a:noFill/>
                    </a:ln>
                    <a:extLst>
                      <a:ext uri="{53640926-AAD7-44D8-BBD7-CCE9431645EC}">
                        <a14:shadowObscured xmlns:a14="http://schemas.microsoft.com/office/drawing/2010/main"/>
                      </a:ext>
                    </a:extLst>
                  </pic:spPr>
                </pic:pic>
              </a:graphicData>
            </a:graphic>
          </wp:inline>
        </w:drawing>
      </w:r>
      <w:r>
        <w:t xml:space="preserve"> (Insert click link to magazine on our website)</w:t>
      </w:r>
    </w:p>
    <w:p w14:paraId="47DDC8F6" w14:textId="77777777" w:rsidR="00E90112" w:rsidRDefault="00E90112" w:rsidP="006877EF"/>
    <w:p w14:paraId="49381BE9" w14:textId="3E390B4F" w:rsidR="00E34B5E" w:rsidRPr="00E34B5E" w:rsidRDefault="00E34B5E" w:rsidP="00E34B5E">
      <w:pPr>
        <w:jc w:val="center"/>
      </w:pPr>
    </w:p>
    <w:p w14:paraId="45F10DC3" w14:textId="77777777" w:rsidR="00E5475E" w:rsidRPr="00C36A4B" w:rsidRDefault="00E5475E" w:rsidP="00E5475E">
      <w:pPr>
        <w:rPr>
          <w:b/>
          <w:bCs/>
        </w:rPr>
      </w:pPr>
      <w:r w:rsidRPr="00C36A4B">
        <w:rPr>
          <w:b/>
          <w:bCs/>
        </w:rPr>
        <w:t>Up the walls! PEACEPLUS Street Art Reimaging Project makes an impact.</w:t>
      </w:r>
    </w:p>
    <w:p w14:paraId="4BA9DCD6" w14:textId="77777777" w:rsidR="00E5475E" w:rsidRDefault="00E5475E" w:rsidP="00E5475E">
      <w:r>
        <w:t xml:space="preserve">‘When young people are given the opportunity to lead, art can transform spaces, spark conversations, and strengthen pride in the communities where they live,” says Ruairí O'Connell. He’s Project Coordinator at the Gasyard Wall Féile for the PEACEPLUS Street Art Project and is speaking about a series of vibrant murals popping up across the Moor area of the cityside and wider. </w:t>
      </w:r>
    </w:p>
    <w:p w14:paraId="4E89E644" w14:textId="77777777" w:rsidR="00E5475E" w:rsidRDefault="00E5475E" w:rsidP="00E5475E">
      <w:r>
        <w:t xml:space="preserve">The murals are transformative not just as street art, but for the community processes behind them. As Ruairí explains, it’s not just a case of randomly picking a wall and paying an artist, instead </w:t>
      </w:r>
      <w:proofErr w:type="gramStart"/>
      <w:r>
        <w:t>local residents</w:t>
      </w:r>
      <w:proofErr w:type="gramEnd"/>
      <w:r>
        <w:t xml:space="preserve"> are engaged about concept and space before connecting young people through a series of cross-community workshops. ‘The groups learn about the history of street art and graffiti art techniques together,’ says Ruairí. ‘The idea for the </w:t>
      </w:r>
      <w:r w:rsidRPr="00DA0607">
        <w:rPr>
          <w:i/>
          <w:iCs/>
        </w:rPr>
        <w:t>Cultures in Bloom</w:t>
      </w:r>
      <w:r>
        <w:t xml:space="preserve"> Waterside mural was to explore the growing diversity in the city. Young people from Clooney Youth Club, Our Space Youth Club, Hillcrest/Top of the Hill Youth Club and the NW Migrants Forum explored visual patterns from different cultures,’ he says. ‘A floral pattern emerged which sparked the idea of a vase of flowers. Each flower is differently coloured. The vase is green, representing Ireland and it’s a mosaic, representing all the different pieces which make up one whole.’</w:t>
      </w:r>
    </w:p>
    <w:p w14:paraId="1B53A775" w14:textId="242A000B" w:rsidR="00E5475E" w:rsidRDefault="00E5475E" w:rsidP="00E5475E">
      <w:r>
        <w:t xml:space="preserve">Often the art is replacing anti-social, political or hate-related graffiti. The stunning new Seamus Heaney </w:t>
      </w:r>
      <w:r w:rsidRPr="00DA0607">
        <w:rPr>
          <w:i/>
          <w:iCs/>
        </w:rPr>
        <w:t>Influencer</w:t>
      </w:r>
      <w:r>
        <w:t xml:space="preserve"> mural process began after a local </w:t>
      </w:r>
      <w:proofErr w:type="gramStart"/>
      <w:r>
        <w:t>councillor</w:t>
      </w:r>
      <w:proofErr w:type="gramEnd"/>
      <w:r>
        <w:t xml:space="preserve"> and residents suggested the Bogside location. ‘It was a match made in heaven,’ says Ruairí. ‘Residents loved the concept and young people from Bishop Street and </w:t>
      </w:r>
      <w:proofErr w:type="spellStart"/>
      <w:r>
        <w:t>Newbuildings</w:t>
      </w:r>
      <w:proofErr w:type="spellEnd"/>
      <w:r>
        <w:t xml:space="preserve"> Youth Club worked together, bringing a huge amount of creativity and energy to the project… The hope is the wall won’t be defaced as the street a</w:t>
      </w:r>
      <w:r>
        <w:t>rt</w:t>
      </w:r>
      <w:r>
        <w:t xml:space="preserve"> was generated by young people in the community.’</w:t>
      </w:r>
      <w:r w:rsidRPr="001C7184">
        <w:t xml:space="preserve"> </w:t>
      </w:r>
      <w:r>
        <w:t>‘I’m really honoured my poem is part of this mural,’ says Jude Shiels, a project participant. ‘I got to show my creative side and meet new friends from different identities.’</w:t>
      </w:r>
    </w:p>
    <w:p w14:paraId="734BE46E" w14:textId="77777777" w:rsidR="00E5475E" w:rsidRDefault="00E5475E" w:rsidP="00E5475E">
      <w:r>
        <w:t xml:space="preserve">In Creggan, the new </w:t>
      </w:r>
      <w:r w:rsidRPr="00365FBA">
        <w:rPr>
          <w:i/>
          <w:iCs/>
        </w:rPr>
        <w:t>Trojans x Séan Dolan's</w:t>
      </w:r>
      <w:r>
        <w:t xml:space="preserve"> art stands out proud. A collaboration between both sports clubs and the YMCA in Drumahoe, the driver for the theme was sport. ‘Sport unites,’ says Ruairí. ‘It builds emotional connection to community but also builds future citizens. We ran sports workshops, soccer and </w:t>
      </w:r>
      <w:proofErr w:type="spellStart"/>
      <w:r>
        <w:t>gaelic</w:t>
      </w:r>
      <w:proofErr w:type="spellEnd"/>
      <w:r>
        <w:t>, together in Séan Dolan’s club. That inspired the images. The polaroids on the mural for example show girls making friends.’</w:t>
      </w:r>
    </w:p>
    <w:p w14:paraId="41874141" w14:textId="61606A0F" w:rsidR="00E5475E" w:rsidRDefault="00E5475E" w:rsidP="00E5475E">
      <w:r>
        <w:t xml:space="preserve">In the pipeline are two more murals. Before wrapping up the project, expect to see an oakleaf themed mural in the </w:t>
      </w:r>
      <w:proofErr w:type="spellStart"/>
      <w:r>
        <w:t>Brandywell</w:t>
      </w:r>
      <w:proofErr w:type="spellEnd"/>
      <w:r>
        <w:t>. ‘The oakleaf is synonymous with the city. A symbol everyone can get behind,’ says Ruairí. The design will be generated by cross-border participants from Oakleaf Boxing Club and Donegal Youth Service. From little acorns, might</w:t>
      </w:r>
      <w:r>
        <w:t>y</w:t>
      </w:r>
      <w:r>
        <w:t xml:space="preserve"> oaks grow. A final music themed mural exploring lyrics that unite is also </w:t>
      </w:r>
      <w:r>
        <w:lastRenderedPageBreak/>
        <w:t>being developed in collaboration between REACH Across and the Volunteer Investment Project for a central location.</w:t>
      </w:r>
    </w:p>
    <w:p w14:paraId="7CDF26AA" w14:textId="77777777" w:rsidR="00E5475E" w:rsidRDefault="00E5475E" w:rsidP="00E5475E">
      <w:r>
        <w:t xml:space="preserve">‘The PEACEPLUS street art project proves creativity can bring communities together,’ says Ruairí. </w:t>
      </w:r>
    </w:p>
    <w:p w14:paraId="4EBE4438" w14:textId="07395709" w:rsidR="00E5475E" w:rsidRDefault="00E5475E" w:rsidP="00E5475E">
      <w:r w:rsidRPr="00963761">
        <w:rPr>
          <w:noProof/>
        </w:rPr>
        <w:drawing>
          <wp:inline distT="0" distB="0" distL="0" distR="0" wp14:anchorId="744BFC4C" wp14:editId="400FD65B">
            <wp:extent cx="1784464" cy="1003935"/>
            <wp:effectExtent l="0" t="0" r="6350" b="5715"/>
            <wp:docPr id="19507658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7235" cy="1016746"/>
                    </a:xfrm>
                    <a:prstGeom prst="rect">
                      <a:avLst/>
                    </a:prstGeom>
                    <a:noFill/>
                    <a:ln>
                      <a:noFill/>
                    </a:ln>
                  </pic:spPr>
                </pic:pic>
              </a:graphicData>
            </a:graphic>
          </wp:inline>
        </w:drawing>
      </w:r>
      <w:r>
        <w:t xml:space="preserve">  </w:t>
      </w:r>
      <w:r>
        <w:rPr>
          <w:noProof/>
        </w:rPr>
        <w:drawing>
          <wp:inline distT="0" distB="0" distL="0" distR="0" wp14:anchorId="7A753E16" wp14:editId="394D4080">
            <wp:extent cx="1894945" cy="1031240"/>
            <wp:effectExtent l="0" t="0" r="0" b="0"/>
            <wp:docPr id="20688328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35027" cy="1053053"/>
                    </a:xfrm>
                    <a:prstGeom prst="rect">
                      <a:avLst/>
                    </a:prstGeom>
                    <a:noFill/>
                    <a:ln>
                      <a:noFill/>
                    </a:ln>
                  </pic:spPr>
                </pic:pic>
              </a:graphicData>
            </a:graphic>
          </wp:inline>
        </w:drawing>
      </w:r>
    </w:p>
    <w:p w14:paraId="762B6708" w14:textId="77777777" w:rsidR="00F34AE8" w:rsidRDefault="00F34AE8" w:rsidP="000A5B8F">
      <w:pPr>
        <w:rPr>
          <w:b/>
          <w:bCs/>
        </w:rPr>
      </w:pPr>
    </w:p>
    <w:p w14:paraId="70781E4B" w14:textId="069356C2" w:rsidR="00E87E70" w:rsidRDefault="00E87E70" w:rsidP="00E87E70">
      <w:pPr>
        <w:rPr>
          <w:b/>
          <w:bCs/>
          <w:lang w:val="en-IE"/>
        </w:rPr>
      </w:pPr>
      <w:r>
        <w:rPr>
          <w:b/>
          <w:bCs/>
          <w:lang w:val="en-IE"/>
        </w:rPr>
        <w:t xml:space="preserve">Open invite to cross-border </w:t>
      </w:r>
      <w:r>
        <w:rPr>
          <w:b/>
          <w:bCs/>
          <w:lang w:val="en-IE"/>
        </w:rPr>
        <w:t>PEACEPLUS Capacity Building and Networking Event</w:t>
      </w:r>
    </w:p>
    <w:p w14:paraId="4B2F1597" w14:textId="77DC3FCE" w:rsidR="00E87E70" w:rsidRDefault="00E87E70" w:rsidP="00E87E70">
      <w:pPr>
        <w:rPr>
          <w:lang w:val="en-IE"/>
        </w:rPr>
      </w:pPr>
      <w:r>
        <w:rPr>
          <w:lang w:val="en-IE"/>
        </w:rPr>
        <w:t xml:space="preserve">PEACEPLUS is a cross-border as well as cross-community programme, so we’re delighted to pass on an invite from our neighbouring </w:t>
      </w:r>
      <w:r>
        <w:rPr>
          <w:lang w:val="en-IE"/>
        </w:rPr>
        <w:t>Donegal County Council</w:t>
      </w:r>
      <w:r>
        <w:rPr>
          <w:lang w:val="en-IE"/>
        </w:rPr>
        <w:t>:</w:t>
      </w:r>
      <w:r>
        <w:rPr>
          <w:lang w:val="en-IE"/>
        </w:rPr>
        <w:t xml:space="preserve"> </w:t>
      </w:r>
    </w:p>
    <w:p w14:paraId="6168E4C4" w14:textId="77777777" w:rsidR="00E87E70" w:rsidRDefault="00E87E70" w:rsidP="00E87E70">
      <w:pPr>
        <w:rPr>
          <w:lang w:val="en-IE"/>
        </w:rPr>
      </w:pPr>
      <w:r>
        <w:rPr>
          <w:b/>
          <w:bCs/>
          <w:lang w:val="en-IE"/>
        </w:rPr>
        <w:t>Event Details</w:t>
      </w:r>
    </w:p>
    <w:p w14:paraId="101D30C9" w14:textId="57F5AA17" w:rsidR="00E87E70" w:rsidRDefault="00E87E70" w:rsidP="00E87E70">
      <w:pPr>
        <w:rPr>
          <w:b/>
          <w:bCs/>
          <w:lang w:val="en-IE"/>
        </w:rPr>
      </w:pPr>
      <w:r>
        <w:rPr>
          <w:rFonts w:ascii="Segoe UI Emoji" w:hAnsi="Segoe UI Emoji" w:cs="Segoe UI Emoji"/>
          <w:lang w:val="en-IE"/>
        </w:rPr>
        <w:t>📅</w:t>
      </w:r>
      <w:r>
        <w:rPr>
          <w:lang w:val="en-IE"/>
        </w:rPr>
        <w:t xml:space="preserve"> </w:t>
      </w:r>
      <w:r>
        <w:rPr>
          <w:b/>
          <w:bCs/>
          <w:lang w:val="en-IE"/>
        </w:rPr>
        <w:t>Date:</w:t>
      </w:r>
      <w:r>
        <w:rPr>
          <w:lang w:val="en-IE"/>
        </w:rPr>
        <w:t xml:space="preserve"> Friday, 23 October 2026</w:t>
      </w:r>
      <w:r>
        <w:rPr>
          <w:lang w:val="en-IE"/>
        </w:rPr>
        <w:br/>
      </w:r>
      <w:r>
        <w:rPr>
          <w:rFonts w:ascii="Segoe UI Emoji" w:hAnsi="Segoe UI Emoji" w:cs="Segoe UI Emoji"/>
          <w:lang w:val="en-IE"/>
        </w:rPr>
        <w:t>📍</w:t>
      </w:r>
      <w:r>
        <w:rPr>
          <w:lang w:val="en-IE"/>
        </w:rPr>
        <w:t xml:space="preserve"> </w:t>
      </w:r>
      <w:r>
        <w:rPr>
          <w:b/>
          <w:bCs/>
          <w:lang w:val="en-IE"/>
        </w:rPr>
        <w:t>Venue:</w:t>
      </w:r>
      <w:r>
        <w:rPr>
          <w:lang w:val="en-IE"/>
        </w:rPr>
        <w:t xml:space="preserve"> Mount Errigal Hotel, </w:t>
      </w:r>
      <w:proofErr w:type="spellStart"/>
      <w:r>
        <w:rPr>
          <w:lang w:val="en-IE"/>
        </w:rPr>
        <w:t>Ballyraine</w:t>
      </w:r>
      <w:proofErr w:type="spellEnd"/>
      <w:r>
        <w:rPr>
          <w:lang w:val="en-IE"/>
        </w:rPr>
        <w:t>, Letterkenny, Co. Donegal</w:t>
      </w:r>
      <w:r>
        <w:rPr>
          <w:lang w:val="en-IE"/>
        </w:rPr>
        <w:br/>
      </w:r>
      <w:r>
        <w:rPr>
          <w:rFonts w:ascii="Segoe UI Emoji" w:hAnsi="Segoe UI Emoji" w:cs="Segoe UI Emoji"/>
          <w:lang w:val="en-IE"/>
        </w:rPr>
        <w:t>🕤</w:t>
      </w:r>
      <w:r>
        <w:rPr>
          <w:lang w:val="en-IE"/>
        </w:rPr>
        <w:t xml:space="preserve"> </w:t>
      </w:r>
      <w:r>
        <w:rPr>
          <w:b/>
          <w:bCs/>
          <w:lang w:val="en-IE"/>
        </w:rPr>
        <w:t>Registration and Refreshments:</w:t>
      </w:r>
      <w:r>
        <w:rPr>
          <w:lang w:val="en-IE"/>
        </w:rPr>
        <w:t xml:space="preserve"> 9.30am</w:t>
      </w:r>
      <w:r>
        <w:rPr>
          <w:lang w:val="en-IE"/>
        </w:rPr>
        <w:br/>
      </w:r>
      <w:r>
        <w:rPr>
          <w:rFonts w:ascii="Segoe UI Emoji" w:hAnsi="Segoe UI Emoji" w:cs="Segoe UI Emoji"/>
          <w:lang w:val="en-IE"/>
        </w:rPr>
        <w:t>🕙</w:t>
      </w:r>
      <w:r>
        <w:rPr>
          <w:lang w:val="en-IE"/>
        </w:rPr>
        <w:t xml:space="preserve"> </w:t>
      </w:r>
      <w:r>
        <w:rPr>
          <w:b/>
          <w:bCs/>
          <w:lang w:val="en-IE"/>
        </w:rPr>
        <w:t>Event Start:</w:t>
      </w:r>
      <w:r>
        <w:rPr>
          <w:lang w:val="en-IE"/>
        </w:rPr>
        <w:t xml:space="preserve"> 10.00am</w:t>
      </w:r>
      <w:r>
        <w:rPr>
          <w:lang w:val="en-IE"/>
        </w:rPr>
        <w:br/>
      </w:r>
      <w:r>
        <w:rPr>
          <w:rFonts w:ascii="Segoe UI Emoji" w:hAnsi="Segoe UI Emoji" w:cs="Segoe UI Emoji"/>
          <w:lang w:val="en-IE"/>
        </w:rPr>
        <w:t>🕐</w:t>
      </w:r>
      <w:r>
        <w:rPr>
          <w:lang w:val="en-IE"/>
        </w:rPr>
        <w:t xml:space="preserve"> </w:t>
      </w:r>
      <w:r>
        <w:rPr>
          <w:b/>
          <w:bCs/>
          <w:lang w:val="en-IE"/>
        </w:rPr>
        <w:t>Finish:</w:t>
      </w:r>
      <w:r>
        <w:rPr>
          <w:lang w:val="en-IE"/>
        </w:rPr>
        <w:t xml:space="preserve"> 1.30pm </w:t>
      </w:r>
      <w:r>
        <w:rPr>
          <w:b/>
          <w:bCs/>
          <w:lang w:val="en-IE"/>
        </w:rPr>
        <w:t>(Lunch will be provided.)</w:t>
      </w:r>
    </w:p>
    <w:p w14:paraId="00DCACB2" w14:textId="068B27F9" w:rsidR="00E87E70" w:rsidRDefault="00E87E70" w:rsidP="00E87E70">
      <w:r>
        <w:rPr>
          <w:b/>
          <w:bCs/>
        </w:rPr>
        <w:t>Registration is through Eventbrite here:</w:t>
      </w:r>
    </w:p>
    <w:p w14:paraId="480DE421" w14:textId="77777777" w:rsidR="00E87E70" w:rsidRDefault="00E87E70" w:rsidP="00E87E70">
      <w:pPr>
        <w:rPr>
          <w:lang w:val="en-IE"/>
        </w:rPr>
      </w:pPr>
      <w:hyperlink r:id="rId13" w:history="1">
        <w:r>
          <w:rPr>
            <w:rStyle w:val="Hyperlink"/>
            <w:lang w:val="en-IE"/>
          </w:rPr>
          <w:t>https://www.eventbrite.com/e/1999389681359?aff=oddtdtcreator</w:t>
        </w:r>
      </w:hyperlink>
    </w:p>
    <w:p w14:paraId="082535AA" w14:textId="77777777" w:rsidR="00E87E70" w:rsidRDefault="00E87E70" w:rsidP="00E87E70">
      <w:pPr>
        <w:rPr>
          <w:lang w:val="en-IE"/>
        </w:rPr>
      </w:pPr>
      <w:r>
        <w:rPr>
          <w:lang w:val="en-IE"/>
        </w:rPr>
        <w:t>This event will bring together PEACEPLUS-funded projects from across Donegal and the border region. While the primary audience is organisations and projects supported through PEACEPLUS, the event is also open to community groups, voluntary organisations, statutory agencies, and individuals from across the North-West who are committed to promoting peacebuilding, social inclusion, active participation, and positive community relations.</w:t>
      </w:r>
    </w:p>
    <w:p w14:paraId="08CEFE6F" w14:textId="77777777" w:rsidR="00E87E70" w:rsidRDefault="00E87E70" w:rsidP="00E87E70">
      <w:pPr>
        <w:rPr>
          <w:lang w:val="en-IE"/>
        </w:rPr>
      </w:pPr>
      <w:r>
        <w:rPr>
          <w:lang w:val="en-IE"/>
        </w:rPr>
        <w:t>The event will provide an opportunity to share experiences, build new connections, learn from others, and strengthen the capacity of individuals and organisations to deliver meaningful community engagement. Through networking and collaboration, participants will explore ways to contribute to a more inclusive, connected, and peaceful society.</w:t>
      </w:r>
    </w:p>
    <w:p w14:paraId="1543FD36" w14:textId="77777777" w:rsidR="00E87E70" w:rsidRDefault="00E87E70" w:rsidP="00E87E70">
      <w:pPr>
        <w:rPr>
          <w:lang w:val="en-IE"/>
        </w:rPr>
      </w:pPr>
      <w:r>
        <w:rPr>
          <w:lang w:val="en-IE"/>
        </w:rPr>
        <w:t xml:space="preserve">For further details </w:t>
      </w:r>
      <w:proofErr w:type="gramStart"/>
      <w:r>
        <w:rPr>
          <w:lang w:val="en-IE"/>
        </w:rPr>
        <w:t>email :</w:t>
      </w:r>
      <w:proofErr w:type="gramEnd"/>
      <w:r>
        <w:rPr>
          <w:lang w:val="en-IE"/>
        </w:rPr>
        <w:t xml:space="preserve"> </w:t>
      </w:r>
      <w:hyperlink r:id="rId14" w:history="1">
        <w:r>
          <w:rPr>
            <w:rStyle w:val="Hyperlink"/>
            <w:lang w:val="en-IE"/>
          </w:rPr>
          <w:t>peace@donegalcoco.ie</w:t>
        </w:r>
      </w:hyperlink>
    </w:p>
    <w:p w14:paraId="6C55C879" w14:textId="77777777" w:rsidR="00E87E70" w:rsidRDefault="00E87E70" w:rsidP="00E87E70">
      <w:pPr>
        <w:rPr>
          <w:lang w:val="en-IE"/>
        </w:rPr>
      </w:pPr>
    </w:p>
    <w:p w14:paraId="53AC3B99" w14:textId="417A52CC" w:rsidR="00E87E70" w:rsidRPr="00E87E70" w:rsidRDefault="00E87E70" w:rsidP="00E87E70">
      <w:pPr>
        <w:rPr>
          <w:b/>
          <w:bCs/>
        </w:rPr>
      </w:pPr>
      <w:r w:rsidRPr="00E87E70">
        <w:rPr>
          <w:b/>
          <w:bCs/>
        </w:rPr>
        <w:lastRenderedPageBreak/>
        <w:t>Mini Co-design process.</w:t>
      </w:r>
      <w:r>
        <w:rPr>
          <w:b/>
          <w:bCs/>
        </w:rPr>
        <w:t xml:space="preserve"> Let’s hear your views!</w:t>
      </w:r>
    </w:p>
    <w:p w14:paraId="3C197FA6" w14:textId="0CC72877" w:rsidR="00E87E70" w:rsidRPr="00E87E70" w:rsidRDefault="00E87E70" w:rsidP="00E87E70">
      <w:pPr>
        <w:rPr>
          <w:rFonts w:cs="Segoe UI"/>
          <w:color w:val="000000"/>
          <w:lang w:eastAsia="en-GB"/>
          <w14:ligatures w14:val="none"/>
        </w:rPr>
      </w:pPr>
      <w:r w:rsidRPr="00E87E70">
        <w:t xml:space="preserve">If there was a limited chance for more PEACEPLUS funding in 2027, what should the priorities be? </w:t>
      </w:r>
      <w:r w:rsidRPr="00E87E70">
        <w:rPr>
          <w:rFonts w:cs="Segoe UI"/>
          <w:color w:val="000000"/>
          <w:lang w:eastAsia="en-GB"/>
          <w14:ligatures w14:val="none"/>
        </w:rPr>
        <w:t xml:space="preserve">The PEACE Team </w:t>
      </w:r>
      <w:r w:rsidRPr="00E87E70">
        <w:rPr>
          <w:rFonts w:cs="Segoe UI"/>
          <w:lang w:eastAsia="en-GB"/>
          <w14:ligatures w14:val="none"/>
        </w:rPr>
        <w:t xml:space="preserve">would love to hear views from our local community and voluntary sector groups. </w:t>
      </w:r>
    </w:p>
    <w:p w14:paraId="42B33A1D" w14:textId="66DCDB58" w:rsidR="00E87E70" w:rsidRPr="00E87E70" w:rsidRDefault="00E87E70" w:rsidP="00E87E70">
      <w:pPr>
        <w:rPr>
          <w:rFonts w:cs="Aptos"/>
        </w:rPr>
      </w:pPr>
      <w:r w:rsidRPr="00E87E70">
        <w:rPr>
          <w:rFonts w:cs="Segoe UI"/>
          <w:color w:val="000000"/>
          <w:lang w:eastAsia="en-GB"/>
          <w14:ligatures w14:val="none"/>
        </w:rPr>
        <w:t xml:space="preserve">There is a possibility, but no guarantee, that in 2027 the SEUPB (Special EU Programmes Body) will have an underspend at programme level across the region. This may open an opportunity for councils to bid for 'underspend' monies through the Local Co-Designed Action Plan.  There is zero guarantee of any funding at all, but it could be a good strategic step to think ahead. </w:t>
      </w:r>
    </w:p>
    <w:p w14:paraId="7173E986" w14:textId="77777777" w:rsidR="00E87E70" w:rsidRPr="00E87E70" w:rsidRDefault="00E87E70" w:rsidP="00E87E70">
      <w:r w:rsidRPr="00E87E70">
        <w:t xml:space="preserve">If you have views or expertise you would like to input into the process, please register for a meeting and/or complete the questionnaire. </w:t>
      </w:r>
    </w:p>
    <w:p w14:paraId="59A58DB7" w14:textId="77777777" w:rsidR="00E87E70" w:rsidRDefault="00E87E70" w:rsidP="00E87E70">
      <w:pPr>
        <w:pStyle w:val="ListParagraph"/>
        <w:numPr>
          <w:ilvl w:val="0"/>
          <w:numId w:val="6"/>
        </w:numPr>
        <w:spacing w:after="0" w:line="240" w:lineRule="auto"/>
        <w:contextualSpacing w:val="0"/>
        <w:rPr>
          <w:rFonts w:eastAsia="Times New Roman"/>
        </w:rPr>
      </w:pPr>
      <w:r>
        <w:rPr>
          <w:rFonts w:eastAsia="Times New Roman"/>
        </w:rPr>
        <w:t>Wednesday 9</w:t>
      </w:r>
      <w:r>
        <w:rPr>
          <w:rFonts w:eastAsia="Times New Roman"/>
          <w:vertAlign w:val="superscript"/>
        </w:rPr>
        <w:t>th</w:t>
      </w:r>
      <w:r>
        <w:rPr>
          <w:rFonts w:eastAsia="Times New Roman"/>
        </w:rPr>
        <w:t xml:space="preserve"> September 2pm – 3.30pm The Hub, </w:t>
      </w:r>
      <w:proofErr w:type="spellStart"/>
      <w:r>
        <w:rPr>
          <w:rFonts w:eastAsia="Times New Roman"/>
        </w:rPr>
        <w:t>Sollus</w:t>
      </w:r>
      <w:proofErr w:type="spellEnd"/>
      <w:r>
        <w:rPr>
          <w:rFonts w:eastAsia="Times New Roman"/>
        </w:rPr>
        <w:t xml:space="preserve"> Centre, Bready. </w:t>
      </w:r>
    </w:p>
    <w:p w14:paraId="3F3A83BE" w14:textId="77777777" w:rsidR="00E87E70" w:rsidRDefault="00E87E70" w:rsidP="00E87E70">
      <w:pPr>
        <w:pStyle w:val="ListParagraph"/>
        <w:rPr>
          <w:b/>
          <w:bCs/>
        </w:rPr>
      </w:pPr>
      <w:r>
        <w:rPr>
          <w:b/>
          <w:bCs/>
        </w:rPr>
        <w:t>Open invite / Community &amp; Voluntary Sector / Existing DCSDC area PEACEPLUS Projects</w:t>
      </w:r>
    </w:p>
    <w:p w14:paraId="42DCD6D5" w14:textId="77777777" w:rsidR="00E87E70" w:rsidRDefault="00E87E70" w:rsidP="00E87E70">
      <w:pPr>
        <w:pStyle w:val="ListParagraph"/>
      </w:pPr>
      <w:r>
        <w:t>Register for free here:</w:t>
      </w:r>
    </w:p>
    <w:p w14:paraId="2D2A75CF" w14:textId="77777777" w:rsidR="00E87E70" w:rsidRDefault="00E87E70" w:rsidP="00E87E70">
      <w:pPr>
        <w:pStyle w:val="ListParagraph"/>
      </w:pPr>
      <w:hyperlink r:id="rId15" w:history="1">
        <w:r>
          <w:rPr>
            <w:rStyle w:val="Hyperlink"/>
            <w:color w:val="0000FF"/>
          </w:rPr>
          <w:t xml:space="preserve">Local DCSDC PEACEPLUS 'Mini-codesign' community meeting Tickets, Wednesday 9 </w:t>
        </w:r>
        <w:proofErr w:type="gramStart"/>
        <w:r>
          <w:rPr>
            <w:rStyle w:val="Hyperlink"/>
            <w:color w:val="0000FF"/>
          </w:rPr>
          <w:t>September  •</w:t>
        </w:r>
        <w:proofErr w:type="gramEnd"/>
        <w:r>
          <w:rPr>
            <w:rStyle w:val="Hyperlink"/>
            <w:color w:val="0000FF"/>
          </w:rPr>
          <w:t>  2 PM - 3:30 PM | Eventbrite</w:t>
        </w:r>
      </w:hyperlink>
    </w:p>
    <w:p w14:paraId="50F6442A" w14:textId="77777777" w:rsidR="00E87E70" w:rsidRDefault="00E87E70" w:rsidP="00E87E70">
      <w:pPr>
        <w:pStyle w:val="ListParagraph"/>
        <w:numPr>
          <w:ilvl w:val="0"/>
          <w:numId w:val="6"/>
        </w:numPr>
        <w:spacing w:after="0" w:line="240" w:lineRule="auto"/>
        <w:contextualSpacing w:val="0"/>
        <w:rPr>
          <w:rFonts w:eastAsia="Times New Roman"/>
        </w:rPr>
      </w:pPr>
      <w:r>
        <w:rPr>
          <w:rFonts w:eastAsia="Times New Roman"/>
        </w:rPr>
        <w:t>Tuesday 15</w:t>
      </w:r>
      <w:r>
        <w:rPr>
          <w:rFonts w:eastAsia="Times New Roman"/>
          <w:vertAlign w:val="superscript"/>
        </w:rPr>
        <w:t>th</w:t>
      </w:r>
      <w:r>
        <w:rPr>
          <w:rFonts w:eastAsia="Times New Roman"/>
        </w:rPr>
        <w:t xml:space="preserve"> September 6.30pm – 7.30pm Online </w:t>
      </w:r>
    </w:p>
    <w:p w14:paraId="12A1E16B" w14:textId="77777777" w:rsidR="00E87E70" w:rsidRDefault="00E87E70" w:rsidP="00E87E70">
      <w:pPr>
        <w:pStyle w:val="ListParagraph"/>
        <w:rPr>
          <w:b/>
          <w:bCs/>
        </w:rPr>
      </w:pPr>
      <w:r>
        <w:rPr>
          <w:b/>
          <w:bCs/>
        </w:rPr>
        <w:t>Open invite / Community &amp; Voluntary Sector / Existing DCSDC area PEACEPLUS Projects</w:t>
      </w:r>
    </w:p>
    <w:p w14:paraId="67517766" w14:textId="77777777" w:rsidR="00E87E70" w:rsidRDefault="00E87E70" w:rsidP="00E87E70">
      <w:pPr>
        <w:pStyle w:val="ListParagraph"/>
      </w:pPr>
      <w:r>
        <w:t>Register for free here:</w:t>
      </w:r>
    </w:p>
    <w:p w14:paraId="3B5E605E" w14:textId="77777777" w:rsidR="00E87E70" w:rsidRDefault="00E87E70" w:rsidP="00E87E70">
      <w:pPr>
        <w:pStyle w:val="ListParagraph"/>
      </w:pPr>
      <w:hyperlink r:id="rId16" w:history="1">
        <w:r>
          <w:rPr>
            <w:rStyle w:val="Hyperlink"/>
            <w:color w:val="0000FF"/>
          </w:rPr>
          <w:t xml:space="preserve">Online: Local DCSDC PEACEPLUS 'Mini-codesign' community meeting Tickets, Tuesday 15 September-Thursday 15 </w:t>
        </w:r>
        <w:proofErr w:type="gramStart"/>
        <w:r>
          <w:rPr>
            <w:rStyle w:val="Hyperlink"/>
            <w:color w:val="0000FF"/>
          </w:rPr>
          <w:t>October  •</w:t>
        </w:r>
        <w:proofErr w:type="gramEnd"/>
        <w:r>
          <w:rPr>
            <w:rStyle w:val="Hyperlink"/>
            <w:color w:val="0000FF"/>
          </w:rPr>
          <w:t>  6:30 PM-7:30 PM GMT+1 | Eventbrite</w:t>
        </w:r>
      </w:hyperlink>
    </w:p>
    <w:p w14:paraId="5C2CFD11" w14:textId="3DF6A3F2" w:rsidR="00E87E70" w:rsidRDefault="00E87E70" w:rsidP="00E87E70">
      <w:r>
        <w:rPr>
          <w:b/>
          <w:bCs/>
        </w:rPr>
        <w:t>Q</w:t>
      </w:r>
      <w:r>
        <w:rPr>
          <w:b/>
          <w:bCs/>
        </w:rPr>
        <w:t>uestionnaire open for responses</w:t>
      </w:r>
      <w:r>
        <w:rPr>
          <w:b/>
          <w:bCs/>
        </w:rPr>
        <w:t>:</w:t>
      </w:r>
    </w:p>
    <w:p w14:paraId="44F54FC4" w14:textId="77777777" w:rsidR="00E87E70" w:rsidRDefault="00E87E70" w:rsidP="00E87E70">
      <w:pPr>
        <w:rPr>
          <w:lang w:eastAsia="en-GB"/>
          <w14:ligatures w14:val="none"/>
        </w:rPr>
      </w:pPr>
      <w:hyperlink r:id="rId17" w:history="1">
        <w:r>
          <w:rPr>
            <w:rStyle w:val="SmartLink"/>
            <w:lang w:eastAsia="en-GB"/>
            <w14:ligatures w14:val="none"/>
          </w:rPr>
          <w:t>PEACEPLUS - Possible 2027 SEUPB Level Underspend - Co-design/Market Testing. – Fill out form</w:t>
        </w:r>
      </w:hyperlink>
    </w:p>
    <w:p w14:paraId="4C548B56" w14:textId="24308474" w:rsidR="00192ADC" w:rsidRPr="003B3A81" w:rsidRDefault="00192ADC" w:rsidP="00192ADC">
      <w:pPr>
        <w:rPr>
          <w:rFonts w:cstheme="minorHAnsi"/>
          <w:b/>
          <w:bCs/>
        </w:rPr>
      </w:pPr>
      <w:r w:rsidRPr="003B3A81">
        <w:rPr>
          <w:rFonts w:cstheme="minorHAnsi"/>
          <w:b/>
          <w:bCs/>
        </w:rPr>
        <w:t>Contact us:</w:t>
      </w:r>
    </w:p>
    <w:p w14:paraId="62722FB7" w14:textId="77777777" w:rsidR="00192ADC" w:rsidRPr="003B3A81" w:rsidRDefault="00192ADC" w:rsidP="00192ADC">
      <w:pPr>
        <w:rPr>
          <w:rFonts w:cstheme="minorHAnsi"/>
        </w:rPr>
      </w:pPr>
      <w:r w:rsidRPr="003B3A81">
        <w:rPr>
          <w:rFonts w:cstheme="minorHAnsi"/>
        </w:rPr>
        <w:t xml:space="preserve">The PEACE Team in council can be reached via </w:t>
      </w:r>
      <w:hyperlink r:id="rId18" w:history="1">
        <w:r w:rsidRPr="003B3A81">
          <w:rPr>
            <w:rStyle w:val="Hyperlink"/>
            <w:rFonts w:cstheme="minorHAnsi"/>
          </w:rPr>
          <w:t>peace@derrystrabane.com</w:t>
        </w:r>
      </w:hyperlink>
      <w:r w:rsidRPr="003B3A81">
        <w:rPr>
          <w:rFonts w:cstheme="minorHAnsi"/>
        </w:rPr>
        <w:t xml:space="preserve"> </w:t>
      </w:r>
    </w:p>
    <w:p w14:paraId="519D78A4" w14:textId="77777777" w:rsidR="00192ADC" w:rsidRPr="003B3A81" w:rsidRDefault="00192ADC" w:rsidP="00192ADC">
      <w:pPr>
        <w:rPr>
          <w:rFonts w:cstheme="minorHAnsi"/>
        </w:rPr>
      </w:pPr>
      <w:r w:rsidRPr="003B3A81">
        <w:rPr>
          <w:rFonts w:cstheme="minorHAnsi"/>
        </w:rPr>
        <w:t>Our website is:</w:t>
      </w:r>
      <w:r w:rsidRPr="003B3A81">
        <w:t xml:space="preserve"> </w:t>
      </w:r>
      <w:hyperlink r:id="rId19" w:history="1">
        <w:r w:rsidRPr="003B3A81">
          <w:rPr>
            <w:rStyle w:val="Hyperlink"/>
            <w:rFonts w:cstheme="minorHAnsi"/>
          </w:rPr>
          <w:t>https://www.derrystrabane.com/community/peace-plus</w:t>
        </w:r>
      </w:hyperlink>
      <w:r w:rsidRPr="003B3A81">
        <w:rPr>
          <w:rFonts w:cstheme="minorHAnsi"/>
        </w:rPr>
        <w:t xml:space="preserve"> </w:t>
      </w:r>
    </w:p>
    <w:p w14:paraId="0A49CD45" w14:textId="52550F15" w:rsidR="00192ADC" w:rsidRPr="009637A8" w:rsidRDefault="00192ADC" w:rsidP="00963232">
      <w:pPr>
        <w:spacing w:after="0" w:line="240" w:lineRule="auto"/>
      </w:pPr>
      <w:r w:rsidRPr="003B3A81">
        <w:rPr>
          <w:rFonts w:cstheme="minorHAnsi"/>
        </w:rPr>
        <w:t xml:space="preserve">The PEACEPLUS Programme is a funding partnership between the European Union, the Governments of the United Kingdom and Ireland, and the Northern Ireland Executive and will be administered by the Special EU Programmes Body (SEUPB). Match-funding for this element of the PEACEPLUS Programme has been provided by the </w:t>
      </w:r>
      <w:r w:rsidRPr="003B3A81">
        <w:rPr>
          <w:rFonts w:cstheme="minorHAnsi"/>
          <w:color w:val="000000" w:themeColor="text1"/>
        </w:rPr>
        <w:t xml:space="preserve">Executive Office in Northern Ireland and the Department of Housing, Planning, Community and Local Government in Ireland.  </w:t>
      </w:r>
    </w:p>
    <w:sectPr w:rsidR="00192ADC" w:rsidRPr="009637A8">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DD14B" w14:textId="77777777" w:rsidR="002262B8" w:rsidRDefault="002262B8" w:rsidP="008D3235">
      <w:pPr>
        <w:spacing w:after="0" w:line="240" w:lineRule="auto"/>
      </w:pPr>
      <w:r>
        <w:separator/>
      </w:r>
    </w:p>
  </w:endnote>
  <w:endnote w:type="continuationSeparator" w:id="0">
    <w:p w14:paraId="5CDF94A7" w14:textId="77777777" w:rsidR="002262B8" w:rsidRDefault="002262B8" w:rsidP="008D3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059847"/>
      <w:docPartObj>
        <w:docPartGallery w:val="Page Numbers (Bottom of Page)"/>
        <w:docPartUnique/>
      </w:docPartObj>
    </w:sdtPr>
    <w:sdtEndPr>
      <w:rPr>
        <w:noProof/>
      </w:rPr>
    </w:sdtEndPr>
    <w:sdtContent>
      <w:p w14:paraId="1CA7B9E6" w14:textId="59477D01" w:rsidR="008D3235" w:rsidRDefault="008D32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F01BE" w14:textId="77777777" w:rsidR="008D3235" w:rsidRDefault="008D3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BFF74" w14:textId="77777777" w:rsidR="002262B8" w:rsidRDefault="002262B8" w:rsidP="008D3235">
      <w:pPr>
        <w:spacing w:after="0" w:line="240" w:lineRule="auto"/>
      </w:pPr>
      <w:r>
        <w:separator/>
      </w:r>
    </w:p>
  </w:footnote>
  <w:footnote w:type="continuationSeparator" w:id="0">
    <w:p w14:paraId="292863EB" w14:textId="77777777" w:rsidR="002262B8" w:rsidRDefault="002262B8" w:rsidP="008D32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A710A"/>
    <w:multiLevelType w:val="multilevel"/>
    <w:tmpl w:val="C0D659BC"/>
    <w:lvl w:ilvl="0">
      <w:start w:val="4"/>
      <w:numFmt w:val="decimal"/>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40700"/>
    <w:multiLevelType w:val="multilevel"/>
    <w:tmpl w:val="C0D659BC"/>
    <w:lvl w:ilvl="0">
      <w:start w:val="5"/>
      <w:numFmt w:val="decimal"/>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9B3285"/>
    <w:multiLevelType w:val="multilevel"/>
    <w:tmpl w:val="C0D65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664D88"/>
    <w:multiLevelType w:val="multilevel"/>
    <w:tmpl w:val="C0D659BC"/>
    <w:lvl w:ilvl="0">
      <w:start w:val="3"/>
      <w:numFmt w:val="decimal"/>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FE1E1C"/>
    <w:multiLevelType w:val="multilevel"/>
    <w:tmpl w:val="C0D659BC"/>
    <w:lvl w:ilvl="0">
      <w:start w:val="2"/>
      <w:numFmt w:val="decimal"/>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03516E"/>
    <w:multiLevelType w:val="hybridMultilevel"/>
    <w:tmpl w:val="41F601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441799265">
    <w:abstractNumId w:val="2"/>
    <w:lvlOverride w:ilvl="0"/>
    <w:lvlOverride w:ilvl="1"/>
    <w:lvlOverride w:ilvl="2"/>
    <w:lvlOverride w:ilvl="3"/>
    <w:lvlOverride w:ilvl="4"/>
    <w:lvlOverride w:ilvl="5"/>
    <w:lvlOverride w:ilvl="6"/>
    <w:lvlOverride w:ilvl="7"/>
    <w:lvlOverride w:ilvl="8"/>
  </w:num>
  <w:num w:numId="2" w16cid:durableId="1389573453">
    <w:abstractNumId w:val="4"/>
    <w:lvlOverride w:ilvl="0">
      <w:startOverride w:val="2"/>
    </w:lvlOverride>
    <w:lvlOverride w:ilvl="1"/>
    <w:lvlOverride w:ilvl="2"/>
    <w:lvlOverride w:ilvl="3"/>
    <w:lvlOverride w:ilvl="4"/>
    <w:lvlOverride w:ilvl="5"/>
    <w:lvlOverride w:ilvl="6"/>
    <w:lvlOverride w:ilvl="7"/>
    <w:lvlOverride w:ilvl="8"/>
  </w:num>
  <w:num w:numId="3" w16cid:durableId="1732535006">
    <w:abstractNumId w:val="3"/>
    <w:lvlOverride w:ilvl="0">
      <w:startOverride w:val="3"/>
    </w:lvlOverride>
    <w:lvlOverride w:ilvl="1"/>
    <w:lvlOverride w:ilvl="2"/>
    <w:lvlOverride w:ilvl="3"/>
    <w:lvlOverride w:ilvl="4"/>
    <w:lvlOverride w:ilvl="5"/>
    <w:lvlOverride w:ilvl="6"/>
    <w:lvlOverride w:ilvl="7"/>
    <w:lvlOverride w:ilvl="8"/>
  </w:num>
  <w:num w:numId="4" w16cid:durableId="706948700">
    <w:abstractNumId w:val="0"/>
    <w:lvlOverride w:ilvl="0">
      <w:startOverride w:val="4"/>
    </w:lvlOverride>
    <w:lvlOverride w:ilvl="1"/>
    <w:lvlOverride w:ilvl="2"/>
    <w:lvlOverride w:ilvl="3"/>
    <w:lvlOverride w:ilvl="4"/>
    <w:lvlOverride w:ilvl="5"/>
    <w:lvlOverride w:ilvl="6"/>
    <w:lvlOverride w:ilvl="7"/>
    <w:lvlOverride w:ilvl="8"/>
  </w:num>
  <w:num w:numId="5" w16cid:durableId="1682508830">
    <w:abstractNumId w:val="1"/>
    <w:lvlOverride w:ilvl="0">
      <w:startOverride w:val="5"/>
    </w:lvlOverride>
    <w:lvlOverride w:ilvl="1"/>
    <w:lvlOverride w:ilvl="2"/>
    <w:lvlOverride w:ilvl="3"/>
    <w:lvlOverride w:ilvl="4"/>
    <w:lvlOverride w:ilvl="5"/>
    <w:lvlOverride w:ilvl="6"/>
    <w:lvlOverride w:ilvl="7"/>
    <w:lvlOverride w:ilvl="8"/>
  </w:num>
  <w:num w:numId="6" w16cid:durableId="935289459">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7EF"/>
    <w:rsid w:val="00054704"/>
    <w:rsid w:val="00081885"/>
    <w:rsid w:val="00092350"/>
    <w:rsid w:val="000A5B8F"/>
    <w:rsid w:val="000C2544"/>
    <w:rsid w:val="000E54C1"/>
    <w:rsid w:val="000F2D23"/>
    <w:rsid w:val="00192ADC"/>
    <w:rsid w:val="001A4B4A"/>
    <w:rsid w:val="002262B8"/>
    <w:rsid w:val="00246E77"/>
    <w:rsid w:val="00247EEA"/>
    <w:rsid w:val="0038638A"/>
    <w:rsid w:val="003A171F"/>
    <w:rsid w:val="00421214"/>
    <w:rsid w:val="00430EEC"/>
    <w:rsid w:val="004716EA"/>
    <w:rsid w:val="004A6147"/>
    <w:rsid w:val="00515C4F"/>
    <w:rsid w:val="005839D6"/>
    <w:rsid w:val="005C7512"/>
    <w:rsid w:val="005D3310"/>
    <w:rsid w:val="005F28FA"/>
    <w:rsid w:val="006627A8"/>
    <w:rsid w:val="00670EAA"/>
    <w:rsid w:val="006877EF"/>
    <w:rsid w:val="007414BF"/>
    <w:rsid w:val="007F20BA"/>
    <w:rsid w:val="00867F9E"/>
    <w:rsid w:val="008D3235"/>
    <w:rsid w:val="00963232"/>
    <w:rsid w:val="009637A8"/>
    <w:rsid w:val="009A3E42"/>
    <w:rsid w:val="00AC66EA"/>
    <w:rsid w:val="00AD086A"/>
    <w:rsid w:val="00AF40AD"/>
    <w:rsid w:val="00B21F0C"/>
    <w:rsid w:val="00B91B4B"/>
    <w:rsid w:val="00C737EA"/>
    <w:rsid w:val="00C817A3"/>
    <w:rsid w:val="00DC2EFD"/>
    <w:rsid w:val="00E34B5E"/>
    <w:rsid w:val="00E5475E"/>
    <w:rsid w:val="00E87E70"/>
    <w:rsid w:val="00E90112"/>
    <w:rsid w:val="00EF0740"/>
    <w:rsid w:val="00F34AE8"/>
    <w:rsid w:val="00F923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FB075"/>
  <w15:chartTrackingRefBased/>
  <w15:docId w15:val="{A9DD30F8-0DFF-41EB-964A-B21258AAC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77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77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77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77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77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77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77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77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77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7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77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77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77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77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77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77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77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77EF"/>
    <w:rPr>
      <w:rFonts w:eastAsiaTheme="majorEastAsia" w:cstheme="majorBidi"/>
      <w:color w:val="272727" w:themeColor="text1" w:themeTint="D8"/>
    </w:rPr>
  </w:style>
  <w:style w:type="paragraph" w:styleId="Title">
    <w:name w:val="Title"/>
    <w:basedOn w:val="Normal"/>
    <w:next w:val="Normal"/>
    <w:link w:val="TitleChar"/>
    <w:uiPriority w:val="10"/>
    <w:qFormat/>
    <w:rsid w:val="006877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7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7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7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77EF"/>
    <w:pPr>
      <w:spacing w:before="160"/>
      <w:jc w:val="center"/>
    </w:pPr>
    <w:rPr>
      <w:i/>
      <w:iCs/>
      <w:color w:val="404040" w:themeColor="text1" w:themeTint="BF"/>
    </w:rPr>
  </w:style>
  <w:style w:type="character" w:customStyle="1" w:styleId="QuoteChar">
    <w:name w:val="Quote Char"/>
    <w:basedOn w:val="DefaultParagraphFont"/>
    <w:link w:val="Quote"/>
    <w:uiPriority w:val="29"/>
    <w:rsid w:val="006877EF"/>
    <w:rPr>
      <w:i/>
      <w:iCs/>
      <w:color w:val="404040" w:themeColor="text1" w:themeTint="BF"/>
    </w:rPr>
  </w:style>
  <w:style w:type="paragraph" w:styleId="ListParagraph">
    <w:name w:val="List Paragraph"/>
    <w:basedOn w:val="Normal"/>
    <w:uiPriority w:val="34"/>
    <w:qFormat/>
    <w:rsid w:val="006877EF"/>
    <w:pPr>
      <w:ind w:left="720"/>
      <w:contextualSpacing/>
    </w:pPr>
  </w:style>
  <w:style w:type="character" w:styleId="IntenseEmphasis">
    <w:name w:val="Intense Emphasis"/>
    <w:basedOn w:val="DefaultParagraphFont"/>
    <w:uiPriority w:val="21"/>
    <w:qFormat/>
    <w:rsid w:val="006877EF"/>
    <w:rPr>
      <w:i/>
      <w:iCs/>
      <w:color w:val="0F4761" w:themeColor="accent1" w:themeShade="BF"/>
    </w:rPr>
  </w:style>
  <w:style w:type="paragraph" w:styleId="IntenseQuote">
    <w:name w:val="Intense Quote"/>
    <w:basedOn w:val="Normal"/>
    <w:next w:val="Normal"/>
    <w:link w:val="IntenseQuoteChar"/>
    <w:uiPriority w:val="30"/>
    <w:qFormat/>
    <w:rsid w:val="006877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77EF"/>
    <w:rPr>
      <w:i/>
      <w:iCs/>
      <w:color w:val="0F4761" w:themeColor="accent1" w:themeShade="BF"/>
    </w:rPr>
  </w:style>
  <w:style w:type="character" w:styleId="IntenseReference">
    <w:name w:val="Intense Reference"/>
    <w:basedOn w:val="DefaultParagraphFont"/>
    <w:uiPriority w:val="32"/>
    <w:qFormat/>
    <w:rsid w:val="006877EF"/>
    <w:rPr>
      <w:b/>
      <w:bCs/>
      <w:smallCaps/>
      <w:color w:val="0F4761" w:themeColor="accent1" w:themeShade="BF"/>
      <w:spacing w:val="5"/>
    </w:rPr>
  </w:style>
  <w:style w:type="paragraph" w:styleId="Header">
    <w:name w:val="header"/>
    <w:basedOn w:val="Normal"/>
    <w:link w:val="HeaderChar"/>
    <w:uiPriority w:val="99"/>
    <w:unhideWhenUsed/>
    <w:rsid w:val="008D32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3235"/>
  </w:style>
  <w:style w:type="paragraph" w:styleId="Footer">
    <w:name w:val="footer"/>
    <w:basedOn w:val="Normal"/>
    <w:link w:val="FooterChar"/>
    <w:uiPriority w:val="99"/>
    <w:unhideWhenUsed/>
    <w:rsid w:val="008D32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3235"/>
  </w:style>
  <w:style w:type="paragraph" w:styleId="NormalWeb">
    <w:name w:val="Normal (Web)"/>
    <w:basedOn w:val="Normal"/>
    <w:uiPriority w:val="99"/>
    <w:semiHidden/>
    <w:unhideWhenUsed/>
    <w:rsid w:val="000A5B8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uiPriority w:val="99"/>
    <w:unhideWhenUsed/>
    <w:rsid w:val="00192ADC"/>
    <w:rPr>
      <w:color w:val="0563C1"/>
      <w:u w:val="single"/>
    </w:rPr>
  </w:style>
  <w:style w:type="character" w:styleId="SmartLink">
    <w:name w:val="Smart Link"/>
    <w:basedOn w:val="DefaultParagraphFont"/>
    <w:uiPriority w:val="99"/>
    <w:semiHidden/>
    <w:unhideWhenUsed/>
    <w:rsid w:val="00E87E70"/>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rl.uk.m.mimecastprotect.com/s/IVXnCKZ1DtDjXVVhMfBBi5P5F9?domain=eventbrite.com" TargetMode="External"/><Relationship Id="rId18" Type="http://schemas.openxmlformats.org/officeDocument/2006/relationships/hyperlink" Target="mailto:peace@derrystrabane.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forms.cloud.microsoft/Pages/ResponsePage.aspx?id=JBRsiVDpEUq0RGyMyI54Btx-u41aw6RFiWG-yMQsNm5UQ1VSV1BYUFFERDQ5SUkzMzNXMEZKVEdVOCQlQCN0PWcu" TargetMode="External"/><Relationship Id="rId2" Type="http://schemas.openxmlformats.org/officeDocument/2006/relationships/numbering" Target="numbering.xml"/><Relationship Id="rId16" Type="http://schemas.openxmlformats.org/officeDocument/2006/relationships/hyperlink" Target="https://www.eventbrite.co.uk/e/online-local-dcsdc-peaceplus-mini-codesign-community-meeting-tickets-1999363142982?aff=oddtdtcreator&amp;_gl=1*1n3vhxf*_up*MQ..*_ga*MzE2NDc5OTM0LjE3ODgyNjgyMTM.*_ga_TQVES5V6SH*czE3ODgyNjgyMTIkbzEkZzAkdDE3ODgyNjgyMTIkajYwJGwwJGgw"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eventbrite.co.uk/e/local-dcsdc-peaceplus-mini-codesign-community-meeting-tickets-1999359730776?aff=oddtdtcreator&amp;_gl=1*1ak6ue0*_up*MQ..*_ga*NDI1MDI0ODk1LjE3ODgyNjg2MTg.*_ga_TQVES5V6SH*czE3ODgyNjg2MTYkbzEkZzEkdDE3ODgyNjg2MTYkajYwJGwwJGgw" TargetMode="External"/><Relationship Id="rId10" Type="http://schemas.openxmlformats.org/officeDocument/2006/relationships/image" Target="media/image3.png"/><Relationship Id="rId19" Type="http://schemas.openxmlformats.org/officeDocument/2006/relationships/hyperlink" Target="https://www.derrystrabane.com/community/peace-plu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peace@donegalcoco.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A25D3-EAC5-4916-8784-00AF698AC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1252</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Crawford</dc:creator>
  <cp:keywords/>
  <dc:description/>
  <cp:lastModifiedBy>Sue Divin</cp:lastModifiedBy>
  <cp:revision>2</cp:revision>
  <dcterms:created xsi:type="dcterms:W3CDTF">2026-09-02T11:32:00Z</dcterms:created>
  <dcterms:modified xsi:type="dcterms:W3CDTF">2026-09-02T11:32:00Z</dcterms:modified>
</cp:coreProperties>
</file>