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4A12" w14:textId="77777777" w:rsidR="00596541" w:rsidRPr="00BF149A" w:rsidRDefault="00596541" w:rsidP="00596541">
      <w:pPr>
        <w:pStyle w:val="BodyText"/>
        <w:tabs>
          <w:tab w:val="left" w:pos="1134"/>
          <w:tab w:val="left" w:pos="6946"/>
        </w:tabs>
        <w:overflowPunct w:val="0"/>
        <w:autoSpaceDE w:val="0"/>
        <w:autoSpaceDN w:val="0"/>
        <w:adjustRightInd w:val="0"/>
        <w:jc w:val="center"/>
        <w:rPr>
          <w:rFonts w:ascii="Arial" w:hAnsi="Arial" w:cs="Arial"/>
          <w:bCs w:val="0"/>
          <w:color w:val="0070C0"/>
          <w:sz w:val="20"/>
          <w:szCs w:val="20"/>
        </w:rPr>
      </w:pPr>
      <w:r w:rsidRPr="00BF149A">
        <w:rPr>
          <w:rFonts w:ascii="Arial" w:hAnsi="Arial" w:cs="Arial"/>
          <w:bCs w:val="0"/>
          <w:color w:val="0070C0"/>
          <w:sz w:val="20"/>
          <w:szCs w:val="20"/>
        </w:rPr>
        <w:t>Minutes of</w:t>
      </w:r>
    </w:p>
    <w:p w14:paraId="2AE9884E" w14:textId="77777777" w:rsidR="00596541" w:rsidRPr="00BF149A" w:rsidRDefault="00596541" w:rsidP="00596541">
      <w:pPr>
        <w:pStyle w:val="BodyText"/>
        <w:tabs>
          <w:tab w:val="left" w:pos="1134"/>
        </w:tabs>
        <w:overflowPunct w:val="0"/>
        <w:autoSpaceDE w:val="0"/>
        <w:autoSpaceDN w:val="0"/>
        <w:adjustRightInd w:val="0"/>
        <w:jc w:val="center"/>
        <w:rPr>
          <w:rFonts w:ascii="Arial" w:hAnsi="Arial" w:cs="Arial"/>
          <w:bCs w:val="0"/>
          <w:color w:val="0070C0"/>
          <w:sz w:val="20"/>
          <w:szCs w:val="20"/>
        </w:rPr>
      </w:pPr>
      <w:r w:rsidRPr="00BF149A">
        <w:rPr>
          <w:rFonts w:ascii="Arial" w:hAnsi="Arial" w:cs="Arial"/>
          <w:bCs w:val="0"/>
          <w:color w:val="0070C0"/>
          <w:sz w:val="20"/>
          <w:szCs w:val="20"/>
        </w:rPr>
        <w:t>Policing and Community Safety Partnership Meeting</w:t>
      </w:r>
    </w:p>
    <w:p w14:paraId="5C1EE429" w14:textId="77777777" w:rsidR="00596541" w:rsidRPr="00BF149A" w:rsidRDefault="00596541" w:rsidP="00596541">
      <w:pPr>
        <w:pStyle w:val="BodyText"/>
        <w:tabs>
          <w:tab w:val="left" w:pos="1134"/>
        </w:tabs>
        <w:overflowPunct w:val="0"/>
        <w:autoSpaceDE w:val="0"/>
        <w:autoSpaceDN w:val="0"/>
        <w:adjustRightInd w:val="0"/>
        <w:jc w:val="center"/>
        <w:rPr>
          <w:rFonts w:ascii="Arial" w:hAnsi="Arial" w:cs="Arial"/>
          <w:bCs w:val="0"/>
          <w:sz w:val="20"/>
          <w:szCs w:val="20"/>
        </w:rPr>
      </w:pPr>
    </w:p>
    <w:p w14:paraId="2823F235" w14:textId="22FA9DFF" w:rsidR="00596541" w:rsidRPr="00BF149A" w:rsidRDefault="00596541" w:rsidP="00596541">
      <w:pPr>
        <w:pStyle w:val="BodyText"/>
        <w:tabs>
          <w:tab w:val="left" w:pos="1134"/>
        </w:tabs>
        <w:overflowPunct w:val="0"/>
        <w:autoSpaceDE w:val="0"/>
        <w:autoSpaceDN w:val="0"/>
        <w:adjustRightInd w:val="0"/>
        <w:jc w:val="center"/>
        <w:rPr>
          <w:rFonts w:ascii="Arial" w:hAnsi="Arial" w:cs="Arial"/>
          <w:bCs w:val="0"/>
          <w:sz w:val="20"/>
          <w:szCs w:val="20"/>
        </w:rPr>
      </w:pPr>
      <w:r w:rsidRPr="00BF149A">
        <w:rPr>
          <w:rFonts w:ascii="Arial" w:hAnsi="Arial" w:cs="Arial"/>
          <w:bCs w:val="0"/>
          <w:sz w:val="20"/>
          <w:szCs w:val="20"/>
        </w:rPr>
        <w:t>Tuesday</w:t>
      </w:r>
      <w:r>
        <w:rPr>
          <w:rFonts w:ascii="Arial" w:hAnsi="Arial" w:cs="Arial"/>
          <w:bCs w:val="0"/>
          <w:sz w:val="20"/>
          <w:szCs w:val="20"/>
        </w:rPr>
        <w:t xml:space="preserve"> 28 April 2026</w:t>
      </w:r>
    </w:p>
    <w:p w14:paraId="060F91A8" w14:textId="77777777" w:rsidR="00596541" w:rsidRPr="00BF149A" w:rsidRDefault="00596541" w:rsidP="00596541">
      <w:pPr>
        <w:pStyle w:val="BodyText"/>
        <w:tabs>
          <w:tab w:val="left" w:pos="1134"/>
        </w:tabs>
        <w:overflowPunct w:val="0"/>
        <w:autoSpaceDE w:val="0"/>
        <w:autoSpaceDN w:val="0"/>
        <w:adjustRightInd w:val="0"/>
        <w:jc w:val="center"/>
        <w:rPr>
          <w:rFonts w:ascii="Arial" w:hAnsi="Arial" w:cs="Arial"/>
          <w:bCs w:val="0"/>
          <w:sz w:val="20"/>
          <w:szCs w:val="20"/>
        </w:rPr>
      </w:pPr>
      <w:r w:rsidRPr="00BF149A">
        <w:rPr>
          <w:rFonts w:ascii="Arial" w:hAnsi="Arial" w:cs="Arial"/>
          <w:bCs w:val="0"/>
          <w:sz w:val="20"/>
          <w:szCs w:val="20"/>
        </w:rPr>
        <w:t xml:space="preserve">Council Chamber, </w:t>
      </w:r>
      <w:r>
        <w:rPr>
          <w:rFonts w:ascii="Arial" w:hAnsi="Arial" w:cs="Arial"/>
          <w:bCs w:val="0"/>
          <w:sz w:val="20"/>
          <w:szCs w:val="20"/>
        </w:rPr>
        <w:t>Guildhall</w:t>
      </w:r>
    </w:p>
    <w:p w14:paraId="1E538890" w14:textId="77777777" w:rsidR="00596541" w:rsidRPr="00BF149A" w:rsidRDefault="00596541" w:rsidP="00596541">
      <w:pPr>
        <w:pStyle w:val="Title"/>
        <w:tabs>
          <w:tab w:val="left" w:pos="1134"/>
        </w:tabs>
        <w:rPr>
          <w:sz w:val="20"/>
          <w:szCs w:val="20"/>
        </w:rPr>
      </w:pPr>
    </w:p>
    <w:tbl>
      <w:tblPr>
        <w:tblW w:w="17577" w:type="dxa"/>
        <w:tblInd w:w="108" w:type="dxa"/>
        <w:tblLook w:val="04A0" w:firstRow="1" w:lastRow="0" w:firstColumn="1" w:lastColumn="0" w:noHBand="0" w:noVBand="1"/>
      </w:tblPr>
      <w:tblGrid>
        <w:gridCol w:w="1985"/>
        <w:gridCol w:w="7796"/>
        <w:gridCol w:w="7796"/>
      </w:tblGrid>
      <w:tr w:rsidR="00596541" w:rsidRPr="00BF149A" w14:paraId="283B3487" w14:textId="77777777" w:rsidTr="00FC0956">
        <w:trPr>
          <w:gridAfter w:val="1"/>
          <w:wAfter w:w="7796" w:type="dxa"/>
        </w:trPr>
        <w:tc>
          <w:tcPr>
            <w:tcW w:w="1985" w:type="dxa"/>
          </w:tcPr>
          <w:p w14:paraId="05AACE70" w14:textId="77777777" w:rsidR="00596541" w:rsidRPr="00BF149A" w:rsidRDefault="00596541" w:rsidP="00FC0956">
            <w:pPr>
              <w:pStyle w:val="BodyText2"/>
              <w:tabs>
                <w:tab w:val="left" w:pos="1134"/>
              </w:tabs>
              <w:spacing w:before="40" w:after="160"/>
              <w:jc w:val="left"/>
              <w:rPr>
                <w:b/>
                <w:bCs/>
                <w:sz w:val="20"/>
                <w:szCs w:val="20"/>
              </w:rPr>
            </w:pPr>
            <w:r w:rsidRPr="00BF149A">
              <w:rPr>
                <w:b/>
                <w:bCs/>
                <w:sz w:val="20"/>
                <w:szCs w:val="20"/>
              </w:rPr>
              <w:t>Present:</w:t>
            </w:r>
          </w:p>
        </w:tc>
        <w:tc>
          <w:tcPr>
            <w:tcW w:w="7796" w:type="dxa"/>
          </w:tcPr>
          <w:p w14:paraId="14D5E1C2" w14:textId="6738D670" w:rsidR="00596541" w:rsidRPr="008212DF" w:rsidRDefault="0035520B" w:rsidP="00FC0956">
            <w:pPr>
              <w:tabs>
                <w:tab w:val="left" w:pos="1134"/>
                <w:tab w:val="left" w:pos="1418"/>
              </w:tabs>
              <w:ind w:left="-113"/>
              <w:jc w:val="both"/>
              <w:rPr>
                <w:rFonts w:ascii="Arial" w:hAnsi="Arial" w:cs="Arial"/>
                <w:b/>
                <w:bCs/>
                <w:sz w:val="20"/>
                <w:szCs w:val="20"/>
              </w:rPr>
            </w:pPr>
            <w:r w:rsidRPr="008212DF">
              <w:rPr>
                <w:rFonts w:ascii="Arial" w:hAnsi="Arial" w:cs="Arial"/>
                <w:sz w:val="20"/>
                <w:szCs w:val="20"/>
              </w:rPr>
              <w:t xml:space="preserve">Cllr John Boyle, Marie Brown, Cathal Crumley, Ald Darren Guy, Cllr Christopher Jackson, Ald Keith Kerrigan, </w:t>
            </w:r>
            <w:r w:rsidR="000357E8">
              <w:rPr>
                <w:rFonts w:ascii="Arial" w:hAnsi="Arial" w:cs="Arial"/>
                <w:sz w:val="20"/>
                <w:szCs w:val="20"/>
              </w:rPr>
              <w:t xml:space="preserve">Declan Gallagher (EA), </w:t>
            </w:r>
            <w:r w:rsidRPr="008212DF">
              <w:rPr>
                <w:rFonts w:ascii="Arial" w:hAnsi="Arial" w:cs="Arial"/>
                <w:sz w:val="20"/>
                <w:szCs w:val="20"/>
              </w:rPr>
              <w:t>Karen McLaughlin, Cllr Emma McGinley, Cllr Antaine Ó Fearghail, Caroline Quigley</w:t>
            </w:r>
            <w:r w:rsidR="003040A8" w:rsidRPr="008212DF">
              <w:rPr>
                <w:rFonts w:ascii="Arial" w:hAnsi="Arial" w:cs="Arial"/>
                <w:sz w:val="20"/>
                <w:szCs w:val="20"/>
              </w:rPr>
              <w:t xml:space="preserve"> (NIHE)</w:t>
            </w:r>
            <w:r w:rsidRPr="008212DF">
              <w:rPr>
                <w:rFonts w:ascii="Arial" w:hAnsi="Arial" w:cs="Arial"/>
                <w:sz w:val="20"/>
                <w:szCs w:val="20"/>
              </w:rPr>
              <w:t>, Cllr Martin Reilly, Paul Ryan</w:t>
            </w:r>
            <w:r w:rsidR="00983033" w:rsidRPr="008212DF">
              <w:rPr>
                <w:rFonts w:ascii="Arial" w:hAnsi="Arial" w:cs="Arial"/>
                <w:sz w:val="20"/>
                <w:szCs w:val="20"/>
              </w:rPr>
              <w:t xml:space="preserve"> (YJA)</w:t>
            </w:r>
            <w:r w:rsidRPr="008212DF">
              <w:rPr>
                <w:rFonts w:ascii="Arial" w:hAnsi="Arial" w:cs="Arial"/>
                <w:sz w:val="20"/>
                <w:szCs w:val="20"/>
              </w:rPr>
              <w:t>, Beverly Simpson, Denise Stewart</w:t>
            </w:r>
            <w:r w:rsidR="00983033" w:rsidRPr="008212DF">
              <w:rPr>
                <w:rFonts w:ascii="Arial" w:hAnsi="Arial" w:cs="Arial"/>
                <w:sz w:val="20"/>
                <w:szCs w:val="20"/>
              </w:rPr>
              <w:t xml:space="preserve"> (PBNI)</w:t>
            </w:r>
            <w:r w:rsidRPr="008212DF">
              <w:rPr>
                <w:rFonts w:ascii="Arial" w:hAnsi="Arial" w:cs="Arial"/>
                <w:sz w:val="20"/>
                <w:szCs w:val="20"/>
              </w:rPr>
              <w:t>, Alison Wallace, Linda Watson</w:t>
            </w:r>
            <w:r w:rsidR="00596541" w:rsidRPr="008212DF">
              <w:rPr>
                <w:rFonts w:ascii="Arial" w:hAnsi="Arial" w:cs="Arial"/>
                <w:b/>
                <w:bCs/>
                <w:sz w:val="20"/>
                <w:szCs w:val="20"/>
              </w:rPr>
              <w:t xml:space="preserve"> </w:t>
            </w:r>
          </w:p>
          <w:p w14:paraId="38AA8C86" w14:textId="77777777" w:rsidR="0035520B" w:rsidRPr="008212DF" w:rsidRDefault="0035520B" w:rsidP="00FC0956">
            <w:pPr>
              <w:tabs>
                <w:tab w:val="left" w:pos="1134"/>
                <w:tab w:val="left" w:pos="1418"/>
              </w:tabs>
              <w:ind w:left="-113"/>
              <w:jc w:val="both"/>
              <w:rPr>
                <w:rFonts w:ascii="Arial" w:hAnsi="Arial" w:cs="Arial"/>
                <w:b/>
                <w:bCs/>
                <w:sz w:val="20"/>
                <w:szCs w:val="20"/>
              </w:rPr>
            </w:pPr>
          </w:p>
          <w:p w14:paraId="6C429D79" w14:textId="389B0BE7" w:rsidR="00596541" w:rsidRPr="008212DF" w:rsidRDefault="00596541" w:rsidP="00FC0956">
            <w:pPr>
              <w:tabs>
                <w:tab w:val="left" w:pos="1134"/>
                <w:tab w:val="left" w:pos="1418"/>
              </w:tabs>
              <w:ind w:left="-113"/>
              <w:jc w:val="both"/>
              <w:rPr>
                <w:rFonts w:ascii="Arial" w:hAnsi="Arial" w:cs="Arial"/>
                <w:sz w:val="20"/>
                <w:szCs w:val="20"/>
              </w:rPr>
            </w:pPr>
            <w:r w:rsidRPr="008212DF">
              <w:rPr>
                <w:rFonts w:ascii="Arial" w:hAnsi="Arial" w:cs="Arial"/>
                <w:b/>
                <w:bCs/>
                <w:sz w:val="20"/>
                <w:szCs w:val="20"/>
              </w:rPr>
              <w:t>PSNI:</w:t>
            </w:r>
            <w:r w:rsidRPr="008212DF">
              <w:rPr>
                <w:rFonts w:ascii="Arial" w:hAnsi="Arial" w:cs="Arial"/>
                <w:sz w:val="20"/>
                <w:szCs w:val="20"/>
              </w:rPr>
              <w:t xml:space="preserve"> Chief Insp Graeme Craig</w:t>
            </w:r>
            <w:r w:rsidR="00983033" w:rsidRPr="008212DF">
              <w:rPr>
                <w:rFonts w:ascii="Arial" w:hAnsi="Arial" w:cs="Arial"/>
                <w:sz w:val="20"/>
                <w:szCs w:val="20"/>
              </w:rPr>
              <w:t>, Sgt Car</w:t>
            </w:r>
            <w:r w:rsidR="008212DF" w:rsidRPr="008212DF">
              <w:rPr>
                <w:rFonts w:ascii="Arial" w:hAnsi="Arial" w:cs="Arial"/>
                <w:sz w:val="20"/>
                <w:szCs w:val="20"/>
              </w:rPr>
              <w:t>oline Crawford</w:t>
            </w:r>
            <w:r w:rsidRPr="008212DF">
              <w:rPr>
                <w:rFonts w:ascii="Arial" w:hAnsi="Arial" w:cs="Arial"/>
                <w:sz w:val="20"/>
                <w:szCs w:val="20"/>
              </w:rPr>
              <w:t xml:space="preserve"> and Supt Claire Hamilton.</w:t>
            </w:r>
          </w:p>
          <w:p w14:paraId="52A02E88" w14:textId="77777777" w:rsidR="00596541" w:rsidRPr="008212DF" w:rsidRDefault="00596541" w:rsidP="00FC0956">
            <w:pPr>
              <w:tabs>
                <w:tab w:val="left" w:pos="1134"/>
                <w:tab w:val="left" w:pos="1418"/>
              </w:tabs>
              <w:ind w:left="-113"/>
              <w:jc w:val="both"/>
              <w:rPr>
                <w:rFonts w:ascii="Arial" w:hAnsi="Arial" w:cs="Arial"/>
                <w:color w:val="FF0000"/>
                <w:sz w:val="20"/>
                <w:szCs w:val="20"/>
              </w:rPr>
            </w:pPr>
          </w:p>
          <w:p w14:paraId="586B5225" w14:textId="77777777" w:rsidR="00596541" w:rsidRPr="008212DF" w:rsidRDefault="00596541" w:rsidP="008212DF">
            <w:pPr>
              <w:tabs>
                <w:tab w:val="left" w:pos="1134"/>
                <w:tab w:val="left" w:pos="1418"/>
              </w:tabs>
              <w:ind w:left="-113"/>
              <w:jc w:val="both"/>
              <w:rPr>
                <w:rFonts w:ascii="Arial" w:hAnsi="Arial" w:cs="Arial"/>
                <w:color w:val="FF0000"/>
                <w:sz w:val="20"/>
                <w:szCs w:val="20"/>
              </w:rPr>
            </w:pPr>
          </w:p>
        </w:tc>
      </w:tr>
      <w:tr w:rsidR="00596541" w:rsidRPr="00BF149A" w14:paraId="1B7B5634" w14:textId="77777777" w:rsidTr="00FC0956">
        <w:trPr>
          <w:gridAfter w:val="1"/>
          <w:wAfter w:w="7796" w:type="dxa"/>
          <w:trHeight w:val="60"/>
        </w:trPr>
        <w:tc>
          <w:tcPr>
            <w:tcW w:w="1985" w:type="dxa"/>
          </w:tcPr>
          <w:p w14:paraId="025AE5C8" w14:textId="77777777" w:rsidR="00596541" w:rsidRPr="00BF149A" w:rsidRDefault="00596541" w:rsidP="00FC0956">
            <w:pPr>
              <w:pStyle w:val="BodyText2"/>
              <w:tabs>
                <w:tab w:val="left" w:pos="1134"/>
              </w:tabs>
              <w:spacing w:before="40" w:after="160"/>
              <w:jc w:val="left"/>
              <w:rPr>
                <w:b/>
                <w:bCs/>
                <w:sz w:val="20"/>
                <w:szCs w:val="20"/>
              </w:rPr>
            </w:pPr>
            <w:r w:rsidRPr="00BF149A">
              <w:rPr>
                <w:b/>
                <w:bCs/>
                <w:sz w:val="20"/>
                <w:szCs w:val="20"/>
              </w:rPr>
              <w:t>In Attendance at Meeting:</w:t>
            </w:r>
          </w:p>
        </w:tc>
        <w:tc>
          <w:tcPr>
            <w:tcW w:w="7796" w:type="dxa"/>
          </w:tcPr>
          <w:p w14:paraId="742DC8C0" w14:textId="2BC161F3" w:rsidR="00596541" w:rsidRPr="008212DF" w:rsidRDefault="008212DF" w:rsidP="00FC0956">
            <w:pPr>
              <w:pStyle w:val="BodyText2"/>
              <w:tabs>
                <w:tab w:val="left" w:pos="1134"/>
              </w:tabs>
              <w:spacing w:before="40" w:after="160"/>
              <w:ind w:left="-113"/>
              <w:jc w:val="both"/>
              <w:rPr>
                <w:sz w:val="20"/>
                <w:szCs w:val="20"/>
              </w:rPr>
            </w:pPr>
            <w:r w:rsidRPr="008212DF">
              <w:rPr>
                <w:sz w:val="20"/>
                <w:szCs w:val="20"/>
              </w:rPr>
              <w:t>Adam Donnell</w:t>
            </w:r>
            <w:r w:rsidR="00596541" w:rsidRPr="008212DF">
              <w:rPr>
                <w:sz w:val="20"/>
                <w:szCs w:val="20"/>
              </w:rPr>
              <w:t>, Aileen Murphy, and Vanessa Russell.</w:t>
            </w:r>
          </w:p>
        </w:tc>
      </w:tr>
      <w:tr w:rsidR="00596541" w:rsidRPr="00BF149A" w14:paraId="761A345A" w14:textId="77777777" w:rsidTr="00FC0956">
        <w:trPr>
          <w:gridAfter w:val="1"/>
          <w:wAfter w:w="7796" w:type="dxa"/>
        </w:trPr>
        <w:tc>
          <w:tcPr>
            <w:tcW w:w="1985" w:type="dxa"/>
          </w:tcPr>
          <w:p w14:paraId="65A6DB62" w14:textId="393BFE74" w:rsidR="00596541" w:rsidRPr="00BF149A" w:rsidRDefault="00596541" w:rsidP="00FC0956">
            <w:pPr>
              <w:pStyle w:val="BodyText2"/>
              <w:tabs>
                <w:tab w:val="left" w:pos="1134"/>
              </w:tabs>
              <w:spacing w:before="40" w:after="160"/>
              <w:jc w:val="left"/>
              <w:rPr>
                <w:b/>
                <w:bCs/>
                <w:sz w:val="20"/>
                <w:szCs w:val="20"/>
              </w:rPr>
            </w:pPr>
            <w:r w:rsidRPr="00BF149A">
              <w:rPr>
                <w:b/>
                <w:bCs/>
                <w:sz w:val="20"/>
                <w:szCs w:val="20"/>
              </w:rPr>
              <w:t xml:space="preserve">DSPCSP </w:t>
            </w:r>
            <w:r>
              <w:rPr>
                <w:b/>
                <w:bCs/>
                <w:sz w:val="20"/>
                <w:szCs w:val="20"/>
              </w:rPr>
              <w:t>22/26</w:t>
            </w:r>
          </w:p>
        </w:tc>
        <w:tc>
          <w:tcPr>
            <w:tcW w:w="7796" w:type="dxa"/>
          </w:tcPr>
          <w:p w14:paraId="4D3B3E47" w14:textId="77777777" w:rsidR="00596541" w:rsidRPr="00FC3030" w:rsidRDefault="00596541" w:rsidP="00FC0956">
            <w:pPr>
              <w:tabs>
                <w:tab w:val="left" w:pos="1134"/>
                <w:tab w:val="left" w:pos="1418"/>
              </w:tabs>
              <w:spacing w:before="40" w:after="160"/>
              <w:ind w:left="-113"/>
              <w:jc w:val="both"/>
              <w:rPr>
                <w:rFonts w:ascii="Arial" w:hAnsi="Arial" w:cs="Arial"/>
                <w:b/>
                <w:sz w:val="20"/>
                <w:szCs w:val="20"/>
                <w:u w:val="single"/>
              </w:rPr>
            </w:pPr>
            <w:r w:rsidRPr="00FC3030">
              <w:rPr>
                <w:rFonts w:ascii="Arial" w:hAnsi="Arial" w:cs="Arial"/>
                <w:b/>
                <w:sz w:val="20"/>
                <w:szCs w:val="20"/>
                <w:u w:val="single"/>
              </w:rPr>
              <w:t>Apologies:</w:t>
            </w:r>
          </w:p>
          <w:p w14:paraId="74D11769" w14:textId="6A08BB67" w:rsidR="00596541" w:rsidRPr="00FC3030" w:rsidRDefault="00856ACB" w:rsidP="00FC0956">
            <w:pPr>
              <w:tabs>
                <w:tab w:val="left" w:pos="1134"/>
                <w:tab w:val="left" w:pos="1418"/>
              </w:tabs>
              <w:ind w:left="-113"/>
              <w:jc w:val="both"/>
              <w:rPr>
                <w:rFonts w:ascii="Arial" w:hAnsi="Arial" w:cs="Arial"/>
                <w:sz w:val="20"/>
                <w:szCs w:val="20"/>
              </w:rPr>
            </w:pPr>
            <w:r w:rsidRPr="00856ACB">
              <w:rPr>
                <w:rFonts w:ascii="Arial" w:hAnsi="Arial" w:cs="Arial"/>
                <w:sz w:val="20"/>
                <w:szCs w:val="20"/>
              </w:rPr>
              <w:t xml:space="preserve">Ciara Bond, Karl Duncan, Davy Jackson, </w:t>
            </w:r>
            <w:r w:rsidR="00B921D2">
              <w:rPr>
                <w:rFonts w:ascii="Arial" w:hAnsi="Arial" w:cs="Arial"/>
                <w:sz w:val="20"/>
                <w:szCs w:val="20"/>
              </w:rPr>
              <w:t xml:space="preserve">Cllr </w:t>
            </w:r>
            <w:r w:rsidRPr="00856ACB">
              <w:rPr>
                <w:rFonts w:ascii="Arial" w:hAnsi="Arial" w:cs="Arial"/>
                <w:sz w:val="20"/>
                <w:szCs w:val="20"/>
              </w:rPr>
              <w:t xml:space="preserve">Fergal Leonard, Carey McKee (WHSCT), Patsy McGonagle, </w:t>
            </w:r>
            <w:r w:rsidR="00B921D2">
              <w:rPr>
                <w:rFonts w:ascii="Arial" w:hAnsi="Arial" w:cs="Arial"/>
                <w:sz w:val="20"/>
                <w:szCs w:val="20"/>
              </w:rPr>
              <w:t xml:space="preserve">Ald </w:t>
            </w:r>
            <w:r w:rsidRPr="00856ACB">
              <w:rPr>
                <w:rFonts w:ascii="Arial" w:hAnsi="Arial" w:cs="Arial"/>
                <w:sz w:val="20"/>
                <w:szCs w:val="20"/>
              </w:rPr>
              <w:t>Niree McMorris, Maura O'Neill (WHSCT)</w:t>
            </w:r>
          </w:p>
          <w:p w14:paraId="147C0D62" w14:textId="77777777" w:rsidR="00596541" w:rsidRPr="00FC3030" w:rsidRDefault="00596541" w:rsidP="00FC0956">
            <w:pPr>
              <w:tabs>
                <w:tab w:val="left" w:pos="1134"/>
                <w:tab w:val="left" w:pos="1418"/>
              </w:tabs>
              <w:jc w:val="both"/>
              <w:rPr>
                <w:rFonts w:ascii="Arial" w:hAnsi="Arial" w:cs="Arial"/>
                <w:sz w:val="20"/>
                <w:szCs w:val="20"/>
              </w:rPr>
            </w:pPr>
          </w:p>
        </w:tc>
      </w:tr>
      <w:tr w:rsidR="00596541" w:rsidRPr="00BF149A" w14:paraId="4518E6FB" w14:textId="77777777" w:rsidTr="00FC0956">
        <w:trPr>
          <w:gridAfter w:val="1"/>
          <w:wAfter w:w="7796" w:type="dxa"/>
        </w:trPr>
        <w:tc>
          <w:tcPr>
            <w:tcW w:w="1985" w:type="dxa"/>
          </w:tcPr>
          <w:p w14:paraId="66575309" w14:textId="5B0A56FA" w:rsidR="00596541" w:rsidRPr="00BF149A" w:rsidRDefault="00596541" w:rsidP="00FC0956">
            <w:pPr>
              <w:pStyle w:val="BodyText2"/>
              <w:tabs>
                <w:tab w:val="left" w:pos="1134"/>
              </w:tabs>
              <w:spacing w:before="40" w:after="160"/>
              <w:jc w:val="left"/>
              <w:rPr>
                <w:b/>
                <w:bCs/>
                <w:sz w:val="20"/>
                <w:szCs w:val="20"/>
              </w:rPr>
            </w:pPr>
            <w:r w:rsidRPr="00BF149A">
              <w:rPr>
                <w:b/>
                <w:bCs/>
                <w:sz w:val="20"/>
                <w:szCs w:val="20"/>
              </w:rPr>
              <w:t xml:space="preserve">DSPCSP </w:t>
            </w:r>
            <w:r>
              <w:rPr>
                <w:b/>
                <w:bCs/>
                <w:sz w:val="20"/>
                <w:szCs w:val="20"/>
              </w:rPr>
              <w:t>23/26</w:t>
            </w:r>
          </w:p>
        </w:tc>
        <w:tc>
          <w:tcPr>
            <w:tcW w:w="7796" w:type="dxa"/>
          </w:tcPr>
          <w:p w14:paraId="3F19614D" w14:textId="77777777" w:rsidR="00596541" w:rsidRPr="004670D5" w:rsidRDefault="00596541" w:rsidP="00FC0956">
            <w:pPr>
              <w:tabs>
                <w:tab w:val="left" w:pos="1134"/>
                <w:tab w:val="left" w:pos="1418"/>
              </w:tabs>
              <w:spacing w:before="40"/>
              <w:ind w:left="-113"/>
              <w:jc w:val="both"/>
              <w:rPr>
                <w:rFonts w:ascii="Arial" w:hAnsi="Arial" w:cs="Arial"/>
                <w:b/>
                <w:sz w:val="20"/>
                <w:szCs w:val="20"/>
                <w:u w:val="single"/>
              </w:rPr>
            </w:pPr>
            <w:r w:rsidRPr="004670D5">
              <w:rPr>
                <w:rFonts w:ascii="Arial" w:hAnsi="Arial" w:cs="Arial"/>
                <w:b/>
                <w:sz w:val="20"/>
                <w:szCs w:val="20"/>
                <w:u w:val="single"/>
              </w:rPr>
              <w:t>Chairperson’s Business</w:t>
            </w:r>
          </w:p>
          <w:p w14:paraId="4BB6A96E" w14:textId="77777777" w:rsidR="00596541" w:rsidRPr="004670D5" w:rsidRDefault="00596541" w:rsidP="00FC0956">
            <w:pPr>
              <w:tabs>
                <w:tab w:val="left" w:pos="1134"/>
                <w:tab w:val="left" w:pos="1418"/>
              </w:tabs>
              <w:spacing w:before="40"/>
              <w:ind w:left="-113"/>
              <w:jc w:val="both"/>
              <w:rPr>
                <w:rFonts w:ascii="Arial" w:hAnsi="Arial" w:cs="Arial"/>
                <w:sz w:val="20"/>
                <w:szCs w:val="20"/>
                <w:u w:val="single"/>
              </w:rPr>
            </w:pPr>
          </w:p>
          <w:p w14:paraId="398EAE5D" w14:textId="2FA5EBE5" w:rsidR="00596541" w:rsidRDefault="00596541" w:rsidP="00FC0956">
            <w:pPr>
              <w:tabs>
                <w:tab w:val="left" w:pos="1134"/>
                <w:tab w:val="left" w:pos="1418"/>
              </w:tabs>
              <w:spacing w:before="40"/>
              <w:ind w:left="-113"/>
              <w:jc w:val="both"/>
              <w:rPr>
                <w:rFonts w:ascii="Arial" w:hAnsi="Arial" w:cs="Arial"/>
                <w:sz w:val="20"/>
                <w:szCs w:val="20"/>
              </w:rPr>
            </w:pPr>
            <w:r w:rsidRPr="004670D5">
              <w:rPr>
                <w:rFonts w:ascii="Arial" w:hAnsi="Arial" w:cs="Arial"/>
                <w:sz w:val="20"/>
                <w:szCs w:val="20"/>
              </w:rPr>
              <w:t xml:space="preserve">Ald Keith Kerrigan (Chair) </w:t>
            </w:r>
            <w:r>
              <w:rPr>
                <w:rFonts w:ascii="Arial" w:hAnsi="Arial" w:cs="Arial"/>
                <w:sz w:val="20"/>
                <w:szCs w:val="20"/>
              </w:rPr>
              <w:t xml:space="preserve">welcomed all members to the </w:t>
            </w:r>
            <w:r w:rsidR="00B921D2">
              <w:rPr>
                <w:rFonts w:ascii="Arial" w:hAnsi="Arial" w:cs="Arial"/>
                <w:sz w:val="20"/>
                <w:szCs w:val="20"/>
              </w:rPr>
              <w:t>April</w:t>
            </w:r>
            <w:r>
              <w:rPr>
                <w:rFonts w:ascii="Arial" w:hAnsi="Arial" w:cs="Arial"/>
                <w:sz w:val="20"/>
                <w:szCs w:val="20"/>
              </w:rPr>
              <w:t xml:space="preserve"> PCSP Meeting.  </w:t>
            </w:r>
            <w:r w:rsidR="00B921D2">
              <w:rPr>
                <w:rFonts w:ascii="Arial" w:hAnsi="Arial" w:cs="Arial"/>
                <w:sz w:val="20"/>
                <w:szCs w:val="20"/>
              </w:rPr>
              <w:t xml:space="preserve">On behalf of the PCSP he </w:t>
            </w:r>
            <w:r w:rsidR="009A0767">
              <w:rPr>
                <w:rFonts w:ascii="Arial" w:hAnsi="Arial" w:cs="Arial"/>
                <w:sz w:val="20"/>
                <w:szCs w:val="20"/>
              </w:rPr>
              <w:t xml:space="preserve">condemned the recent bomb attack on Dunmurry </w:t>
            </w:r>
            <w:r w:rsidR="00742B4C">
              <w:rPr>
                <w:rFonts w:ascii="Arial" w:hAnsi="Arial" w:cs="Arial"/>
                <w:sz w:val="20"/>
                <w:szCs w:val="20"/>
              </w:rPr>
              <w:t>PSNI Station</w:t>
            </w:r>
            <w:r w:rsidR="00166DF5">
              <w:rPr>
                <w:rFonts w:ascii="Arial" w:hAnsi="Arial" w:cs="Arial"/>
                <w:sz w:val="20"/>
                <w:szCs w:val="20"/>
              </w:rPr>
              <w:t xml:space="preserve">. He said it was dreadful to see incidents like this taking place and thanked the PSNI for the way they are managing the situation. </w:t>
            </w:r>
          </w:p>
          <w:p w14:paraId="3089221C" w14:textId="77777777" w:rsidR="00A004BF" w:rsidRDefault="00A004BF" w:rsidP="00FC0956">
            <w:pPr>
              <w:tabs>
                <w:tab w:val="left" w:pos="1134"/>
                <w:tab w:val="left" w:pos="1418"/>
              </w:tabs>
              <w:spacing w:before="40"/>
              <w:ind w:left="-113"/>
              <w:jc w:val="both"/>
              <w:rPr>
                <w:rFonts w:ascii="Arial" w:hAnsi="Arial" w:cs="Arial"/>
                <w:sz w:val="20"/>
                <w:szCs w:val="20"/>
              </w:rPr>
            </w:pPr>
          </w:p>
          <w:p w14:paraId="2B82442A" w14:textId="503B7FBE" w:rsidR="00A004BF" w:rsidRDefault="00A004BF" w:rsidP="00FC0956">
            <w:pPr>
              <w:tabs>
                <w:tab w:val="left" w:pos="1134"/>
                <w:tab w:val="left" w:pos="1418"/>
              </w:tabs>
              <w:spacing w:before="40"/>
              <w:ind w:left="-113"/>
              <w:jc w:val="both"/>
              <w:rPr>
                <w:rFonts w:ascii="Arial" w:hAnsi="Arial" w:cs="Arial"/>
                <w:sz w:val="20"/>
                <w:szCs w:val="20"/>
              </w:rPr>
            </w:pPr>
            <w:r>
              <w:rPr>
                <w:rFonts w:ascii="Arial" w:hAnsi="Arial" w:cs="Arial"/>
                <w:sz w:val="20"/>
                <w:szCs w:val="20"/>
              </w:rPr>
              <w:t xml:space="preserve">The Chair </w:t>
            </w:r>
            <w:r w:rsidR="00826678">
              <w:rPr>
                <w:rFonts w:ascii="Arial" w:hAnsi="Arial" w:cs="Arial"/>
                <w:sz w:val="20"/>
                <w:szCs w:val="20"/>
              </w:rPr>
              <w:t xml:space="preserve">also condemned </w:t>
            </w:r>
            <w:r w:rsidR="009574CC">
              <w:rPr>
                <w:rFonts w:ascii="Arial" w:hAnsi="Arial" w:cs="Arial"/>
                <w:sz w:val="20"/>
                <w:szCs w:val="20"/>
              </w:rPr>
              <w:t>recent graffiti on the war memorial in Strabane. He indicated this has never been attacked before and welcomed confirmation that it was being removed</w:t>
            </w:r>
            <w:r w:rsidR="00CF2CB0">
              <w:rPr>
                <w:rFonts w:ascii="Arial" w:hAnsi="Arial" w:cs="Arial"/>
                <w:sz w:val="20"/>
                <w:szCs w:val="20"/>
              </w:rPr>
              <w:t xml:space="preserve">. </w:t>
            </w:r>
          </w:p>
          <w:p w14:paraId="25F898A9" w14:textId="22FAA6D8" w:rsidR="00CF2CB0" w:rsidRDefault="00CF2CB0" w:rsidP="00FC0956">
            <w:pPr>
              <w:tabs>
                <w:tab w:val="left" w:pos="1134"/>
                <w:tab w:val="left" w:pos="1418"/>
              </w:tabs>
              <w:spacing w:before="40"/>
              <w:ind w:left="-113"/>
              <w:jc w:val="both"/>
              <w:rPr>
                <w:rFonts w:ascii="Arial" w:hAnsi="Arial" w:cs="Arial"/>
                <w:sz w:val="20"/>
                <w:szCs w:val="20"/>
              </w:rPr>
            </w:pPr>
          </w:p>
          <w:p w14:paraId="31C3F19D" w14:textId="68C4C2D9" w:rsidR="00596541" w:rsidRPr="0089531D" w:rsidRDefault="00CF2CB0" w:rsidP="0089531D">
            <w:pPr>
              <w:tabs>
                <w:tab w:val="left" w:pos="1134"/>
                <w:tab w:val="left" w:pos="1418"/>
              </w:tabs>
              <w:spacing w:before="40"/>
              <w:ind w:left="-113"/>
              <w:jc w:val="both"/>
              <w:rPr>
                <w:rFonts w:ascii="Arial" w:hAnsi="Arial" w:cs="Arial"/>
                <w:sz w:val="20"/>
                <w:szCs w:val="20"/>
              </w:rPr>
            </w:pPr>
            <w:r>
              <w:rPr>
                <w:rFonts w:ascii="Arial" w:hAnsi="Arial" w:cs="Arial"/>
                <w:sz w:val="20"/>
                <w:szCs w:val="20"/>
              </w:rPr>
              <w:t>The Chair congratulated PCSP member Davy Jackso</w:t>
            </w:r>
            <w:r w:rsidR="004A631A">
              <w:rPr>
                <w:rFonts w:ascii="Arial" w:hAnsi="Arial" w:cs="Arial"/>
                <w:sz w:val="20"/>
                <w:szCs w:val="20"/>
              </w:rPr>
              <w:t xml:space="preserve">n who had spoken </w:t>
            </w:r>
            <w:r w:rsidR="00A45C49">
              <w:rPr>
                <w:rFonts w:ascii="Arial" w:hAnsi="Arial" w:cs="Arial"/>
                <w:sz w:val="20"/>
                <w:szCs w:val="20"/>
              </w:rPr>
              <w:t xml:space="preserve">about road safety </w:t>
            </w:r>
            <w:r w:rsidR="004A631A">
              <w:rPr>
                <w:rFonts w:ascii="Arial" w:hAnsi="Arial" w:cs="Arial"/>
                <w:sz w:val="20"/>
                <w:szCs w:val="20"/>
              </w:rPr>
              <w:t>on a radio programme that morning. He explained Davy Jackson had spoken</w:t>
            </w:r>
            <w:r w:rsidR="00C12554">
              <w:rPr>
                <w:rFonts w:ascii="Arial" w:hAnsi="Arial" w:cs="Arial"/>
                <w:sz w:val="20"/>
                <w:szCs w:val="20"/>
              </w:rPr>
              <w:t xml:space="preserve"> highly of the PSNI and that he </w:t>
            </w:r>
            <w:r w:rsidR="007C1CAC">
              <w:rPr>
                <w:rFonts w:ascii="Arial" w:hAnsi="Arial" w:cs="Arial"/>
                <w:sz w:val="20"/>
                <w:szCs w:val="20"/>
              </w:rPr>
              <w:t>appreciated</w:t>
            </w:r>
            <w:r w:rsidR="00C12554">
              <w:rPr>
                <w:rFonts w:ascii="Arial" w:hAnsi="Arial" w:cs="Arial"/>
                <w:sz w:val="20"/>
                <w:szCs w:val="20"/>
              </w:rPr>
              <w:t xml:space="preserve"> the restraints placed on police in terms of the numbers of officers on the ground. </w:t>
            </w:r>
            <w:r w:rsidR="004A631A">
              <w:rPr>
                <w:rFonts w:ascii="Arial" w:hAnsi="Arial" w:cs="Arial"/>
                <w:sz w:val="20"/>
                <w:szCs w:val="20"/>
              </w:rPr>
              <w:t xml:space="preserve"> </w:t>
            </w:r>
          </w:p>
        </w:tc>
      </w:tr>
      <w:tr w:rsidR="00596541" w:rsidRPr="00BF149A" w14:paraId="1C7A5CB5" w14:textId="77777777" w:rsidTr="00FC0956">
        <w:trPr>
          <w:gridAfter w:val="1"/>
          <w:wAfter w:w="7796" w:type="dxa"/>
        </w:trPr>
        <w:tc>
          <w:tcPr>
            <w:tcW w:w="1985" w:type="dxa"/>
          </w:tcPr>
          <w:p w14:paraId="539CED28" w14:textId="77777777" w:rsidR="00596541" w:rsidRPr="00BF149A" w:rsidRDefault="00596541" w:rsidP="00FC0956">
            <w:pPr>
              <w:pStyle w:val="BodyText2"/>
              <w:tabs>
                <w:tab w:val="left" w:pos="1134"/>
              </w:tabs>
              <w:spacing w:before="40" w:after="160"/>
              <w:jc w:val="left"/>
              <w:rPr>
                <w:b/>
                <w:bCs/>
                <w:sz w:val="20"/>
                <w:szCs w:val="20"/>
              </w:rPr>
            </w:pPr>
          </w:p>
        </w:tc>
        <w:tc>
          <w:tcPr>
            <w:tcW w:w="7796" w:type="dxa"/>
          </w:tcPr>
          <w:p w14:paraId="3FD9AACD" w14:textId="77777777" w:rsidR="00596541" w:rsidRPr="00A34D12" w:rsidRDefault="00596541" w:rsidP="007C1CAC">
            <w:pPr>
              <w:jc w:val="both"/>
              <w:rPr>
                <w:rFonts w:ascii="Arial" w:hAnsi="Arial" w:cs="Arial"/>
                <w:sz w:val="20"/>
                <w:szCs w:val="20"/>
              </w:rPr>
            </w:pPr>
          </w:p>
        </w:tc>
      </w:tr>
      <w:tr w:rsidR="00596541" w:rsidRPr="00BF149A" w14:paraId="3EEA555C" w14:textId="77777777" w:rsidTr="00FC0956">
        <w:trPr>
          <w:gridAfter w:val="1"/>
          <w:wAfter w:w="7796" w:type="dxa"/>
        </w:trPr>
        <w:tc>
          <w:tcPr>
            <w:tcW w:w="1985" w:type="dxa"/>
          </w:tcPr>
          <w:p w14:paraId="1D434441" w14:textId="66D98D97" w:rsidR="00596541" w:rsidRPr="00BF149A" w:rsidRDefault="00596541" w:rsidP="00FC0956">
            <w:pPr>
              <w:pStyle w:val="BodyText2"/>
              <w:tabs>
                <w:tab w:val="left" w:pos="1134"/>
              </w:tabs>
              <w:spacing w:before="40" w:after="160"/>
              <w:jc w:val="left"/>
              <w:rPr>
                <w:b/>
                <w:bCs/>
                <w:sz w:val="20"/>
                <w:szCs w:val="20"/>
              </w:rPr>
            </w:pPr>
            <w:r w:rsidRPr="00BF149A">
              <w:rPr>
                <w:b/>
                <w:bCs/>
                <w:sz w:val="20"/>
                <w:szCs w:val="20"/>
              </w:rPr>
              <w:t xml:space="preserve">DSPCSP </w:t>
            </w:r>
            <w:r w:rsidR="009F2186">
              <w:rPr>
                <w:b/>
                <w:bCs/>
                <w:sz w:val="20"/>
                <w:szCs w:val="20"/>
              </w:rPr>
              <w:t>24</w:t>
            </w:r>
            <w:r>
              <w:rPr>
                <w:b/>
                <w:bCs/>
                <w:sz w:val="20"/>
                <w:szCs w:val="20"/>
              </w:rPr>
              <w:t>/26</w:t>
            </w:r>
          </w:p>
        </w:tc>
        <w:tc>
          <w:tcPr>
            <w:tcW w:w="7796" w:type="dxa"/>
          </w:tcPr>
          <w:p w14:paraId="389E2371" w14:textId="156D36EC" w:rsidR="00596541" w:rsidRPr="00BF149A" w:rsidRDefault="00596541" w:rsidP="00FC0956">
            <w:pPr>
              <w:pStyle w:val="BodyText2"/>
              <w:tabs>
                <w:tab w:val="left" w:pos="1134"/>
              </w:tabs>
              <w:spacing w:before="40" w:after="160"/>
              <w:ind w:left="-113"/>
              <w:jc w:val="both"/>
              <w:rPr>
                <w:b/>
                <w:bCs/>
                <w:sz w:val="20"/>
                <w:szCs w:val="20"/>
                <w:u w:val="single"/>
              </w:rPr>
            </w:pPr>
            <w:r w:rsidRPr="00BF149A">
              <w:rPr>
                <w:b/>
                <w:bCs/>
                <w:sz w:val="20"/>
                <w:szCs w:val="20"/>
                <w:u w:val="single"/>
              </w:rPr>
              <w:t xml:space="preserve">Approval of Minutes of PCSP </w:t>
            </w:r>
            <w:r w:rsidRPr="008A4191">
              <w:rPr>
                <w:b/>
                <w:bCs/>
                <w:sz w:val="20"/>
                <w:szCs w:val="20"/>
                <w:u w:val="single"/>
              </w:rPr>
              <w:t xml:space="preserve">Meeting of </w:t>
            </w:r>
            <w:r w:rsidR="00E432BE" w:rsidRPr="008A4191">
              <w:rPr>
                <w:b/>
                <w:bCs/>
                <w:sz w:val="20"/>
                <w:szCs w:val="20"/>
                <w:u w:val="single"/>
              </w:rPr>
              <w:t>31</w:t>
            </w:r>
            <w:r w:rsidR="00E432BE" w:rsidRPr="008A4191">
              <w:rPr>
                <w:b/>
                <w:bCs/>
                <w:sz w:val="20"/>
                <w:szCs w:val="20"/>
                <w:u w:val="single"/>
                <w:vertAlign w:val="superscript"/>
              </w:rPr>
              <w:t>st</w:t>
            </w:r>
            <w:r w:rsidRPr="008A4191">
              <w:rPr>
                <w:b/>
                <w:bCs/>
                <w:sz w:val="20"/>
                <w:szCs w:val="20"/>
                <w:u w:val="single"/>
              </w:rPr>
              <w:t xml:space="preserve"> </w:t>
            </w:r>
            <w:r w:rsidR="00E432BE" w:rsidRPr="008A4191">
              <w:rPr>
                <w:b/>
                <w:bCs/>
                <w:sz w:val="20"/>
                <w:szCs w:val="20"/>
                <w:u w:val="single"/>
              </w:rPr>
              <w:t>March</w:t>
            </w:r>
            <w:r w:rsidRPr="008A4191">
              <w:rPr>
                <w:b/>
                <w:bCs/>
                <w:sz w:val="20"/>
                <w:szCs w:val="20"/>
                <w:u w:val="single"/>
              </w:rPr>
              <w:t xml:space="preserve"> 2026 - DSPCSP </w:t>
            </w:r>
            <w:r w:rsidR="002E44D3" w:rsidRPr="008A4191">
              <w:rPr>
                <w:b/>
                <w:bCs/>
                <w:sz w:val="20"/>
                <w:szCs w:val="20"/>
                <w:u w:val="single"/>
              </w:rPr>
              <w:t>11</w:t>
            </w:r>
            <w:r w:rsidRPr="008A4191">
              <w:rPr>
                <w:b/>
                <w:bCs/>
                <w:sz w:val="20"/>
                <w:szCs w:val="20"/>
                <w:u w:val="single"/>
              </w:rPr>
              <w:t>.26-</w:t>
            </w:r>
            <w:r w:rsidR="002E44D3" w:rsidRPr="008A4191">
              <w:rPr>
                <w:b/>
                <w:bCs/>
                <w:sz w:val="20"/>
                <w:szCs w:val="20"/>
                <w:u w:val="single"/>
              </w:rPr>
              <w:t>21</w:t>
            </w:r>
            <w:r w:rsidRPr="008A4191">
              <w:rPr>
                <w:b/>
                <w:bCs/>
                <w:sz w:val="20"/>
                <w:szCs w:val="20"/>
                <w:u w:val="single"/>
              </w:rPr>
              <w:t>.26</w:t>
            </w:r>
          </w:p>
          <w:p w14:paraId="25C277E0" w14:textId="731DD34D" w:rsidR="00596541" w:rsidRPr="00BF149A" w:rsidRDefault="00596541" w:rsidP="00FC0956">
            <w:pPr>
              <w:pStyle w:val="BodyText2"/>
              <w:tabs>
                <w:tab w:val="left" w:pos="1134"/>
              </w:tabs>
              <w:ind w:left="-113"/>
              <w:jc w:val="both"/>
              <w:rPr>
                <w:sz w:val="20"/>
                <w:szCs w:val="20"/>
              </w:rPr>
            </w:pPr>
            <w:r w:rsidRPr="00BF149A">
              <w:rPr>
                <w:b/>
                <w:bCs/>
                <w:sz w:val="20"/>
                <w:szCs w:val="20"/>
              </w:rPr>
              <w:t>Proposed:</w:t>
            </w:r>
            <w:r w:rsidRPr="00BF149A">
              <w:rPr>
                <w:sz w:val="20"/>
                <w:szCs w:val="20"/>
              </w:rPr>
              <w:t xml:space="preserve"> </w:t>
            </w:r>
            <w:r w:rsidR="00001A44">
              <w:rPr>
                <w:sz w:val="20"/>
                <w:szCs w:val="20"/>
              </w:rPr>
              <w:t>Linda Watson</w:t>
            </w:r>
          </w:p>
          <w:p w14:paraId="307D8D57" w14:textId="7C62D9F3" w:rsidR="00596541" w:rsidRDefault="00596541" w:rsidP="00FC0956">
            <w:pPr>
              <w:pStyle w:val="BodyText2"/>
              <w:tabs>
                <w:tab w:val="left" w:pos="1134"/>
              </w:tabs>
              <w:ind w:left="-113"/>
              <w:jc w:val="both"/>
              <w:rPr>
                <w:sz w:val="20"/>
                <w:szCs w:val="20"/>
              </w:rPr>
            </w:pPr>
            <w:r w:rsidRPr="00BF149A">
              <w:rPr>
                <w:b/>
                <w:bCs/>
                <w:sz w:val="20"/>
                <w:szCs w:val="20"/>
              </w:rPr>
              <w:t>Seconded:</w:t>
            </w:r>
            <w:r w:rsidRPr="00BF149A">
              <w:rPr>
                <w:sz w:val="20"/>
                <w:szCs w:val="20"/>
              </w:rPr>
              <w:t xml:space="preserve"> </w:t>
            </w:r>
            <w:r w:rsidR="00001A44">
              <w:rPr>
                <w:sz w:val="20"/>
                <w:szCs w:val="20"/>
              </w:rPr>
              <w:t>Cathal Crumley</w:t>
            </w:r>
          </w:p>
          <w:p w14:paraId="5BA40896" w14:textId="77777777" w:rsidR="00596541" w:rsidRPr="00BF149A" w:rsidRDefault="00596541" w:rsidP="00FC0956">
            <w:pPr>
              <w:pStyle w:val="BodyText2"/>
              <w:tabs>
                <w:tab w:val="left" w:pos="1134"/>
              </w:tabs>
              <w:ind w:left="-113"/>
              <w:jc w:val="both"/>
              <w:rPr>
                <w:sz w:val="20"/>
                <w:szCs w:val="20"/>
              </w:rPr>
            </w:pPr>
          </w:p>
        </w:tc>
      </w:tr>
      <w:tr w:rsidR="00596541" w:rsidRPr="00BF149A" w14:paraId="530556F3" w14:textId="77777777" w:rsidTr="00FC0956">
        <w:tc>
          <w:tcPr>
            <w:tcW w:w="1985" w:type="dxa"/>
          </w:tcPr>
          <w:p w14:paraId="3ED96F5B" w14:textId="5A783C42" w:rsidR="00596541" w:rsidRPr="00BF149A" w:rsidRDefault="00596541" w:rsidP="00FC0956">
            <w:pPr>
              <w:pStyle w:val="BodyText2"/>
              <w:tabs>
                <w:tab w:val="left" w:pos="1134"/>
              </w:tabs>
              <w:spacing w:before="40" w:after="160"/>
              <w:jc w:val="left"/>
              <w:rPr>
                <w:b/>
                <w:bCs/>
                <w:sz w:val="20"/>
                <w:szCs w:val="20"/>
              </w:rPr>
            </w:pPr>
            <w:r w:rsidRPr="00BF149A">
              <w:rPr>
                <w:b/>
                <w:bCs/>
                <w:sz w:val="20"/>
                <w:szCs w:val="20"/>
              </w:rPr>
              <w:t xml:space="preserve">DSPCSP </w:t>
            </w:r>
            <w:r w:rsidR="00001A44">
              <w:rPr>
                <w:b/>
                <w:bCs/>
                <w:sz w:val="20"/>
                <w:szCs w:val="20"/>
              </w:rPr>
              <w:t>25</w:t>
            </w:r>
            <w:r>
              <w:rPr>
                <w:b/>
                <w:bCs/>
                <w:sz w:val="20"/>
                <w:szCs w:val="20"/>
              </w:rPr>
              <w:t>/26</w:t>
            </w:r>
          </w:p>
        </w:tc>
        <w:tc>
          <w:tcPr>
            <w:tcW w:w="7796" w:type="dxa"/>
          </w:tcPr>
          <w:p w14:paraId="3691D418" w14:textId="77777777" w:rsidR="00596541" w:rsidRPr="00BF149A" w:rsidRDefault="00596541" w:rsidP="00FC0956">
            <w:pPr>
              <w:pStyle w:val="BodyText2"/>
              <w:tabs>
                <w:tab w:val="left" w:pos="1134"/>
              </w:tabs>
              <w:spacing w:before="40" w:after="160"/>
              <w:ind w:left="-113"/>
              <w:jc w:val="both"/>
              <w:rPr>
                <w:b/>
                <w:bCs/>
                <w:sz w:val="20"/>
                <w:szCs w:val="20"/>
                <w:u w:val="single"/>
              </w:rPr>
            </w:pPr>
            <w:r w:rsidRPr="00BF149A">
              <w:rPr>
                <w:b/>
                <w:bCs/>
                <w:sz w:val="20"/>
                <w:szCs w:val="20"/>
                <w:u w:val="single"/>
              </w:rPr>
              <w:t>Matters Arising</w:t>
            </w:r>
          </w:p>
          <w:p w14:paraId="01B8F7B3" w14:textId="49D5ADC3" w:rsidR="00001A44" w:rsidRDefault="00596541" w:rsidP="00001A44">
            <w:pPr>
              <w:tabs>
                <w:tab w:val="left" w:pos="1134"/>
                <w:tab w:val="left" w:pos="1418"/>
              </w:tabs>
              <w:ind w:left="-113"/>
              <w:jc w:val="both"/>
              <w:rPr>
                <w:rFonts w:ascii="Arial" w:hAnsi="Arial" w:cs="Arial"/>
                <w:sz w:val="20"/>
                <w:szCs w:val="20"/>
              </w:rPr>
            </w:pPr>
            <w:r w:rsidRPr="00EB12C5">
              <w:rPr>
                <w:rFonts w:ascii="Arial" w:hAnsi="Arial" w:cs="Arial"/>
                <w:sz w:val="20"/>
                <w:szCs w:val="20"/>
              </w:rPr>
              <w:t xml:space="preserve">Cllr </w:t>
            </w:r>
            <w:r w:rsidR="00001A44">
              <w:rPr>
                <w:rFonts w:ascii="Arial" w:hAnsi="Arial" w:cs="Arial"/>
                <w:sz w:val="20"/>
                <w:szCs w:val="20"/>
              </w:rPr>
              <w:t xml:space="preserve">Darren Guy referred to an action from the March meeting whereby PCSP had agreed to write to </w:t>
            </w:r>
            <w:proofErr w:type="gramStart"/>
            <w:r w:rsidR="00001A44">
              <w:rPr>
                <w:rFonts w:ascii="Arial" w:hAnsi="Arial" w:cs="Arial"/>
                <w:sz w:val="20"/>
                <w:szCs w:val="20"/>
              </w:rPr>
              <w:t xml:space="preserve">Claire </w:t>
            </w:r>
            <w:r w:rsidR="0079131E">
              <w:rPr>
                <w:rFonts w:ascii="Arial" w:hAnsi="Arial" w:cs="Arial"/>
                <w:sz w:val="20"/>
                <w:szCs w:val="20"/>
              </w:rPr>
              <w:t>S</w:t>
            </w:r>
            <w:r w:rsidR="00B176D6">
              <w:rPr>
                <w:rFonts w:ascii="Arial" w:hAnsi="Arial" w:cs="Arial"/>
                <w:sz w:val="20"/>
                <w:szCs w:val="20"/>
              </w:rPr>
              <w:t xml:space="preserve">inton, </w:t>
            </w:r>
            <w:r w:rsidR="0079131E">
              <w:rPr>
                <w:rFonts w:ascii="Arial" w:hAnsi="Arial" w:cs="Arial"/>
                <w:sz w:val="20"/>
                <w:szCs w:val="20"/>
              </w:rPr>
              <w:t>and</w:t>
            </w:r>
            <w:proofErr w:type="gramEnd"/>
            <w:r w:rsidR="0079131E">
              <w:rPr>
                <w:rFonts w:ascii="Arial" w:hAnsi="Arial" w:cs="Arial"/>
                <w:sz w:val="20"/>
                <w:szCs w:val="20"/>
              </w:rPr>
              <w:t xml:space="preserve"> invite her to give a presentation to the </w:t>
            </w:r>
            <w:r w:rsidR="00FC349A">
              <w:rPr>
                <w:rFonts w:ascii="Arial" w:hAnsi="Arial" w:cs="Arial"/>
                <w:sz w:val="20"/>
                <w:szCs w:val="20"/>
              </w:rPr>
              <w:t xml:space="preserve">PCSP in relation to ‘Smartphone Free Childhood’. </w:t>
            </w:r>
            <w:r w:rsidR="00C04023">
              <w:rPr>
                <w:rFonts w:ascii="Arial" w:hAnsi="Arial" w:cs="Arial"/>
                <w:sz w:val="20"/>
                <w:szCs w:val="20"/>
              </w:rPr>
              <w:t xml:space="preserve">Cllr Guy asked if there had been any follow up on this. </w:t>
            </w:r>
          </w:p>
          <w:p w14:paraId="688F3B69" w14:textId="2B0A348B" w:rsidR="00C04023" w:rsidRDefault="00C04023" w:rsidP="00001A44">
            <w:pPr>
              <w:tabs>
                <w:tab w:val="left" w:pos="1134"/>
                <w:tab w:val="left" w:pos="1418"/>
              </w:tabs>
              <w:ind w:left="-113"/>
              <w:jc w:val="both"/>
              <w:rPr>
                <w:rFonts w:ascii="Arial" w:hAnsi="Arial" w:cs="Arial"/>
                <w:sz w:val="20"/>
                <w:szCs w:val="20"/>
              </w:rPr>
            </w:pPr>
          </w:p>
          <w:p w14:paraId="126063A5" w14:textId="532128D0" w:rsidR="00C04023" w:rsidRDefault="00C04023" w:rsidP="00001A44">
            <w:pPr>
              <w:tabs>
                <w:tab w:val="left" w:pos="1134"/>
                <w:tab w:val="left" w:pos="1418"/>
              </w:tabs>
              <w:ind w:left="-113"/>
              <w:jc w:val="both"/>
              <w:rPr>
                <w:rFonts w:ascii="Arial" w:hAnsi="Arial" w:cs="Arial"/>
                <w:sz w:val="20"/>
                <w:szCs w:val="20"/>
              </w:rPr>
            </w:pPr>
            <w:r>
              <w:rPr>
                <w:rFonts w:ascii="Arial" w:hAnsi="Arial" w:cs="Arial"/>
                <w:sz w:val="20"/>
                <w:szCs w:val="20"/>
              </w:rPr>
              <w:t xml:space="preserve">The PCSP Manager said no reply had been </w:t>
            </w:r>
            <w:r w:rsidR="00A477C2">
              <w:rPr>
                <w:rFonts w:ascii="Arial" w:hAnsi="Arial" w:cs="Arial"/>
                <w:sz w:val="20"/>
                <w:szCs w:val="20"/>
              </w:rPr>
              <w:t xml:space="preserve">received yet, but PCSP would follow it up. </w:t>
            </w:r>
          </w:p>
          <w:p w14:paraId="38A8FB16" w14:textId="77777777" w:rsidR="0003066B" w:rsidRDefault="0003066B" w:rsidP="0003066B">
            <w:pPr>
              <w:tabs>
                <w:tab w:val="left" w:pos="1134"/>
                <w:tab w:val="left" w:pos="1418"/>
              </w:tabs>
              <w:jc w:val="both"/>
              <w:rPr>
                <w:rFonts w:ascii="Arial" w:hAnsi="Arial" w:cs="Arial"/>
                <w:b/>
                <w:bCs/>
                <w:sz w:val="20"/>
                <w:szCs w:val="20"/>
              </w:rPr>
            </w:pPr>
            <w:r>
              <w:rPr>
                <w:rFonts w:ascii="Arial" w:hAnsi="Arial" w:cs="Arial"/>
                <w:b/>
                <w:bCs/>
                <w:sz w:val="20"/>
                <w:szCs w:val="20"/>
              </w:rPr>
              <w:t xml:space="preserve">                                                                    </w:t>
            </w:r>
          </w:p>
          <w:p w14:paraId="17516894" w14:textId="2E77686E" w:rsidR="00A477C2" w:rsidRPr="0003066B" w:rsidRDefault="0003066B" w:rsidP="0003066B">
            <w:pPr>
              <w:tabs>
                <w:tab w:val="left" w:pos="1134"/>
                <w:tab w:val="left" w:pos="1418"/>
              </w:tabs>
              <w:jc w:val="both"/>
              <w:rPr>
                <w:rFonts w:ascii="Arial" w:hAnsi="Arial" w:cs="Arial"/>
                <w:b/>
                <w:bCs/>
                <w:sz w:val="20"/>
                <w:szCs w:val="20"/>
              </w:rPr>
            </w:pPr>
            <w:r>
              <w:rPr>
                <w:rFonts w:ascii="Arial" w:hAnsi="Arial" w:cs="Arial"/>
                <w:b/>
                <w:bCs/>
                <w:sz w:val="20"/>
                <w:szCs w:val="20"/>
              </w:rPr>
              <w:t xml:space="preserve">                                                                                                               </w:t>
            </w:r>
            <w:r w:rsidR="00A477C2" w:rsidRPr="0003066B">
              <w:rPr>
                <w:rFonts w:ascii="Arial" w:hAnsi="Arial" w:cs="Arial"/>
                <w:b/>
                <w:bCs/>
                <w:sz w:val="20"/>
                <w:szCs w:val="20"/>
              </w:rPr>
              <w:t xml:space="preserve">PCSP Manager </w:t>
            </w:r>
          </w:p>
          <w:p w14:paraId="3C70EFC1" w14:textId="77777777" w:rsidR="00596541" w:rsidRPr="00BF149A" w:rsidRDefault="00596541" w:rsidP="00FC0956">
            <w:pPr>
              <w:tabs>
                <w:tab w:val="left" w:pos="1134"/>
                <w:tab w:val="left" w:pos="1418"/>
              </w:tabs>
              <w:ind w:left="-113"/>
              <w:jc w:val="both"/>
              <w:rPr>
                <w:rFonts w:ascii="Arial" w:hAnsi="Arial" w:cs="Arial"/>
                <w:sz w:val="20"/>
                <w:szCs w:val="20"/>
              </w:rPr>
            </w:pPr>
          </w:p>
        </w:tc>
        <w:tc>
          <w:tcPr>
            <w:tcW w:w="7796" w:type="dxa"/>
          </w:tcPr>
          <w:p w14:paraId="53AA9AE6" w14:textId="77777777" w:rsidR="00596541" w:rsidRPr="00BF149A" w:rsidRDefault="00596541" w:rsidP="00FC0956">
            <w:pPr>
              <w:tabs>
                <w:tab w:val="left" w:pos="1134"/>
                <w:tab w:val="left" w:pos="1418"/>
              </w:tabs>
              <w:spacing w:before="40" w:after="160"/>
              <w:jc w:val="both"/>
              <w:rPr>
                <w:rFonts w:ascii="Arial" w:hAnsi="Arial" w:cs="Arial"/>
                <w:sz w:val="20"/>
                <w:szCs w:val="20"/>
              </w:rPr>
            </w:pPr>
          </w:p>
        </w:tc>
      </w:tr>
      <w:tr w:rsidR="0003066B" w:rsidRPr="00BF149A" w14:paraId="4D409FC3" w14:textId="77777777" w:rsidTr="00FC0956">
        <w:tc>
          <w:tcPr>
            <w:tcW w:w="1985" w:type="dxa"/>
          </w:tcPr>
          <w:p w14:paraId="524A21BF" w14:textId="77777777" w:rsidR="0003066B" w:rsidRPr="00BF149A" w:rsidRDefault="0003066B" w:rsidP="00FC0956">
            <w:pPr>
              <w:pStyle w:val="BodyText2"/>
              <w:tabs>
                <w:tab w:val="left" w:pos="1134"/>
              </w:tabs>
              <w:spacing w:before="40" w:after="160"/>
              <w:jc w:val="left"/>
              <w:rPr>
                <w:b/>
                <w:bCs/>
                <w:sz w:val="20"/>
                <w:szCs w:val="20"/>
              </w:rPr>
            </w:pPr>
          </w:p>
        </w:tc>
        <w:tc>
          <w:tcPr>
            <w:tcW w:w="7796" w:type="dxa"/>
          </w:tcPr>
          <w:p w14:paraId="00FD8045" w14:textId="77777777" w:rsidR="0003066B" w:rsidRPr="00BF149A" w:rsidRDefault="0003066B" w:rsidP="00FC0956">
            <w:pPr>
              <w:pStyle w:val="BodyText2"/>
              <w:tabs>
                <w:tab w:val="left" w:pos="1134"/>
              </w:tabs>
              <w:spacing w:before="40" w:after="160"/>
              <w:ind w:left="-113"/>
              <w:jc w:val="both"/>
              <w:rPr>
                <w:b/>
                <w:bCs/>
                <w:sz w:val="20"/>
                <w:szCs w:val="20"/>
                <w:u w:val="single"/>
              </w:rPr>
            </w:pPr>
          </w:p>
        </w:tc>
        <w:tc>
          <w:tcPr>
            <w:tcW w:w="7796" w:type="dxa"/>
          </w:tcPr>
          <w:p w14:paraId="04F25FE1" w14:textId="77777777" w:rsidR="0003066B" w:rsidRDefault="0003066B" w:rsidP="00FC0956">
            <w:pPr>
              <w:tabs>
                <w:tab w:val="left" w:pos="1134"/>
                <w:tab w:val="left" w:pos="1418"/>
              </w:tabs>
              <w:spacing w:before="40" w:after="160"/>
              <w:jc w:val="both"/>
              <w:rPr>
                <w:rFonts w:ascii="Arial" w:hAnsi="Arial" w:cs="Arial"/>
                <w:sz w:val="20"/>
                <w:szCs w:val="20"/>
              </w:rPr>
            </w:pPr>
          </w:p>
          <w:p w14:paraId="182E8F6A" w14:textId="77777777" w:rsidR="00B176D6" w:rsidRPr="00BF149A" w:rsidRDefault="00B176D6" w:rsidP="00FC0956">
            <w:pPr>
              <w:tabs>
                <w:tab w:val="left" w:pos="1134"/>
                <w:tab w:val="left" w:pos="1418"/>
              </w:tabs>
              <w:spacing w:before="40" w:after="160"/>
              <w:jc w:val="both"/>
              <w:rPr>
                <w:rFonts w:ascii="Arial" w:hAnsi="Arial" w:cs="Arial"/>
                <w:sz w:val="20"/>
                <w:szCs w:val="20"/>
              </w:rPr>
            </w:pPr>
          </w:p>
        </w:tc>
      </w:tr>
    </w:tbl>
    <w:p w14:paraId="0EE5899D" w14:textId="77777777" w:rsidR="00596541" w:rsidRPr="001F1A02" w:rsidRDefault="00596541" w:rsidP="00596541">
      <w:pPr>
        <w:rPr>
          <w:vanish/>
        </w:rPr>
      </w:pPr>
    </w:p>
    <w:p w14:paraId="16DCFDA4" w14:textId="77777777" w:rsidR="00596541" w:rsidRDefault="00596541" w:rsidP="00596541"/>
    <w:tbl>
      <w:tblPr>
        <w:tblW w:w="97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5"/>
        <w:gridCol w:w="7796"/>
      </w:tblGrid>
      <w:tr w:rsidR="00596541" w:rsidRPr="008B76A1" w14:paraId="5E9C58D8" w14:textId="77777777" w:rsidTr="000926AD">
        <w:tc>
          <w:tcPr>
            <w:tcW w:w="1985" w:type="dxa"/>
            <w:tcBorders>
              <w:top w:val="nil"/>
              <w:left w:val="nil"/>
              <w:bottom w:val="nil"/>
              <w:right w:val="nil"/>
            </w:tcBorders>
          </w:tcPr>
          <w:p w14:paraId="36FB397F" w14:textId="136A1BCF" w:rsidR="00596541" w:rsidRPr="00593A4F" w:rsidRDefault="00596541" w:rsidP="00FC0956">
            <w:pPr>
              <w:pStyle w:val="BodyText2"/>
              <w:tabs>
                <w:tab w:val="left" w:pos="1134"/>
              </w:tabs>
              <w:spacing w:before="40" w:after="160"/>
              <w:jc w:val="both"/>
              <w:rPr>
                <w:b/>
                <w:bCs/>
                <w:sz w:val="20"/>
                <w:szCs w:val="20"/>
              </w:rPr>
            </w:pPr>
            <w:r w:rsidRPr="00593A4F">
              <w:rPr>
                <w:b/>
                <w:bCs/>
                <w:sz w:val="20"/>
                <w:szCs w:val="20"/>
              </w:rPr>
              <w:lastRenderedPageBreak/>
              <w:t xml:space="preserve">DSPCSP </w:t>
            </w:r>
            <w:r w:rsidR="00E9218B">
              <w:rPr>
                <w:b/>
                <w:bCs/>
                <w:sz w:val="20"/>
                <w:szCs w:val="20"/>
              </w:rPr>
              <w:t>2</w:t>
            </w:r>
            <w:r w:rsidR="001D7C70">
              <w:rPr>
                <w:b/>
                <w:bCs/>
                <w:sz w:val="20"/>
                <w:szCs w:val="20"/>
              </w:rPr>
              <w:t>6</w:t>
            </w:r>
            <w:r w:rsidRPr="00593A4F">
              <w:rPr>
                <w:b/>
                <w:bCs/>
                <w:sz w:val="20"/>
                <w:szCs w:val="20"/>
              </w:rPr>
              <w:t>/26</w:t>
            </w:r>
          </w:p>
        </w:tc>
        <w:tc>
          <w:tcPr>
            <w:tcW w:w="7796" w:type="dxa"/>
            <w:tcBorders>
              <w:top w:val="nil"/>
              <w:left w:val="nil"/>
              <w:bottom w:val="nil"/>
              <w:right w:val="nil"/>
            </w:tcBorders>
          </w:tcPr>
          <w:p w14:paraId="5ED98A76" w14:textId="77777777" w:rsidR="00596541" w:rsidRPr="00593A4F" w:rsidRDefault="00596541" w:rsidP="00FC0956">
            <w:pPr>
              <w:tabs>
                <w:tab w:val="left" w:pos="1134"/>
                <w:tab w:val="left" w:pos="1418"/>
              </w:tabs>
              <w:spacing w:before="40" w:after="160"/>
              <w:ind w:left="-105"/>
              <w:jc w:val="both"/>
              <w:rPr>
                <w:rFonts w:ascii="Arial" w:hAnsi="Arial" w:cs="Arial"/>
                <w:b/>
                <w:sz w:val="20"/>
                <w:szCs w:val="20"/>
                <w:u w:val="single"/>
              </w:rPr>
            </w:pPr>
            <w:r w:rsidRPr="00593A4F">
              <w:rPr>
                <w:rFonts w:ascii="Arial" w:hAnsi="Arial" w:cs="Arial"/>
                <w:b/>
                <w:sz w:val="20"/>
                <w:szCs w:val="20"/>
                <w:u w:val="single"/>
              </w:rPr>
              <w:t>PCSP Manager’s Report</w:t>
            </w:r>
          </w:p>
          <w:p w14:paraId="5AA1BC17" w14:textId="77777777" w:rsidR="00596541" w:rsidRPr="00593A4F" w:rsidRDefault="00596541" w:rsidP="00FC0956">
            <w:pPr>
              <w:tabs>
                <w:tab w:val="left" w:pos="1134"/>
                <w:tab w:val="left" w:pos="1418"/>
              </w:tabs>
              <w:spacing w:before="40" w:after="160"/>
              <w:ind w:left="-105"/>
              <w:jc w:val="both"/>
              <w:rPr>
                <w:rFonts w:ascii="Arial" w:hAnsi="Arial" w:cs="Arial"/>
                <w:bCs/>
                <w:sz w:val="20"/>
                <w:szCs w:val="20"/>
              </w:rPr>
            </w:pPr>
            <w:r w:rsidRPr="00593A4F">
              <w:rPr>
                <w:rFonts w:ascii="Arial" w:hAnsi="Arial" w:cs="Arial"/>
                <w:bCs/>
                <w:sz w:val="20"/>
                <w:szCs w:val="20"/>
              </w:rPr>
              <w:t xml:space="preserve">The PCSP Manager referred members to the Manager’s Report and covered the following areas: </w:t>
            </w:r>
          </w:p>
          <w:p w14:paraId="5996FAC7" w14:textId="612E5DCD" w:rsidR="008E5C40" w:rsidRPr="008E5C40" w:rsidRDefault="00596541" w:rsidP="008E5C40">
            <w:pPr>
              <w:pStyle w:val="BodyText"/>
              <w:tabs>
                <w:tab w:val="left" w:pos="1134"/>
              </w:tabs>
              <w:ind w:left="-105"/>
              <w:jc w:val="both"/>
              <w:rPr>
                <w:rFonts w:ascii="Arial" w:hAnsi="Arial" w:cs="Arial"/>
                <w:b w:val="0"/>
                <w:sz w:val="20"/>
                <w:szCs w:val="20"/>
              </w:rPr>
            </w:pPr>
            <w:r w:rsidRPr="00593A4F">
              <w:rPr>
                <w:rFonts w:ascii="Arial" w:hAnsi="Arial" w:cs="Arial"/>
                <w:bCs w:val="0"/>
                <w:sz w:val="20"/>
                <w:szCs w:val="20"/>
              </w:rPr>
              <w:t xml:space="preserve">PCSP Action Plan/Budget 2025/2026 – </w:t>
            </w:r>
            <w:r w:rsidRPr="008E5C40">
              <w:rPr>
                <w:rFonts w:ascii="Arial" w:hAnsi="Arial" w:cs="Arial"/>
                <w:b w:val="0"/>
                <w:sz w:val="20"/>
                <w:szCs w:val="20"/>
              </w:rPr>
              <w:t>The</w:t>
            </w:r>
            <w:r w:rsidR="008E5C40" w:rsidRPr="008E5C40">
              <w:rPr>
                <w:rFonts w:ascii="Calibri" w:hAnsi="Calibri" w:cs="Calibri"/>
                <w:b w:val="0"/>
              </w:rPr>
              <w:t xml:space="preserve"> </w:t>
            </w:r>
            <w:r w:rsidR="008E5C40" w:rsidRPr="008E5C40">
              <w:rPr>
                <w:rFonts w:ascii="Arial" w:hAnsi="Arial" w:cs="Arial"/>
                <w:b w:val="0"/>
                <w:sz w:val="20"/>
                <w:szCs w:val="20"/>
              </w:rPr>
              <w:t>Letter of Offer confirming the allocation to Derry and Strabane PCSP for delivery of the Action Plan for 2025/2026 was issued by the Joint Committee on 19</w:t>
            </w:r>
            <w:r w:rsidR="008E5C40" w:rsidRPr="008E5C40">
              <w:rPr>
                <w:rFonts w:ascii="Arial" w:hAnsi="Arial" w:cs="Arial"/>
                <w:b w:val="0"/>
                <w:sz w:val="20"/>
                <w:szCs w:val="20"/>
                <w:vertAlign w:val="superscript"/>
              </w:rPr>
              <w:t>th</w:t>
            </w:r>
            <w:r w:rsidR="008E5C40" w:rsidRPr="008E5C40">
              <w:rPr>
                <w:rFonts w:ascii="Arial" w:hAnsi="Arial" w:cs="Arial"/>
                <w:b w:val="0"/>
                <w:sz w:val="20"/>
                <w:szCs w:val="20"/>
              </w:rPr>
              <w:t xml:space="preserve"> May 2025 for £441,496.  Once again, PCSP budgets have not been reduced across Northern Ireland compared to 2024/2025.  The Letter of Offer was signed by the Chief Executive and returned to the Joint committee on 23</w:t>
            </w:r>
            <w:r w:rsidR="008E5C40" w:rsidRPr="008E5C40">
              <w:rPr>
                <w:rFonts w:ascii="Arial" w:hAnsi="Arial" w:cs="Arial"/>
                <w:b w:val="0"/>
                <w:sz w:val="20"/>
                <w:szCs w:val="20"/>
                <w:vertAlign w:val="superscript"/>
              </w:rPr>
              <w:t>rd</w:t>
            </w:r>
            <w:r w:rsidR="008E5C40" w:rsidRPr="008E5C40">
              <w:rPr>
                <w:rFonts w:ascii="Arial" w:hAnsi="Arial" w:cs="Arial"/>
                <w:b w:val="0"/>
                <w:sz w:val="20"/>
                <w:szCs w:val="20"/>
              </w:rPr>
              <w:t xml:space="preserve"> May 2025.</w:t>
            </w:r>
          </w:p>
          <w:p w14:paraId="101F876D" w14:textId="77777777" w:rsidR="008E5C40" w:rsidRPr="008E5C40" w:rsidRDefault="008E5C40" w:rsidP="008E5C40">
            <w:pPr>
              <w:pStyle w:val="BodyText"/>
              <w:tabs>
                <w:tab w:val="left" w:pos="1134"/>
              </w:tabs>
              <w:ind w:left="-105"/>
              <w:rPr>
                <w:rFonts w:ascii="Arial" w:hAnsi="Arial" w:cs="Arial"/>
                <w:b w:val="0"/>
                <w:sz w:val="20"/>
                <w:szCs w:val="20"/>
              </w:rPr>
            </w:pPr>
          </w:p>
          <w:p w14:paraId="249B1FFD" w14:textId="77777777" w:rsidR="008E5C40" w:rsidRPr="008E5C40" w:rsidRDefault="008E5C40" w:rsidP="008E5C40">
            <w:pPr>
              <w:pStyle w:val="BodyText"/>
              <w:tabs>
                <w:tab w:val="left" w:pos="1134"/>
              </w:tabs>
              <w:ind w:left="-105"/>
              <w:rPr>
                <w:rFonts w:ascii="Arial" w:hAnsi="Arial" w:cs="Arial"/>
                <w:b w:val="0"/>
                <w:sz w:val="20"/>
                <w:szCs w:val="20"/>
              </w:rPr>
            </w:pPr>
            <w:r w:rsidRPr="008E5C40">
              <w:rPr>
                <w:rFonts w:ascii="Arial" w:hAnsi="Arial" w:cs="Arial"/>
                <w:b w:val="0"/>
                <w:sz w:val="20"/>
                <w:szCs w:val="20"/>
              </w:rPr>
              <w:t xml:space="preserve">In addition to this, the Department of Justice has confirmed that it will provide funding of £3,600 towards administration for each support hub in the 2025/2026 financial year. </w:t>
            </w:r>
          </w:p>
          <w:p w14:paraId="6E26FA02" w14:textId="77777777" w:rsidR="008E5C40" w:rsidRPr="008E5C40" w:rsidRDefault="008E5C40" w:rsidP="008E5C40">
            <w:pPr>
              <w:pStyle w:val="BodyText"/>
              <w:tabs>
                <w:tab w:val="left" w:pos="1134"/>
              </w:tabs>
              <w:ind w:left="-105"/>
              <w:rPr>
                <w:rFonts w:ascii="Arial" w:hAnsi="Arial" w:cs="Arial"/>
                <w:b w:val="0"/>
                <w:sz w:val="20"/>
                <w:szCs w:val="20"/>
              </w:rPr>
            </w:pPr>
          </w:p>
          <w:p w14:paraId="09B9956D" w14:textId="41172034" w:rsidR="00596541" w:rsidRPr="00593A4F" w:rsidRDefault="008E5C40" w:rsidP="00ED23CE">
            <w:pPr>
              <w:pStyle w:val="BodyText"/>
              <w:tabs>
                <w:tab w:val="left" w:pos="1134"/>
              </w:tabs>
              <w:ind w:left="-105"/>
              <w:rPr>
                <w:rFonts w:ascii="Arial" w:hAnsi="Arial" w:cs="Arial"/>
                <w:b w:val="0"/>
                <w:sz w:val="20"/>
                <w:szCs w:val="20"/>
              </w:rPr>
            </w:pPr>
            <w:r w:rsidRPr="0023250F">
              <w:rPr>
                <w:rFonts w:ascii="Arial" w:hAnsi="Arial" w:cs="Arial"/>
                <w:b w:val="0"/>
                <w:sz w:val="20"/>
                <w:szCs w:val="20"/>
              </w:rPr>
              <w:t>The quarterly expenditure claims for the first three quarters of 2025-2026 have been submitted to the Joint Committee for a total of £292,749.23 and subsequently reimbursed to Council.  The quarter four expenditure claim w</w:t>
            </w:r>
            <w:r w:rsidR="00CC6229" w:rsidRPr="0023250F">
              <w:rPr>
                <w:rFonts w:ascii="Arial" w:hAnsi="Arial" w:cs="Arial"/>
                <w:b w:val="0"/>
                <w:sz w:val="20"/>
                <w:szCs w:val="20"/>
              </w:rPr>
              <w:t>as</w:t>
            </w:r>
            <w:r w:rsidRPr="0023250F">
              <w:rPr>
                <w:rFonts w:ascii="Arial" w:hAnsi="Arial" w:cs="Arial"/>
                <w:b w:val="0"/>
                <w:sz w:val="20"/>
                <w:szCs w:val="20"/>
              </w:rPr>
              <w:t xml:space="preserve"> submitted to the Joint Committee </w:t>
            </w:r>
            <w:r w:rsidR="0001012A" w:rsidRPr="0023250F">
              <w:rPr>
                <w:rFonts w:ascii="Arial" w:hAnsi="Arial" w:cs="Arial"/>
                <w:b w:val="0"/>
                <w:sz w:val="20"/>
                <w:szCs w:val="20"/>
              </w:rPr>
              <w:t xml:space="preserve">on the </w:t>
            </w:r>
            <w:proofErr w:type="gramStart"/>
            <w:r w:rsidR="0001012A" w:rsidRPr="0023250F">
              <w:rPr>
                <w:rFonts w:ascii="Arial" w:hAnsi="Arial" w:cs="Arial"/>
                <w:b w:val="0"/>
                <w:sz w:val="20"/>
                <w:szCs w:val="20"/>
              </w:rPr>
              <w:t>21</w:t>
            </w:r>
            <w:r w:rsidR="0001012A" w:rsidRPr="0023250F">
              <w:rPr>
                <w:rFonts w:ascii="Arial" w:hAnsi="Arial" w:cs="Arial"/>
                <w:b w:val="0"/>
                <w:sz w:val="20"/>
                <w:szCs w:val="20"/>
                <w:vertAlign w:val="superscript"/>
              </w:rPr>
              <w:t>st</w:t>
            </w:r>
            <w:proofErr w:type="gramEnd"/>
            <w:r w:rsidRPr="0023250F">
              <w:rPr>
                <w:rFonts w:ascii="Arial" w:hAnsi="Arial" w:cs="Arial"/>
                <w:b w:val="0"/>
                <w:sz w:val="20"/>
                <w:szCs w:val="20"/>
              </w:rPr>
              <w:t xml:space="preserve"> April 2026.</w:t>
            </w:r>
            <w:r w:rsidR="0001012A" w:rsidRPr="0023250F">
              <w:rPr>
                <w:rFonts w:ascii="Arial" w:hAnsi="Arial" w:cs="Arial"/>
                <w:b w:val="0"/>
                <w:sz w:val="20"/>
                <w:szCs w:val="20"/>
              </w:rPr>
              <w:t xml:space="preserve"> The total claimed </w:t>
            </w:r>
            <w:r w:rsidR="0023250F" w:rsidRPr="0023250F">
              <w:rPr>
                <w:rFonts w:ascii="Arial" w:hAnsi="Arial" w:cs="Arial"/>
                <w:b w:val="0"/>
                <w:sz w:val="20"/>
                <w:szCs w:val="20"/>
              </w:rPr>
              <w:t>for 2025-26 was £452,596.00.</w:t>
            </w:r>
          </w:p>
          <w:p w14:paraId="2FA62C9F" w14:textId="77777777" w:rsidR="00596541" w:rsidRPr="00593A4F" w:rsidRDefault="00596541" w:rsidP="00FC0956">
            <w:pPr>
              <w:pStyle w:val="BodyText"/>
              <w:tabs>
                <w:tab w:val="left" w:pos="1134"/>
              </w:tabs>
              <w:ind w:left="-105"/>
              <w:jc w:val="both"/>
              <w:rPr>
                <w:rFonts w:ascii="Arial" w:hAnsi="Arial" w:cs="Arial"/>
                <w:bCs w:val="0"/>
                <w:sz w:val="20"/>
                <w:szCs w:val="20"/>
              </w:rPr>
            </w:pPr>
          </w:p>
          <w:p w14:paraId="525698B9" w14:textId="6574F0FA" w:rsidR="00A01DD4" w:rsidRPr="00A01DD4" w:rsidRDefault="00596541" w:rsidP="004C5482">
            <w:pPr>
              <w:pStyle w:val="BodyText"/>
              <w:ind w:left="-108"/>
              <w:jc w:val="both"/>
              <w:rPr>
                <w:rFonts w:ascii="Arial" w:hAnsi="Arial" w:cs="Arial"/>
                <w:sz w:val="20"/>
                <w:szCs w:val="20"/>
              </w:rPr>
            </w:pPr>
            <w:r w:rsidRPr="00593A4F">
              <w:rPr>
                <w:rFonts w:ascii="Arial" w:hAnsi="Arial" w:cs="Arial"/>
                <w:bCs w:val="0"/>
                <w:sz w:val="20"/>
                <w:szCs w:val="20"/>
              </w:rPr>
              <w:t xml:space="preserve">PCSP Action Plan/Budget 2026/2027 </w:t>
            </w:r>
            <w:r w:rsidRPr="00593A4F">
              <w:rPr>
                <w:rFonts w:ascii="Arial" w:hAnsi="Arial" w:cs="Arial"/>
                <w:b w:val="0"/>
                <w:sz w:val="20"/>
                <w:szCs w:val="20"/>
              </w:rPr>
              <w:t xml:space="preserve">– </w:t>
            </w:r>
            <w:r w:rsidR="00A01DD4" w:rsidRPr="00A01DD4">
              <w:rPr>
                <w:rFonts w:ascii="Arial" w:hAnsi="Arial" w:cs="Arial"/>
                <w:b w:val="0"/>
                <w:bCs w:val="0"/>
                <w:sz w:val="20"/>
                <w:szCs w:val="20"/>
              </w:rPr>
              <w:t>The PCSP Action Plan 2026-2027 was sent to the Joint Committee for consideration on 28</w:t>
            </w:r>
            <w:r w:rsidR="00A01DD4" w:rsidRPr="00A01DD4">
              <w:rPr>
                <w:rFonts w:ascii="Arial" w:hAnsi="Arial" w:cs="Arial"/>
                <w:b w:val="0"/>
                <w:bCs w:val="0"/>
                <w:sz w:val="20"/>
                <w:szCs w:val="20"/>
                <w:vertAlign w:val="superscript"/>
              </w:rPr>
              <w:t xml:space="preserve">th </w:t>
            </w:r>
            <w:r w:rsidR="00A01DD4" w:rsidRPr="00A01DD4">
              <w:rPr>
                <w:rFonts w:ascii="Arial" w:hAnsi="Arial" w:cs="Arial"/>
                <w:b w:val="0"/>
                <w:bCs w:val="0"/>
                <w:sz w:val="20"/>
                <w:szCs w:val="20"/>
              </w:rPr>
              <w:t xml:space="preserve">January 2026.  DOJ/NIPB Officials have considered all Action </w:t>
            </w:r>
            <w:r w:rsidR="00195B8D" w:rsidRPr="00A01DD4">
              <w:rPr>
                <w:rFonts w:ascii="Arial" w:hAnsi="Arial" w:cs="Arial"/>
                <w:b w:val="0"/>
                <w:bCs w:val="0"/>
                <w:sz w:val="20"/>
                <w:szCs w:val="20"/>
              </w:rPr>
              <w:t>Plans and</w:t>
            </w:r>
            <w:r w:rsidR="00A01DD4" w:rsidRPr="00A01DD4">
              <w:rPr>
                <w:rFonts w:ascii="Arial" w:hAnsi="Arial" w:cs="Arial"/>
                <w:b w:val="0"/>
                <w:bCs w:val="0"/>
                <w:sz w:val="20"/>
                <w:szCs w:val="20"/>
              </w:rPr>
              <w:t xml:space="preserve"> will formally meet on 29</w:t>
            </w:r>
            <w:r w:rsidR="00A01DD4" w:rsidRPr="00A01DD4">
              <w:rPr>
                <w:rFonts w:ascii="Arial" w:hAnsi="Arial" w:cs="Arial"/>
                <w:b w:val="0"/>
                <w:bCs w:val="0"/>
                <w:sz w:val="20"/>
                <w:szCs w:val="20"/>
                <w:vertAlign w:val="superscript"/>
              </w:rPr>
              <w:t>th</w:t>
            </w:r>
            <w:r w:rsidR="00A01DD4" w:rsidRPr="00A01DD4">
              <w:rPr>
                <w:rFonts w:ascii="Arial" w:hAnsi="Arial" w:cs="Arial"/>
                <w:b w:val="0"/>
                <w:bCs w:val="0"/>
                <w:sz w:val="20"/>
                <w:szCs w:val="20"/>
              </w:rPr>
              <w:t xml:space="preserve"> April to sign off these Action Plans.  Joint Committee have advised that they do not have a date for the issue of Letters of Offers to PCSPs, as they have not yet worked through their allocated budgets.  Members will be kept updated as soon as budgets are confirmed.</w:t>
            </w:r>
          </w:p>
          <w:p w14:paraId="54E2AD13" w14:textId="571F57B2" w:rsidR="00596541" w:rsidRPr="001C0489" w:rsidRDefault="00596541" w:rsidP="0082122B">
            <w:pPr>
              <w:pStyle w:val="BodyText"/>
              <w:tabs>
                <w:tab w:val="left" w:pos="-108"/>
              </w:tabs>
              <w:rPr>
                <w:rFonts w:ascii="Arial" w:hAnsi="Arial" w:cs="Arial"/>
                <w:b w:val="0"/>
                <w:sz w:val="20"/>
                <w:szCs w:val="20"/>
              </w:rPr>
            </w:pPr>
          </w:p>
          <w:p w14:paraId="0A95BF6B" w14:textId="123ED038" w:rsidR="00596541" w:rsidRDefault="00596541" w:rsidP="001305B8">
            <w:pPr>
              <w:pStyle w:val="BodyText"/>
              <w:tabs>
                <w:tab w:val="left" w:pos="1134"/>
              </w:tabs>
              <w:ind w:left="-105"/>
              <w:jc w:val="both"/>
              <w:rPr>
                <w:rFonts w:ascii="Arial" w:hAnsi="Arial" w:cs="Arial"/>
                <w:b w:val="0"/>
                <w:bCs w:val="0"/>
                <w:sz w:val="20"/>
                <w:szCs w:val="20"/>
              </w:rPr>
            </w:pPr>
            <w:r w:rsidRPr="00593A4F">
              <w:rPr>
                <w:rFonts w:ascii="Arial" w:hAnsi="Arial" w:cs="Arial"/>
                <w:bCs w:val="0"/>
                <w:sz w:val="20"/>
                <w:szCs w:val="20"/>
              </w:rPr>
              <w:t xml:space="preserve">Conflict of Interest Declarations – </w:t>
            </w:r>
            <w:r w:rsidR="00AB3174" w:rsidRPr="00AB3174">
              <w:rPr>
                <w:rFonts w:ascii="Arial" w:hAnsi="Arial" w:cs="Arial"/>
                <w:b w:val="0"/>
                <w:bCs w:val="0"/>
                <w:sz w:val="20"/>
                <w:szCs w:val="20"/>
              </w:rPr>
              <w:t xml:space="preserve">Elected and Independent members must complete a </w:t>
            </w:r>
            <w:proofErr w:type="gramStart"/>
            <w:r w:rsidR="00AB3174" w:rsidRPr="00AB3174">
              <w:rPr>
                <w:rFonts w:ascii="Arial" w:hAnsi="Arial" w:cs="Arial"/>
                <w:b w:val="0"/>
                <w:bCs w:val="0"/>
                <w:sz w:val="20"/>
                <w:szCs w:val="20"/>
              </w:rPr>
              <w:t>conflict of interest</w:t>
            </w:r>
            <w:proofErr w:type="gramEnd"/>
            <w:r w:rsidR="00AB3174" w:rsidRPr="00AB3174">
              <w:rPr>
                <w:rFonts w:ascii="Arial" w:hAnsi="Arial" w:cs="Arial"/>
                <w:b w:val="0"/>
                <w:bCs w:val="0"/>
                <w:sz w:val="20"/>
                <w:szCs w:val="20"/>
              </w:rPr>
              <w:t xml:space="preserve"> declaration annually.  Forms for the 2026/2027 year will be emailed to members by the end of April </w:t>
            </w:r>
            <w:proofErr w:type="gramStart"/>
            <w:r w:rsidR="00AB3174" w:rsidRPr="00AB3174">
              <w:rPr>
                <w:rFonts w:ascii="Arial" w:hAnsi="Arial" w:cs="Arial"/>
                <w:b w:val="0"/>
                <w:bCs w:val="0"/>
                <w:sz w:val="20"/>
                <w:szCs w:val="20"/>
              </w:rPr>
              <w:t>2026</w:t>
            </w:r>
            <w:proofErr w:type="gramEnd"/>
            <w:r w:rsidR="00AB3174" w:rsidRPr="00AB3174">
              <w:rPr>
                <w:rFonts w:ascii="Arial" w:hAnsi="Arial" w:cs="Arial"/>
                <w:b w:val="0"/>
                <w:bCs w:val="0"/>
                <w:sz w:val="20"/>
                <w:szCs w:val="20"/>
              </w:rPr>
              <w:t xml:space="preserve"> and all members were asked to complete and return these before 31</w:t>
            </w:r>
            <w:r w:rsidR="00AB3174" w:rsidRPr="00AB3174">
              <w:rPr>
                <w:rFonts w:ascii="Arial" w:hAnsi="Arial" w:cs="Arial"/>
                <w:b w:val="0"/>
                <w:bCs w:val="0"/>
                <w:sz w:val="20"/>
                <w:szCs w:val="20"/>
                <w:vertAlign w:val="superscript"/>
              </w:rPr>
              <w:t>st</w:t>
            </w:r>
            <w:r w:rsidR="00AB3174" w:rsidRPr="00AB3174">
              <w:rPr>
                <w:rFonts w:ascii="Arial" w:hAnsi="Arial" w:cs="Arial"/>
                <w:b w:val="0"/>
                <w:bCs w:val="0"/>
                <w:sz w:val="20"/>
                <w:szCs w:val="20"/>
              </w:rPr>
              <w:t xml:space="preserve"> May 2026.  This is to ensure that we are compliant with the guidelines in the PCSP Member Handbook, the PCSP Financial Guidelines and Internal Audit.  All members are asked to complete this even if it is a “nil return”.</w:t>
            </w:r>
          </w:p>
          <w:p w14:paraId="138353A4" w14:textId="4BFE5B83" w:rsidR="00AF1D90" w:rsidRPr="001305B8" w:rsidRDefault="00AF1D90" w:rsidP="00AF1D90">
            <w:pPr>
              <w:pStyle w:val="BodyText"/>
              <w:tabs>
                <w:tab w:val="left" w:pos="1134"/>
              </w:tabs>
              <w:ind w:left="-105"/>
              <w:jc w:val="right"/>
              <w:rPr>
                <w:rFonts w:ascii="Arial" w:hAnsi="Arial" w:cs="Arial"/>
                <w:sz w:val="20"/>
                <w:szCs w:val="20"/>
              </w:rPr>
            </w:pPr>
            <w:r>
              <w:rPr>
                <w:rFonts w:ascii="Arial" w:hAnsi="Arial" w:cs="Arial"/>
                <w:bCs w:val="0"/>
                <w:sz w:val="20"/>
                <w:szCs w:val="20"/>
              </w:rPr>
              <w:t>PCSP Manager</w:t>
            </w:r>
          </w:p>
          <w:p w14:paraId="2DDD195B" w14:textId="77777777" w:rsidR="00596541" w:rsidRPr="001C0489" w:rsidRDefault="00596541" w:rsidP="00FC0956">
            <w:pPr>
              <w:pStyle w:val="BodyText"/>
              <w:tabs>
                <w:tab w:val="left" w:pos="1134"/>
              </w:tabs>
              <w:ind w:left="-105"/>
              <w:jc w:val="both"/>
              <w:rPr>
                <w:rFonts w:ascii="Arial" w:hAnsi="Arial" w:cs="Arial"/>
                <w:b w:val="0"/>
                <w:sz w:val="20"/>
                <w:szCs w:val="20"/>
              </w:rPr>
            </w:pPr>
          </w:p>
          <w:p w14:paraId="7881313C" w14:textId="77777777" w:rsidR="004226E0" w:rsidRPr="004226E0" w:rsidRDefault="00596541" w:rsidP="004226E0">
            <w:pPr>
              <w:pStyle w:val="BodyText"/>
              <w:tabs>
                <w:tab w:val="left" w:pos="1134"/>
              </w:tabs>
              <w:ind w:left="-108"/>
              <w:jc w:val="both"/>
              <w:rPr>
                <w:rFonts w:ascii="Arial" w:hAnsi="Arial" w:cs="Arial"/>
                <w:b w:val="0"/>
                <w:bCs w:val="0"/>
                <w:sz w:val="20"/>
                <w:szCs w:val="20"/>
              </w:rPr>
            </w:pPr>
            <w:r>
              <w:rPr>
                <w:rFonts w:ascii="Arial" w:hAnsi="Arial" w:cs="Arial"/>
                <w:bCs w:val="0"/>
                <w:sz w:val="20"/>
                <w:szCs w:val="20"/>
              </w:rPr>
              <w:t xml:space="preserve">PCSP Meeting Expense Payments/Travel Claims – </w:t>
            </w:r>
            <w:r w:rsidR="004226E0" w:rsidRPr="004226E0">
              <w:rPr>
                <w:rFonts w:ascii="Arial" w:hAnsi="Arial" w:cs="Arial"/>
                <w:b w:val="0"/>
                <w:bCs w:val="0"/>
                <w:sz w:val="20"/>
                <w:szCs w:val="20"/>
              </w:rPr>
              <w:t>The PCSP office will continue to issue expense forms monthly ahead of each PCSP meeting.  Members should make sure that their form is fully completed* and should bring their form with them to the PCSP meeting so that it can be processed for payment in a timely manner.  This will make it easier for us to adhere to our budget profile throughout the year and will make it easier to keep track of expenditure.</w:t>
            </w:r>
          </w:p>
          <w:p w14:paraId="0F4ACB3A" w14:textId="77777777" w:rsidR="004226E0" w:rsidRPr="004226E0" w:rsidRDefault="004226E0" w:rsidP="004226E0">
            <w:pPr>
              <w:pStyle w:val="BodyText"/>
              <w:tabs>
                <w:tab w:val="left" w:pos="1134"/>
              </w:tabs>
              <w:ind w:left="-108"/>
              <w:rPr>
                <w:rFonts w:ascii="Arial" w:hAnsi="Arial" w:cs="Arial"/>
                <w:b w:val="0"/>
                <w:bCs w:val="0"/>
                <w:sz w:val="20"/>
                <w:szCs w:val="20"/>
              </w:rPr>
            </w:pPr>
          </w:p>
          <w:p w14:paraId="4363306F" w14:textId="77777777" w:rsidR="004226E0" w:rsidRPr="004226E0" w:rsidRDefault="004226E0" w:rsidP="004226E0">
            <w:pPr>
              <w:pStyle w:val="BodyText"/>
              <w:tabs>
                <w:tab w:val="left" w:pos="1134"/>
              </w:tabs>
              <w:ind w:left="-108"/>
              <w:rPr>
                <w:rFonts w:ascii="Arial" w:hAnsi="Arial" w:cs="Arial"/>
                <w:b w:val="0"/>
                <w:bCs w:val="0"/>
                <w:sz w:val="20"/>
                <w:szCs w:val="20"/>
              </w:rPr>
            </w:pPr>
            <w:r w:rsidRPr="004226E0">
              <w:rPr>
                <w:rFonts w:ascii="Arial" w:hAnsi="Arial" w:cs="Arial"/>
                <w:b w:val="0"/>
                <w:bCs w:val="0"/>
                <w:sz w:val="20"/>
                <w:szCs w:val="20"/>
              </w:rPr>
              <w:t>Members are reminded that claims can only be approved if they are submitted within 3 months from the date of the meeting/event.  Any claims submitted after 3 months will not be authorised for payment.  Blank copies of claim forms have been emailed to members from the PCSP Office for completion and these can be handed into PCSP staff today or emailed to Ciara.</w:t>
            </w:r>
          </w:p>
          <w:p w14:paraId="4F45ED49" w14:textId="77777777" w:rsidR="004226E0" w:rsidRPr="004226E0" w:rsidRDefault="004226E0" w:rsidP="004226E0">
            <w:pPr>
              <w:pStyle w:val="BodyText"/>
              <w:tabs>
                <w:tab w:val="left" w:pos="1134"/>
              </w:tabs>
              <w:ind w:left="-108"/>
              <w:rPr>
                <w:rFonts w:ascii="Arial" w:hAnsi="Arial" w:cs="Arial"/>
                <w:b w:val="0"/>
                <w:bCs w:val="0"/>
                <w:sz w:val="20"/>
                <w:szCs w:val="20"/>
              </w:rPr>
            </w:pPr>
          </w:p>
          <w:p w14:paraId="1622755A" w14:textId="5AA96248" w:rsidR="00596541" w:rsidRDefault="004226E0" w:rsidP="00BE7B85">
            <w:pPr>
              <w:pStyle w:val="BodyText"/>
              <w:tabs>
                <w:tab w:val="left" w:pos="1134"/>
              </w:tabs>
              <w:ind w:left="-108"/>
              <w:rPr>
                <w:rFonts w:ascii="Arial" w:hAnsi="Arial" w:cs="Arial"/>
                <w:b w:val="0"/>
                <w:bCs w:val="0"/>
                <w:sz w:val="20"/>
                <w:szCs w:val="20"/>
              </w:rPr>
            </w:pPr>
            <w:r w:rsidRPr="004226E0">
              <w:rPr>
                <w:rFonts w:ascii="Arial" w:hAnsi="Arial" w:cs="Arial"/>
                <w:b w:val="0"/>
                <w:bCs w:val="0"/>
                <w:sz w:val="20"/>
                <w:szCs w:val="20"/>
              </w:rPr>
              <w:t>* As a result of the PCSP Audit report 2025/2026, PCSP members are reminded that they must ensure that meeting expense forms are fully completed to include name, address, month of claim.  The start and end time for all meetings/events must also be included, otherwise claim forms cannot be processed.</w:t>
            </w:r>
          </w:p>
          <w:p w14:paraId="0869D1A5" w14:textId="22FF0D57" w:rsidR="00596541" w:rsidRPr="00593A4F" w:rsidRDefault="00596541" w:rsidP="0017793B">
            <w:pPr>
              <w:pStyle w:val="BodyText"/>
              <w:tabs>
                <w:tab w:val="left" w:pos="1134"/>
              </w:tabs>
              <w:jc w:val="both"/>
              <w:rPr>
                <w:rFonts w:ascii="Arial" w:hAnsi="Arial" w:cs="Arial"/>
                <w:b w:val="0"/>
                <w:bCs w:val="0"/>
                <w:color w:val="FF0000"/>
                <w:sz w:val="20"/>
                <w:szCs w:val="20"/>
              </w:rPr>
            </w:pPr>
          </w:p>
        </w:tc>
      </w:tr>
      <w:tr w:rsidR="00596541" w:rsidRPr="008B76A1" w14:paraId="013E7138" w14:textId="77777777" w:rsidTr="000926AD">
        <w:tc>
          <w:tcPr>
            <w:tcW w:w="1985" w:type="dxa"/>
            <w:tcBorders>
              <w:top w:val="nil"/>
              <w:left w:val="nil"/>
              <w:bottom w:val="nil"/>
              <w:right w:val="nil"/>
            </w:tcBorders>
          </w:tcPr>
          <w:p w14:paraId="2F092F43" w14:textId="77777777" w:rsidR="00596541" w:rsidRPr="008B76A1" w:rsidRDefault="00596541" w:rsidP="00FC0956">
            <w:pPr>
              <w:pStyle w:val="BodyText2"/>
              <w:tabs>
                <w:tab w:val="left" w:pos="1134"/>
              </w:tabs>
              <w:spacing w:before="40" w:after="160"/>
              <w:jc w:val="both"/>
              <w:rPr>
                <w:b/>
                <w:bCs/>
                <w:sz w:val="20"/>
                <w:szCs w:val="20"/>
              </w:rPr>
            </w:pPr>
          </w:p>
        </w:tc>
        <w:tc>
          <w:tcPr>
            <w:tcW w:w="7796" w:type="dxa"/>
            <w:tcBorders>
              <w:top w:val="nil"/>
              <w:left w:val="nil"/>
              <w:bottom w:val="nil"/>
              <w:right w:val="nil"/>
            </w:tcBorders>
          </w:tcPr>
          <w:p w14:paraId="5083E399" w14:textId="77777777" w:rsidR="00BE7B85" w:rsidRDefault="00596541" w:rsidP="006B0F35">
            <w:pPr>
              <w:pStyle w:val="BodyText"/>
              <w:tabs>
                <w:tab w:val="left" w:pos="1134"/>
              </w:tabs>
              <w:ind w:left="-105"/>
              <w:jc w:val="both"/>
              <w:rPr>
                <w:rFonts w:ascii="Arial" w:hAnsi="Arial" w:cs="Arial"/>
                <w:sz w:val="20"/>
                <w:szCs w:val="20"/>
              </w:rPr>
            </w:pPr>
            <w:r w:rsidRPr="00FF33E5">
              <w:rPr>
                <w:rFonts w:ascii="Arial" w:hAnsi="Arial" w:cs="Arial"/>
                <w:bCs w:val="0"/>
                <w:sz w:val="20"/>
                <w:szCs w:val="20"/>
              </w:rPr>
              <w:t xml:space="preserve">Consensual Grant Aid 2026/27 – </w:t>
            </w:r>
            <w:r w:rsidR="00BD4D8C" w:rsidRPr="00BD4D8C">
              <w:rPr>
                <w:rFonts w:ascii="Arial" w:hAnsi="Arial" w:cs="Arial"/>
                <w:b w:val="0"/>
                <w:bCs w:val="0"/>
                <w:sz w:val="20"/>
                <w:szCs w:val="20"/>
              </w:rPr>
              <w:t>The action plans for each DEA were considered by the PCSP at their meeting on 31</w:t>
            </w:r>
            <w:r w:rsidR="00BD4D8C" w:rsidRPr="00BD4D8C">
              <w:rPr>
                <w:rFonts w:ascii="Arial" w:hAnsi="Arial" w:cs="Arial"/>
                <w:b w:val="0"/>
                <w:bCs w:val="0"/>
                <w:sz w:val="20"/>
                <w:szCs w:val="20"/>
                <w:vertAlign w:val="superscript"/>
              </w:rPr>
              <w:t>st</w:t>
            </w:r>
            <w:r w:rsidR="00BD4D8C" w:rsidRPr="00BD4D8C">
              <w:rPr>
                <w:rFonts w:ascii="Arial" w:hAnsi="Arial" w:cs="Arial"/>
                <w:b w:val="0"/>
                <w:bCs w:val="0"/>
                <w:sz w:val="20"/>
                <w:szCs w:val="20"/>
              </w:rPr>
              <w:t xml:space="preserve"> March 2026 and subsequently approved, </w:t>
            </w:r>
            <w:proofErr w:type="gramStart"/>
            <w:r w:rsidR="00BD4D8C" w:rsidRPr="00BD4D8C">
              <w:rPr>
                <w:rFonts w:ascii="Arial" w:hAnsi="Arial" w:cs="Arial"/>
                <w:b w:val="0"/>
                <w:bCs w:val="0"/>
                <w:sz w:val="20"/>
                <w:szCs w:val="20"/>
              </w:rPr>
              <w:t>with the exception of</w:t>
            </w:r>
            <w:proofErr w:type="gramEnd"/>
            <w:r w:rsidR="00BD4D8C" w:rsidRPr="00BD4D8C">
              <w:rPr>
                <w:rFonts w:ascii="Arial" w:hAnsi="Arial" w:cs="Arial"/>
                <w:b w:val="0"/>
                <w:bCs w:val="0"/>
                <w:sz w:val="20"/>
                <w:szCs w:val="20"/>
              </w:rPr>
              <w:t xml:space="preserve"> the EVAWG elements, which are not yet complete for all areas.  We anticipate that these should all be submitted within the next few weeks and these will be presented to the PCSP for consideration as soon as they are available.  At this stage, all applications for funding are “at risk” until the PCSP receives a Letter of Offer from DOJ/NIPB.</w:t>
            </w:r>
            <w:r w:rsidR="00BD4D8C" w:rsidRPr="00BD4D8C">
              <w:rPr>
                <w:rFonts w:ascii="Arial" w:hAnsi="Arial" w:cs="Arial"/>
                <w:sz w:val="20"/>
                <w:szCs w:val="20"/>
              </w:rPr>
              <w:t xml:space="preserve"> </w:t>
            </w:r>
          </w:p>
          <w:p w14:paraId="642FC953" w14:textId="2F2C45F0" w:rsidR="00596541" w:rsidRPr="006B0F35" w:rsidRDefault="00BD4D8C" w:rsidP="006B0F35">
            <w:pPr>
              <w:pStyle w:val="BodyText"/>
              <w:tabs>
                <w:tab w:val="left" w:pos="1134"/>
              </w:tabs>
              <w:ind w:left="-105"/>
              <w:jc w:val="both"/>
              <w:rPr>
                <w:rFonts w:ascii="Arial" w:hAnsi="Arial" w:cs="Arial"/>
                <w:sz w:val="20"/>
                <w:szCs w:val="20"/>
              </w:rPr>
            </w:pPr>
            <w:r w:rsidRPr="00BD4D8C">
              <w:rPr>
                <w:rFonts w:ascii="Arial" w:hAnsi="Arial" w:cs="Arial"/>
                <w:sz w:val="20"/>
                <w:szCs w:val="20"/>
              </w:rPr>
              <w:t xml:space="preserve"> </w:t>
            </w:r>
          </w:p>
          <w:p w14:paraId="5A6F299A" w14:textId="0E91993E" w:rsidR="00763687" w:rsidRPr="009F41D2" w:rsidRDefault="00596541" w:rsidP="00763687">
            <w:pPr>
              <w:pStyle w:val="BodyText"/>
              <w:tabs>
                <w:tab w:val="left" w:pos="1134"/>
              </w:tabs>
              <w:ind w:left="-105"/>
              <w:rPr>
                <w:rFonts w:ascii="Arial" w:hAnsi="Arial" w:cs="Arial"/>
                <w:b w:val="0"/>
                <w:sz w:val="20"/>
                <w:szCs w:val="20"/>
              </w:rPr>
            </w:pPr>
            <w:r w:rsidRPr="00FF33E5">
              <w:rPr>
                <w:rFonts w:ascii="Arial" w:hAnsi="Arial" w:cs="Arial"/>
                <w:bCs w:val="0"/>
                <w:sz w:val="20"/>
                <w:szCs w:val="20"/>
              </w:rPr>
              <w:lastRenderedPageBreak/>
              <w:t xml:space="preserve">Small Project Support 2026/2027 – </w:t>
            </w:r>
            <w:r w:rsidRPr="009F41D2">
              <w:rPr>
                <w:rFonts w:ascii="Arial" w:hAnsi="Arial" w:cs="Arial"/>
                <w:bCs w:val="0"/>
                <w:sz w:val="20"/>
                <w:szCs w:val="20"/>
              </w:rPr>
              <w:t>Open Call</w:t>
            </w:r>
            <w:r w:rsidRPr="009F41D2">
              <w:rPr>
                <w:rFonts w:ascii="Arial" w:hAnsi="Arial" w:cs="Arial"/>
                <w:b w:val="0"/>
                <w:sz w:val="20"/>
                <w:szCs w:val="20"/>
              </w:rPr>
              <w:t xml:space="preserve"> – </w:t>
            </w:r>
            <w:r w:rsidR="00763687" w:rsidRPr="009F41D2">
              <w:rPr>
                <w:rFonts w:ascii="Arial" w:hAnsi="Arial" w:cs="Arial"/>
                <w:b w:val="0"/>
                <w:sz w:val="20"/>
                <w:szCs w:val="20"/>
              </w:rPr>
              <w:t>The on-line grant aid portal opened on Monday 23</w:t>
            </w:r>
            <w:r w:rsidR="00763687" w:rsidRPr="009F41D2">
              <w:rPr>
                <w:rFonts w:ascii="Arial" w:hAnsi="Arial" w:cs="Arial"/>
                <w:b w:val="0"/>
                <w:sz w:val="20"/>
                <w:szCs w:val="20"/>
                <w:vertAlign w:val="superscript"/>
              </w:rPr>
              <w:t>rd</w:t>
            </w:r>
            <w:r w:rsidR="00763687" w:rsidRPr="009F41D2">
              <w:rPr>
                <w:rFonts w:ascii="Arial" w:hAnsi="Arial" w:cs="Arial"/>
                <w:b w:val="0"/>
                <w:sz w:val="20"/>
                <w:szCs w:val="20"/>
              </w:rPr>
              <w:t xml:space="preserve"> March at 10.00am and close</w:t>
            </w:r>
            <w:r w:rsidR="009F41D2">
              <w:rPr>
                <w:rFonts w:ascii="Arial" w:hAnsi="Arial" w:cs="Arial"/>
                <w:b w:val="0"/>
                <w:sz w:val="20"/>
                <w:szCs w:val="20"/>
              </w:rPr>
              <w:t>d</w:t>
            </w:r>
            <w:r w:rsidR="00763687" w:rsidRPr="009F41D2">
              <w:rPr>
                <w:rFonts w:ascii="Arial" w:hAnsi="Arial" w:cs="Arial"/>
                <w:b w:val="0"/>
                <w:sz w:val="20"/>
                <w:szCs w:val="20"/>
              </w:rPr>
              <w:t xml:space="preserve"> on Wednesday 22</w:t>
            </w:r>
            <w:r w:rsidR="00763687" w:rsidRPr="009F41D2">
              <w:rPr>
                <w:rFonts w:ascii="Arial" w:hAnsi="Arial" w:cs="Arial"/>
                <w:b w:val="0"/>
                <w:sz w:val="20"/>
                <w:szCs w:val="20"/>
                <w:vertAlign w:val="superscript"/>
              </w:rPr>
              <w:t>nd</w:t>
            </w:r>
            <w:r w:rsidR="00763687" w:rsidRPr="009F41D2">
              <w:rPr>
                <w:rFonts w:ascii="Arial" w:hAnsi="Arial" w:cs="Arial"/>
                <w:b w:val="0"/>
                <w:sz w:val="20"/>
                <w:szCs w:val="20"/>
              </w:rPr>
              <w:t xml:space="preserve"> April at 12 noon. </w:t>
            </w:r>
          </w:p>
          <w:p w14:paraId="759BEBBC" w14:textId="77777777" w:rsidR="00763687" w:rsidRPr="009F41D2" w:rsidRDefault="00763687" w:rsidP="00763687">
            <w:pPr>
              <w:pStyle w:val="BodyText"/>
              <w:tabs>
                <w:tab w:val="left" w:pos="1134"/>
              </w:tabs>
              <w:ind w:left="-105"/>
              <w:rPr>
                <w:rFonts w:ascii="Arial" w:hAnsi="Arial" w:cs="Arial"/>
                <w:b w:val="0"/>
                <w:sz w:val="20"/>
                <w:szCs w:val="20"/>
              </w:rPr>
            </w:pPr>
          </w:p>
          <w:p w14:paraId="5C5153CC" w14:textId="6E1C7D68" w:rsidR="00596541" w:rsidRDefault="00763687" w:rsidP="00763687">
            <w:pPr>
              <w:pStyle w:val="BodyText"/>
              <w:tabs>
                <w:tab w:val="left" w:pos="1134"/>
              </w:tabs>
              <w:ind w:left="-105"/>
              <w:jc w:val="both"/>
              <w:rPr>
                <w:rFonts w:ascii="Arial" w:hAnsi="Arial" w:cs="Arial"/>
                <w:b w:val="0"/>
                <w:sz w:val="20"/>
                <w:szCs w:val="20"/>
              </w:rPr>
            </w:pPr>
            <w:r w:rsidRPr="009F41D2">
              <w:rPr>
                <w:rFonts w:ascii="Arial" w:hAnsi="Arial" w:cs="Arial"/>
                <w:b w:val="0"/>
                <w:sz w:val="20"/>
                <w:szCs w:val="20"/>
              </w:rPr>
              <w:t xml:space="preserve">PCSP Officers </w:t>
            </w:r>
            <w:r w:rsidR="009F41D2">
              <w:rPr>
                <w:rFonts w:ascii="Arial" w:hAnsi="Arial" w:cs="Arial"/>
                <w:b w:val="0"/>
                <w:sz w:val="20"/>
                <w:szCs w:val="20"/>
              </w:rPr>
              <w:t>are currently</w:t>
            </w:r>
            <w:r w:rsidRPr="009F41D2">
              <w:rPr>
                <w:rFonts w:ascii="Arial" w:hAnsi="Arial" w:cs="Arial"/>
                <w:b w:val="0"/>
                <w:sz w:val="20"/>
                <w:szCs w:val="20"/>
              </w:rPr>
              <w:t xml:space="preserve"> assess</w:t>
            </w:r>
            <w:r w:rsidR="009F41D2">
              <w:rPr>
                <w:rFonts w:ascii="Arial" w:hAnsi="Arial" w:cs="Arial"/>
                <w:b w:val="0"/>
                <w:sz w:val="20"/>
                <w:szCs w:val="20"/>
              </w:rPr>
              <w:t>ing</w:t>
            </w:r>
            <w:r w:rsidRPr="009F41D2">
              <w:rPr>
                <w:rFonts w:ascii="Arial" w:hAnsi="Arial" w:cs="Arial"/>
                <w:b w:val="0"/>
                <w:sz w:val="20"/>
                <w:szCs w:val="20"/>
              </w:rPr>
              <w:t xml:space="preserve"> the applications submitted and </w:t>
            </w:r>
            <w:r w:rsidR="009F41D2">
              <w:rPr>
                <w:rFonts w:ascii="Arial" w:hAnsi="Arial" w:cs="Arial"/>
                <w:b w:val="0"/>
                <w:sz w:val="20"/>
                <w:szCs w:val="20"/>
              </w:rPr>
              <w:t xml:space="preserve">will </w:t>
            </w:r>
            <w:r w:rsidRPr="009F41D2">
              <w:rPr>
                <w:rFonts w:ascii="Arial" w:hAnsi="Arial" w:cs="Arial"/>
                <w:b w:val="0"/>
                <w:sz w:val="20"/>
                <w:szCs w:val="20"/>
              </w:rPr>
              <w:t>present a report to PCSP members for consideration by the end of May 2026 so that groups can be informed of the outcome of their application as soon as possible</w:t>
            </w:r>
            <w:r w:rsidR="009F41D2">
              <w:rPr>
                <w:rFonts w:ascii="Arial" w:hAnsi="Arial" w:cs="Arial"/>
                <w:b w:val="0"/>
                <w:sz w:val="20"/>
                <w:szCs w:val="20"/>
              </w:rPr>
              <w:t>.</w:t>
            </w:r>
          </w:p>
          <w:p w14:paraId="40EA9EED" w14:textId="765035DF" w:rsidR="00AF1D90" w:rsidRPr="00AF1D90" w:rsidRDefault="00AF1D90" w:rsidP="00AF1D90">
            <w:pPr>
              <w:pStyle w:val="BodyText"/>
              <w:tabs>
                <w:tab w:val="left" w:pos="1134"/>
              </w:tabs>
              <w:ind w:left="-105"/>
              <w:jc w:val="right"/>
              <w:rPr>
                <w:rFonts w:ascii="Arial" w:hAnsi="Arial" w:cs="Arial"/>
                <w:bCs w:val="0"/>
                <w:sz w:val="20"/>
                <w:szCs w:val="20"/>
              </w:rPr>
            </w:pPr>
            <w:r>
              <w:rPr>
                <w:rFonts w:ascii="Arial" w:hAnsi="Arial" w:cs="Arial"/>
                <w:bCs w:val="0"/>
                <w:sz w:val="20"/>
                <w:szCs w:val="20"/>
              </w:rPr>
              <w:t>PCSP Manager</w:t>
            </w:r>
          </w:p>
          <w:p w14:paraId="2B0BDD88" w14:textId="79AF6F9F" w:rsidR="009F41D2" w:rsidRPr="00FF33E5" w:rsidRDefault="009F41D2" w:rsidP="00763687">
            <w:pPr>
              <w:pStyle w:val="BodyText"/>
              <w:tabs>
                <w:tab w:val="left" w:pos="1134"/>
              </w:tabs>
              <w:ind w:left="-105"/>
              <w:jc w:val="both"/>
              <w:rPr>
                <w:rFonts w:ascii="Arial" w:hAnsi="Arial" w:cs="Arial"/>
                <w:b w:val="0"/>
                <w:sz w:val="20"/>
                <w:szCs w:val="20"/>
              </w:rPr>
            </w:pPr>
          </w:p>
        </w:tc>
      </w:tr>
      <w:tr w:rsidR="00596541" w:rsidRPr="008B76A1" w14:paraId="37BAFF61" w14:textId="77777777" w:rsidTr="000926AD">
        <w:trPr>
          <w:trHeight w:val="3907"/>
        </w:trPr>
        <w:tc>
          <w:tcPr>
            <w:tcW w:w="1985" w:type="dxa"/>
            <w:tcBorders>
              <w:top w:val="nil"/>
              <w:left w:val="nil"/>
              <w:bottom w:val="nil"/>
              <w:right w:val="nil"/>
            </w:tcBorders>
          </w:tcPr>
          <w:p w14:paraId="538A1768" w14:textId="77777777" w:rsidR="00596541" w:rsidRPr="008B76A1" w:rsidRDefault="00596541" w:rsidP="00FC0956">
            <w:pPr>
              <w:pStyle w:val="BodyText2"/>
              <w:tabs>
                <w:tab w:val="left" w:pos="1134"/>
              </w:tabs>
              <w:spacing w:before="40" w:after="160"/>
              <w:jc w:val="both"/>
              <w:rPr>
                <w:b/>
                <w:bCs/>
                <w:sz w:val="20"/>
                <w:szCs w:val="20"/>
              </w:rPr>
            </w:pPr>
          </w:p>
        </w:tc>
        <w:tc>
          <w:tcPr>
            <w:tcW w:w="7796" w:type="dxa"/>
            <w:tcBorders>
              <w:top w:val="nil"/>
              <w:left w:val="nil"/>
              <w:bottom w:val="nil"/>
              <w:right w:val="nil"/>
            </w:tcBorders>
          </w:tcPr>
          <w:p w14:paraId="2A352B0F" w14:textId="77777777" w:rsidR="0066794C" w:rsidRPr="0066794C" w:rsidRDefault="00596541" w:rsidP="0066794C">
            <w:pPr>
              <w:pStyle w:val="BodyText"/>
              <w:tabs>
                <w:tab w:val="left" w:pos="1134"/>
              </w:tabs>
              <w:ind w:left="-108"/>
              <w:jc w:val="both"/>
              <w:rPr>
                <w:rFonts w:ascii="Arial" w:hAnsi="Arial" w:cs="Arial"/>
                <w:b w:val="0"/>
                <w:bCs w:val="0"/>
                <w:sz w:val="20"/>
                <w:szCs w:val="20"/>
              </w:rPr>
            </w:pPr>
            <w:r w:rsidRPr="008B76A1">
              <w:rPr>
                <w:rFonts w:ascii="Arial" w:hAnsi="Arial" w:cs="Arial"/>
                <w:bCs w:val="0"/>
                <w:sz w:val="20"/>
                <w:szCs w:val="20"/>
              </w:rPr>
              <w:t>Campaigns/Initiatives</w:t>
            </w:r>
            <w:r w:rsidRPr="008B76A1">
              <w:rPr>
                <w:rFonts w:ascii="Arial" w:hAnsi="Arial" w:cs="Arial"/>
                <w:b w:val="0"/>
                <w:sz w:val="20"/>
                <w:szCs w:val="20"/>
              </w:rPr>
              <w:t xml:space="preserve"> </w:t>
            </w:r>
            <w:r w:rsidR="0066794C">
              <w:rPr>
                <w:rFonts w:ascii="Arial" w:hAnsi="Arial" w:cs="Arial"/>
                <w:b w:val="0"/>
                <w:sz w:val="20"/>
                <w:szCs w:val="20"/>
              </w:rPr>
              <w:t xml:space="preserve">- </w:t>
            </w:r>
            <w:r w:rsidR="0066794C" w:rsidRPr="0066794C">
              <w:rPr>
                <w:rFonts w:ascii="Arial" w:hAnsi="Arial" w:cs="Arial"/>
                <w:b w:val="0"/>
                <w:bCs w:val="0"/>
                <w:sz w:val="20"/>
                <w:szCs w:val="20"/>
              </w:rPr>
              <w:t xml:space="preserve">Between 01.04.25 and 31.03.26, the Community Safety Wardens have dealt with a total of 766 referrals from members of the public, 697 referrals from statutory agencies (1,463 referrals in total) and provided 15,182 patrols of ASB hotspot areas. </w:t>
            </w:r>
          </w:p>
          <w:p w14:paraId="54C1B5C7" w14:textId="77777777" w:rsidR="0066794C" w:rsidRPr="0066794C" w:rsidRDefault="0066794C" w:rsidP="0066794C">
            <w:pPr>
              <w:pStyle w:val="BodyText"/>
              <w:tabs>
                <w:tab w:val="left" w:pos="1134"/>
              </w:tabs>
              <w:ind w:left="-108"/>
              <w:jc w:val="both"/>
              <w:rPr>
                <w:rFonts w:ascii="Arial" w:hAnsi="Arial" w:cs="Arial"/>
                <w:b w:val="0"/>
                <w:bCs w:val="0"/>
                <w:sz w:val="20"/>
                <w:szCs w:val="20"/>
              </w:rPr>
            </w:pPr>
            <w:bookmarkStart w:id="0" w:name="_Hlk138253686"/>
          </w:p>
          <w:p w14:paraId="3236B312" w14:textId="77777777" w:rsidR="00596541" w:rsidRDefault="0066794C" w:rsidP="000E04BE">
            <w:pPr>
              <w:pStyle w:val="BodyText"/>
              <w:tabs>
                <w:tab w:val="left" w:pos="1134"/>
              </w:tabs>
              <w:ind w:left="-108"/>
              <w:jc w:val="both"/>
              <w:rPr>
                <w:rFonts w:ascii="Arial" w:hAnsi="Arial" w:cs="Arial"/>
                <w:b w:val="0"/>
                <w:bCs w:val="0"/>
                <w:sz w:val="20"/>
                <w:szCs w:val="20"/>
              </w:rPr>
            </w:pPr>
            <w:r w:rsidRPr="0066794C">
              <w:rPr>
                <w:rFonts w:ascii="Arial" w:hAnsi="Arial" w:cs="Arial"/>
                <w:b w:val="0"/>
                <w:bCs w:val="0"/>
                <w:sz w:val="20"/>
                <w:szCs w:val="20"/>
              </w:rPr>
              <w:t>External funding towards the Community Safety Warden scheme for 2026/27 is as follows:</w:t>
            </w:r>
            <w:r w:rsidR="000926AD">
              <w:rPr>
                <w:rFonts w:ascii="Arial" w:hAnsi="Arial" w:cs="Arial"/>
                <w:b w:val="0"/>
                <w:bCs w:val="0"/>
                <w:sz w:val="20"/>
                <w:szCs w:val="20"/>
              </w:rPr>
              <w:t xml:space="preserve"> </w:t>
            </w:r>
            <w:bookmarkEnd w:id="0"/>
          </w:p>
          <w:p w14:paraId="1794E517" w14:textId="77777777" w:rsidR="00363F2E" w:rsidRDefault="00363F2E" w:rsidP="000E04BE">
            <w:pPr>
              <w:pStyle w:val="BodyText"/>
              <w:tabs>
                <w:tab w:val="left" w:pos="1134"/>
              </w:tabs>
              <w:ind w:left="-108"/>
              <w:jc w:val="both"/>
              <w:rPr>
                <w:rFonts w:ascii="Arial" w:hAnsi="Arial" w:cs="Arial"/>
                <w:b w:val="0"/>
                <w:bCs w:val="0"/>
                <w:sz w:val="20"/>
                <w:szCs w:val="20"/>
              </w:rPr>
            </w:pPr>
          </w:p>
          <w:tbl>
            <w:tblPr>
              <w:tblStyle w:val="TableGrid"/>
              <w:tblW w:w="7565" w:type="dxa"/>
              <w:tblLook w:val="04A0" w:firstRow="1" w:lastRow="0" w:firstColumn="1" w:lastColumn="0" w:noHBand="0" w:noVBand="1"/>
            </w:tblPr>
            <w:tblGrid>
              <w:gridCol w:w="1682"/>
              <w:gridCol w:w="3044"/>
              <w:gridCol w:w="2839"/>
            </w:tblGrid>
            <w:tr w:rsidR="005E3120" w14:paraId="27EED621" w14:textId="77777777" w:rsidTr="009E3036">
              <w:trPr>
                <w:trHeight w:val="583"/>
              </w:trPr>
              <w:tc>
                <w:tcPr>
                  <w:tcW w:w="1682" w:type="dxa"/>
                </w:tcPr>
                <w:p w14:paraId="5655DD64" w14:textId="502AB3D1" w:rsidR="005E3120" w:rsidRPr="009E3036" w:rsidRDefault="005E3120" w:rsidP="005E3120">
                  <w:pPr>
                    <w:pStyle w:val="BodyText"/>
                    <w:tabs>
                      <w:tab w:val="left" w:pos="1134"/>
                    </w:tabs>
                    <w:jc w:val="both"/>
                    <w:rPr>
                      <w:rFonts w:ascii="Arial" w:hAnsi="Arial" w:cs="Arial"/>
                      <w:sz w:val="20"/>
                      <w:szCs w:val="20"/>
                    </w:rPr>
                  </w:pPr>
                  <w:r w:rsidRPr="009E3036">
                    <w:rPr>
                      <w:rFonts w:ascii="Calibri" w:hAnsi="Calibri" w:cs="Calibri"/>
                    </w:rPr>
                    <w:t>Funder</w:t>
                  </w:r>
                </w:p>
              </w:tc>
              <w:tc>
                <w:tcPr>
                  <w:tcW w:w="3044" w:type="dxa"/>
                </w:tcPr>
                <w:p w14:paraId="6DD9CA5F" w14:textId="114133E4" w:rsidR="005E3120" w:rsidRPr="009E3036" w:rsidRDefault="005E3120" w:rsidP="005E3120">
                  <w:pPr>
                    <w:pStyle w:val="BodyText"/>
                    <w:tabs>
                      <w:tab w:val="left" w:pos="1134"/>
                    </w:tabs>
                    <w:jc w:val="both"/>
                    <w:rPr>
                      <w:rFonts w:ascii="Arial" w:hAnsi="Arial" w:cs="Arial"/>
                      <w:sz w:val="20"/>
                      <w:szCs w:val="20"/>
                    </w:rPr>
                  </w:pPr>
                  <w:r w:rsidRPr="009E3036">
                    <w:rPr>
                      <w:rFonts w:ascii="Calibri" w:hAnsi="Calibri" w:cs="Calibri"/>
                    </w:rPr>
                    <w:t>Allocation</w:t>
                  </w:r>
                </w:p>
              </w:tc>
              <w:tc>
                <w:tcPr>
                  <w:tcW w:w="2839" w:type="dxa"/>
                </w:tcPr>
                <w:p w14:paraId="371B2889" w14:textId="0D7078F0" w:rsidR="005E3120" w:rsidRPr="009E3036" w:rsidRDefault="005E3120" w:rsidP="005E3120">
                  <w:pPr>
                    <w:pStyle w:val="BodyText"/>
                    <w:tabs>
                      <w:tab w:val="left" w:pos="1134"/>
                    </w:tabs>
                    <w:jc w:val="both"/>
                    <w:rPr>
                      <w:rFonts w:ascii="Arial" w:hAnsi="Arial" w:cs="Arial"/>
                      <w:sz w:val="20"/>
                      <w:szCs w:val="20"/>
                    </w:rPr>
                  </w:pPr>
                  <w:r w:rsidRPr="009E3036">
                    <w:rPr>
                      <w:rFonts w:ascii="Calibri" w:hAnsi="Calibri" w:cs="Calibri"/>
                    </w:rPr>
                    <w:t>Status</w:t>
                  </w:r>
                </w:p>
              </w:tc>
            </w:tr>
            <w:tr w:rsidR="005E3120" w14:paraId="08BCF28D" w14:textId="77777777" w:rsidTr="009E3036">
              <w:trPr>
                <w:trHeight w:val="583"/>
              </w:trPr>
              <w:tc>
                <w:tcPr>
                  <w:tcW w:w="1682" w:type="dxa"/>
                </w:tcPr>
                <w:p w14:paraId="3B35D00E" w14:textId="53B1C9B6"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PSNI</w:t>
                  </w:r>
                </w:p>
              </w:tc>
              <w:tc>
                <w:tcPr>
                  <w:tcW w:w="3044" w:type="dxa"/>
                </w:tcPr>
                <w:p w14:paraId="1A7B7FC8" w14:textId="669437B0"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NIL</w:t>
                  </w:r>
                </w:p>
              </w:tc>
              <w:tc>
                <w:tcPr>
                  <w:tcW w:w="2839" w:type="dxa"/>
                </w:tcPr>
                <w:p w14:paraId="0EE1D534" w14:textId="5F293C58" w:rsidR="005E3120" w:rsidRPr="009E3036" w:rsidRDefault="005E3120" w:rsidP="00542397">
                  <w:pPr>
                    <w:pStyle w:val="BodyText"/>
                    <w:tabs>
                      <w:tab w:val="left" w:pos="1134"/>
                    </w:tabs>
                    <w:rPr>
                      <w:rFonts w:ascii="Calibri" w:hAnsi="Calibri" w:cs="Calibri"/>
                      <w:b w:val="0"/>
                      <w:bCs w:val="0"/>
                    </w:rPr>
                  </w:pPr>
                  <w:r w:rsidRPr="009E3036">
                    <w:rPr>
                      <w:rFonts w:ascii="Calibri" w:hAnsi="Calibri" w:cs="Calibri"/>
                      <w:b w:val="0"/>
                      <w:bCs w:val="0"/>
                    </w:rPr>
                    <w:t>Confirmed no funding available</w:t>
                  </w:r>
                </w:p>
              </w:tc>
            </w:tr>
            <w:tr w:rsidR="005E3120" w14:paraId="3F4A23F7" w14:textId="77777777" w:rsidTr="009E3036">
              <w:trPr>
                <w:trHeight w:val="583"/>
              </w:trPr>
              <w:tc>
                <w:tcPr>
                  <w:tcW w:w="1682" w:type="dxa"/>
                </w:tcPr>
                <w:p w14:paraId="27096E6F" w14:textId="1A528729"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 xml:space="preserve">DfC </w:t>
                  </w:r>
                </w:p>
              </w:tc>
              <w:tc>
                <w:tcPr>
                  <w:tcW w:w="3044" w:type="dxa"/>
                </w:tcPr>
                <w:p w14:paraId="2FDE5AC9" w14:textId="6B17FC3F"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£43,970</w:t>
                  </w:r>
                </w:p>
              </w:tc>
              <w:tc>
                <w:tcPr>
                  <w:tcW w:w="2839" w:type="dxa"/>
                </w:tcPr>
                <w:p w14:paraId="004DAF49" w14:textId="1234DA40"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 xml:space="preserve"> Confirmed</w:t>
                  </w:r>
                </w:p>
              </w:tc>
            </w:tr>
            <w:tr w:rsidR="005E3120" w14:paraId="0B93705D" w14:textId="77777777" w:rsidTr="009E3036">
              <w:trPr>
                <w:trHeight w:val="583"/>
              </w:trPr>
              <w:tc>
                <w:tcPr>
                  <w:tcW w:w="1682" w:type="dxa"/>
                </w:tcPr>
                <w:p w14:paraId="223C9D4D" w14:textId="324A49BF"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DOJ</w:t>
                  </w:r>
                </w:p>
              </w:tc>
              <w:tc>
                <w:tcPr>
                  <w:tcW w:w="3044" w:type="dxa"/>
                </w:tcPr>
                <w:p w14:paraId="0A6B4E8B" w14:textId="66FBF36F"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£55,000</w:t>
                  </w:r>
                </w:p>
              </w:tc>
              <w:tc>
                <w:tcPr>
                  <w:tcW w:w="2839" w:type="dxa"/>
                </w:tcPr>
                <w:p w14:paraId="51B0ED7B" w14:textId="6AB6DB5D"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Application submitted via PCSP Action Plan</w:t>
                  </w:r>
                </w:p>
              </w:tc>
            </w:tr>
            <w:tr w:rsidR="005E3120" w14:paraId="04EF5404" w14:textId="77777777" w:rsidTr="009E3036">
              <w:trPr>
                <w:trHeight w:val="583"/>
              </w:trPr>
              <w:tc>
                <w:tcPr>
                  <w:tcW w:w="1682" w:type="dxa"/>
                </w:tcPr>
                <w:p w14:paraId="0F3F462D" w14:textId="6C76E289"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NIHE</w:t>
                  </w:r>
                </w:p>
              </w:tc>
              <w:tc>
                <w:tcPr>
                  <w:tcW w:w="3044" w:type="dxa"/>
                </w:tcPr>
                <w:p w14:paraId="0973E5AC" w14:textId="27DD8DBE"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£40,000</w:t>
                  </w:r>
                </w:p>
              </w:tc>
              <w:tc>
                <w:tcPr>
                  <w:tcW w:w="2839" w:type="dxa"/>
                </w:tcPr>
                <w:p w14:paraId="3E3EA93D" w14:textId="7993821E"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 xml:space="preserve"> Application submitted</w:t>
                  </w:r>
                </w:p>
              </w:tc>
            </w:tr>
            <w:tr w:rsidR="005E3120" w14:paraId="7F04736B" w14:textId="77777777" w:rsidTr="009E3036">
              <w:trPr>
                <w:trHeight w:val="583"/>
              </w:trPr>
              <w:tc>
                <w:tcPr>
                  <w:tcW w:w="1682" w:type="dxa"/>
                </w:tcPr>
                <w:p w14:paraId="03820B28" w14:textId="68CCD0E5"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University of Ulster</w:t>
                  </w:r>
                </w:p>
              </w:tc>
              <w:tc>
                <w:tcPr>
                  <w:tcW w:w="3044" w:type="dxa"/>
                </w:tcPr>
                <w:p w14:paraId="2EF2C2D7" w14:textId="1476D94E"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£25,000</w:t>
                  </w:r>
                </w:p>
              </w:tc>
              <w:tc>
                <w:tcPr>
                  <w:tcW w:w="2839" w:type="dxa"/>
                </w:tcPr>
                <w:p w14:paraId="32298C9F" w14:textId="2E7B3F55"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Confirmed</w:t>
                  </w:r>
                </w:p>
              </w:tc>
            </w:tr>
            <w:tr w:rsidR="005E3120" w14:paraId="6AE7CAC7" w14:textId="77777777" w:rsidTr="009E3036">
              <w:trPr>
                <w:trHeight w:val="583"/>
              </w:trPr>
              <w:tc>
                <w:tcPr>
                  <w:tcW w:w="1682" w:type="dxa"/>
                </w:tcPr>
                <w:p w14:paraId="6972919C" w14:textId="595B17B9"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Apex Housing</w:t>
                  </w:r>
                </w:p>
              </w:tc>
              <w:tc>
                <w:tcPr>
                  <w:tcW w:w="3044" w:type="dxa"/>
                </w:tcPr>
                <w:p w14:paraId="6B490A6D" w14:textId="16A9EF8C"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£5,000</w:t>
                  </w:r>
                </w:p>
              </w:tc>
              <w:tc>
                <w:tcPr>
                  <w:tcW w:w="2839" w:type="dxa"/>
                </w:tcPr>
                <w:p w14:paraId="6C21E1FE" w14:textId="10579173" w:rsidR="005E3120" w:rsidRPr="009E3036" w:rsidRDefault="005E3120" w:rsidP="005E3120">
                  <w:pPr>
                    <w:pStyle w:val="BodyText"/>
                    <w:tabs>
                      <w:tab w:val="left" w:pos="1134"/>
                    </w:tabs>
                    <w:jc w:val="both"/>
                    <w:rPr>
                      <w:rFonts w:ascii="Calibri" w:hAnsi="Calibri" w:cs="Calibri"/>
                      <w:b w:val="0"/>
                      <w:bCs w:val="0"/>
                    </w:rPr>
                  </w:pPr>
                  <w:r w:rsidRPr="009E3036">
                    <w:rPr>
                      <w:rFonts w:ascii="Calibri" w:hAnsi="Calibri" w:cs="Calibri"/>
                      <w:b w:val="0"/>
                      <w:bCs w:val="0"/>
                    </w:rPr>
                    <w:t>Confirmed</w:t>
                  </w:r>
                </w:p>
              </w:tc>
            </w:tr>
            <w:tr w:rsidR="005E3120" w14:paraId="09BE61B6" w14:textId="77777777" w:rsidTr="009E3036">
              <w:trPr>
                <w:trHeight w:val="583"/>
              </w:trPr>
              <w:tc>
                <w:tcPr>
                  <w:tcW w:w="1682" w:type="dxa"/>
                </w:tcPr>
                <w:p w14:paraId="23A3603F" w14:textId="77777777" w:rsidR="005E3120" w:rsidRPr="009E3036" w:rsidRDefault="005E3120" w:rsidP="009E3036">
                  <w:pPr>
                    <w:jc w:val="right"/>
                    <w:rPr>
                      <w:rFonts w:ascii="Calibri" w:hAnsi="Calibri" w:cs="Calibri"/>
                    </w:rPr>
                  </w:pPr>
                </w:p>
              </w:tc>
              <w:tc>
                <w:tcPr>
                  <w:tcW w:w="3044" w:type="dxa"/>
                </w:tcPr>
                <w:p w14:paraId="0D8CB94C" w14:textId="77777777" w:rsidR="009E3036" w:rsidRPr="009E3036" w:rsidRDefault="009E3036" w:rsidP="009E3036">
                  <w:pPr>
                    <w:jc w:val="right"/>
                    <w:rPr>
                      <w:rFonts w:ascii="Calibri" w:hAnsi="Calibri" w:cs="Calibri"/>
                      <w:b/>
                      <w:bCs/>
                    </w:rPr>
                  </w:pPr>
                  <w:r w:rsidRPr="009E3036">
                    <w:rPr>
                      <w:rFonts w:ascii="Calibri" w:hAnsi="Calibri" w:cs="Calibri"/>
                      <w:b/>
                      <w:bCs/>
                    </w:rPr>
                    <w:t>£168,970</w:t>
                  </w:r>
                </w:p>
                <w:p w14:paraId="4DB00AA8" w14:textId="77777777" w:rsidR="005E3120" w:rsidRPr="009E3036" w:rsidRDefault="005E3120" w:rsidP="005E3120">
                  <w:pPr>
                    <w:pStyle w:val="BodyText"/>
                    <w:tabs>
                      <w:tab w:val="left" w:pos="1134"/>
                    </w:tabs>
                    <w:jc w:val="both"/>
                    <w:rPr>
                      <w:rFonts w:ascii="Calibri" w:hAnsi="Calibri" w:cs="Calibri"/>
                      <w:b w:val="0"/>
                      <w:bCs w:val="0"/>
                    </w:rPr>
                  </w:pPr>
                </w:p>
              </w:tc>
              <w:tc>
                <w:tcPr>
                  <w:tcW w:w="2839" w:type="dxa"/>
                </w:tcPr>
                <w:p w14:paraId="7595AA97" w14:textId="77777777" w:rsidR="005E3120" w:rsidRPr="009E3036" w:rsidRDefault="005E3120" w:rsidP="005E3120">
                  <w:pPr>
                    <w:pStyle w:val="BodyText"/>
                    <w:tabs>
                      <w:tab w:val="left" w:pos="1134"/>
                    </w:tabs>
                    <w:jc w:val="both"/>
                    <w:rPr>
                      <w:rFonts w:ascii="Calibri" w:hAnsi="Calibri" w:cs="Calibri"/>
                      <w:b w:val="0"/>
                      <w:bCs w:val="0"/>
                    </w:rPr>
                  </w:pPr>
                </w:p>
              </w:tc>
            </w:tr>
          </w:tbl>
          <w:p w14:paraId="10D7894D" w14:textId="17971FF4" w:rsidR="00363F2E" w:rsidRPr="000E04BE" w:rsidRDefault="00363F2E" w:rsidP="000E04BE">
            <w:pPr>
              <w:pStyle w:val="BodyText"/>
              <w:tabs>
                <w:tab w:val="left" w:pos="1134"/>
              </w:tabs>
              <w:ind w:left="-108"/>
              <w:jc w:val="both"/>
              <w:rPr>
                <w:rFonts w:ascii="Arial" w:hAnsi="Arial" w:cs="Arial"/>
                <w:b w:val="0"/>
                <w:bCs w:val="0"/>
                <w:sz w:val="20"/>
                <w:szCs w:val="20"/>
              </w:rPr>
            </w:pPr>
          </w:p>
        </w:tc>
      </w:tr>
    </w:tbl>
    <w:p w14:paraId="1BE3ECC1" w14:textId="77777777" w:rsidR="00596541" w:rsidRPr="008B76A1" w:rsidRDefault="00596541" w:rsidP="00596541">
      <w:pPr>
        <w:rPr>
          <w:vanish/>
        </w:rPr>
      </w:pPr>
    </w:p>
    <w:tbl>
      <w:tblPr>
        <w:tblW w:w="9639" w:type="dxa"/>
        <w:tblInd w:w="108" w:type="dxa"/>
        <w:tblLook w:val="04A0" w:firstRow="1" w:lastRow="0" w:firstColumn="1" w:lastColumn="0" w:noHBand="0" w:noVBand="1"/>
      </w:tblPr>
      <w:tblGrid>
        <w:gridCol w:w="1843"/>
        <w:gridCol w:w="7796"/>
      </w:tblGrid>
      <w:tr w:rsidR="00596541" w:rsidRPr="00CF2215" w14:paraId="1012F64F" w14:textId="77777777" w:rsidTr="00FC0956">
        <w:tc>
          <w:tcPr>
            <w:tcW w:w="1843" w:type="dxa"/>
          </w:tcPr>
          <w:p w14:paraId="11FE6AA7" w14:textId="77777777" w:rsidR="00596541" w:rsidRPr="00CF2215" w:rsidRDefault="00596541" w:rsidP="00FC0956">
            <w:pPr>
              <w:pStyle w:val="BodyText2"/>
              <w:tabs>
                <w:tab w:val="left" w:pos="1134"/>
              </w:tabs>
              <w:spacing w:before="40" w:after="160"/>
              <w:jc w:val="both"/>
              <w:rPr>
                <w:b/>
                <w:bCs/>
                <w:sz w:val="20"/>
                <w:szCs w:val="20"/>
              </w:rPr>
            </w:pPr>
          </w:p>
        </w:tc>
        <w:tc>
          <w:tcPr>
            <w:tcW w:w="7796" w:type="dxa"/>
          </w:tcPr>
          <w:p w14:paraId="6E5FBA2D" w14:textId="77777777" w:rsidR="0081715C" w:rsidRDefault="0081715C" w:rsidP="00FC0956">
            <w:pPr>
              <w:pStyle w:val="BodyText"/>
              <w:tabs>
                <w:tab w:val="left" w:pos="1134"/>
              </w:tabs>
              <w:ind w:left="-113"/>
              <w:jc w:val="both"/>
              <w:rPr>
                <w:rFonts w:ascii="Arial" w:hAnsi="Arial" w:cs="Arial"/>
                <w:bCs w:val="0"/>
                <w:sz w:val="20"/>
                <w:szCs w:val="20"/>
              </w:rPr>
            </w:pPr>
          </w:p>
          <w:p w14:paraId="43276671" w14:textId="4D68FDEB" w:rsidR="00596541" w:rsidRDefault="00596541" w:rsidP="00E803A3">
            <w:pPr>
              <w:pStyle w:val="BodyText"/>
              <w:tabs>
                <w:tab w:val="left" w:pos="1134"/>
              </w:tabs>
              <w:ind w:left="-113"/>
              <w:jc w:val="both"/>
              <w:rPr>
                <w:rFonts w:ascii="Arial" w:hAnsi="Arial" w:cs="Arial"/>
                <w:b w:val="0"/>
                <w:bCs w:val="0"/>
                <w:sz w:val="20"/>
                <w:szCs w:val="20"/>
              </w:rPr>
            </w:pPr>
            <w:r w:rsidRPr="003F1BDE">
              <w:rPr>
                <w:rFonts w:ascii="Arial" w:hAnsi="Arial" w:cs="Arial"/>
                <w:bCs w:val="0"/>
                <w:sz w:val="20"/>
                <w:szCs w:val="20"/>
              </w:rPr>
              <w:t xml:space="preserve">RAPID Drugs Bins </w:t>
            </w:r>
            <w:r w:rsidRPr="001F7196">
              <w:rPr>
                <w:rFonts w:ascii="Arial" w:hAnsi="Arial" w:cs="Arial"/>
                <w:bCs w:val="0"/>
                <w:sz w:val="20"/>
                <w:szCs w:val="20"/>
              </w:rPr>
              <w:t xml:space="preserve">- </w:t>
            </w:r>
            <w:r w:rsidRPr="001F7196">
              <w:rPr>
                <w:rFonts w:ascii="Arial" w:hAnsi="Arial" w:cs="Arial"/>
                <w:b w:val="0"/>
                <w:sz w:val="20"/>
                <w:szCs w:val="20"/>
              </w:rPr>
              <w:t xml:space="preserve">23 RAPID Drug Bins have been installed throughout the City and District.  </w:t>
            </w:r>
            <w:r w:rsidR="00602762" w:rsidRPr="00602762">
              <w:rPr>
                <w:rFonts w:ascii="Arial" w:hAnsi="Arial" w:cs="Arial"/>
                <w:b w:val="0"/>
                <w:bCs w:val="0"/>
                <w:sz w:val="20"/>
                <w:szCs w:val="20"/>
              </w:rPr>
              <w:t xml:space="preserve">The latest information provided by PHA stated that 14,106 pills were deposited in the RAPID Drugs Bins in the DCSDC area between 01.04.25 and 20.03.25. </w:t>
            </w:r>
          </w:p>
          <w:p w14:paraId="1E1B1575" w14:textId="486517CA" w:rsidR="00401D54" w:rsidRPr="00E803A3" w:rsidRDefault="00401D54" w:rsidP="00E803A3">
            <w:pPr>
              <w:pStyle w:val="BodyText"/>
              <w:tabs>
                <w:tab w:val="left" w:pos="1134"/>
              </w:tabs>
              <w:ind w:left="-113"/>
              <w:jc w:val="both"/>
              <w:rPr>
                <w:rFonts w:ascii="Arial" w:hAnsi="Arial" w:cs="Arial"/>
                <w:sz w:val="20"/>
                <w:szCs w:val="20"/>
              </w:rPr>
            </w:pPr>
          </w:p>
        </w:tc>
      </w:tr>
      <w:tr w:rsidR="00596541" w:rsidRPr="001B777C" w14:paraId="4FDB91DD" w14:textId="77777777" w:rsidTr="00FC0956">
        <w:tc>
          <w:tcPr>
            <w:tcW w:w="1843" w:type="dxa"/>
          </w:tcPr>
          <w:p w14:paraId="3BE00F56" w14:textId="77777777" w:rsidR="00596541" w:rsidRPr="001B777C" w:rsidRDefault="00596541" w:rsidP="00FC0956">
            <w:pPr>
              <w:pStyle w:val="BodyText2"/>
              <w:tabs>
                <w:tab w:val="left" w:pos="1134"/>
              </w:tabs>
              <w:spacing w:before="40" w:after="160"/>
              <w:jc w:val="both"/>
              <w:rPr>
                <w:b/>
                <w:bCs/>
                <w:color w:val="FF0000"/>
                <w:sz w:val="20"/>
                <w:szCs w:val="20"/>
              </w:rPr>
            </w:pPr>
          </w:p>
        </w:tc>
        <w:tc>
          <w:tcPr>
            <w:tcW w:w="7796" w:type="dxa"/>
          </w:tcPr>
          <w:p w14:paraId="4A2C2448" w14:textId="77777777" w:rsidR="00F23796" w:rsidRPr="00F23796" w:rsidRDefault="00596541" w:rsidP="00F23796">
            <w:pPr>
              <w:pStyle w:val="BodyText"/>
              <w:tabs>
                <w:tab w:val="left" w:pos="1134"/>
              </w:tabs>
              <w:ind w:left="-108"/>
              <w:rPr>
                <w:rFonts w:ascii="Arial" w:hAnsi="Arial" w:cs="Arial"/>
                <w:sz w:val="20"/>
                <w:szCs w:val="20"/>
              </w:rPr>
            </w:pPr>
            <w:r w:rsidRPr="00FD18E3">
              <w:rPr>
                <w:rFonts w:ascii="Arial" w:hAnsi="Arial" w:cs="Arial"/>
                <w:bCs w:val="0"/>
                <w:sz w:val="20"/>
                <w:szCs w:val="20"/>
              </w:rPr>
              <w:t xml:space="preserve">Neighbourhood Watch – </w:t>
            </w:r>
            <w:r w:rsidRPr="00FD18E3">
              <w:rPr>
                <w:rFonts w:ascii="Arial" w:hAnsi="Arial" w:cs="Arial"/>
                <w:b w:val="0"/>
                <w:sz w:val="20"/>
                <w:szCs w:val="20"/>
              </w:rPr>
              <w:t xml:space="preserve">there are 44 NHW Schemes covering 3,500 homes.  </w:t>
            </w:r>
            <w:r w:rsidR="00F23796" w:rsidRPr="00F23796">
              <w:rPr>
                <w:rFonts w:ascii="Arial" w:hAnsi="Arial" w:cs="Arial"/>
                <w:b w:val="0"/>
                <w:bCs w:val="0"/>
                <w:sz w:val="20"/>
                <w:szCs w:val="20"/>
              </w:rPr>
              <w:t>The PCSP facilitates quarterly meetings with co-ordinators and PSNI and produces a quarterly Neighbourhood Watch Newsletter for co-ordinators to distribute within their respective schemes.</w:t>
            </w:r>
            <w:r w:rsidR="00F23796" w:rsidRPr="00F23796">
              <w:rPr>
                <w:rFonts w:ascii="Arial" w:hAnsi="Arial" w:cs="Arial"/>
                <w:sz w:val="20"/>
                <w:szCs w:val="20"/>
              </w:rPr>
              <w:t xml:space="preserve"> </w:t>
            </w:r>
          </w:p>
          <w:p w14:paraId="1A78ADA8" w14:textId="77777777" w:rsidR="00F23796" w:rsidRPr="00F23796" w:rsidRDefault="00F23796" w:rsidP="00F23796">
            <w:pPr>
              <w:pStyle w:val="BodyText"/>
              <w:tabs>
                <w:tab w:val="left" w:pos="1134"/>
              </w:tabs>
              <w:ind w:left="-108"/>
              <w:rPr>
                <w:rFonts w:ascii="Arial" w:hAnsi="Arial" w:cs="Arial"/>
                <w:sz w:val="20"/>
                <w:szCs w:val="20"/>
              </w:rPr>
            </w:pPr>
          </w:p>
          <w:p w14:paraId="30C63BED" w14:textId="46283349" w:rsidR="00596541" w:rsidRDefault="00F23796" w:rsidP="00051933">
            <w:pPr>
              <w:pStyle w:val="BodyText"/>
              <w:tabs>
                <w:tab w:val="left" w:pos="1134"/>
              </w:tabs>
              <w:ind w:left="-108"/>
              <w:jc w:val="both"/>
              <w:rPr>
                <w:rFonts w:ascii="Arial" w:hAnsi="Arial" w:cs="Arial"/>
                <w:b w:val="0"/>
                <w:sz w:val="20"/>
                <w:szCs w:val="20"/>
              </w:rPr>
            </w:pPr>
            <w:r w:rsidRPr="00F23796">
              <w:rPr>
                <w:rFonts w:ascii="Arial" w:hAnsi="Arial" w:cs="Arial"/>
                <w:b w:val="0"/>
                <w:sz w:val="20"/>
                <w:szCs w:val="20"/>
              </w:rPr>
              <w:t>The next meetings will be held on Monday 18</w:t>
            </w:r>
            <w:r w:rsidRPr="00F23796">
              <w:rPr>
                <w:rFonts w:ascii="Arial" w:hAnsi="Arial" w:cs="Arial"/>
                <w:b w:val="0"/>
                <w:sz w:val="20"/>
                <w:szCs w:val="20"/>
                <w:vertAlign w:val="superscript"/>
              </w:rPr>
              <w:t>th</w:t>
            </w:r>
            <w:r w:rsidRPr="00F23796">
              <w:rPr>
                <w:rFonts w:ascii="Arial" w:hAnsi="Arial" w:cs="Arial"/>
                <w:b w:val="0"/>
                <w:sz w:val="20"/>
                <w:szCs w:val="20"/>
              </w:rPr>
              <w:t xml:space="preserve"> May in Guildhall, Derry and Wednesday 27</w:t>
            </w:r>
            <w:r w:rsidRPr="00F23796">
              <w:rPr>
                <w:rFonts w:ascii="Arial" w:hAnsi="Arial" w:cs="Arial"/>
                <w:b w:val="0"/>
                <w:sz w:val="20"/>
                <w:szCs w:val="20"/>
                <w:vertAlign w:val="superscript"/>
              </w:rPr>
              <w:t>th</w:t>
            </w:r>
            <w:r w:rsidRPr="00F23796">
              <w:rPr>
                <w:rFonts w:ascii="Arial" w:hAnsi="Arial" w:cs="Arial"/>
                <w:b w:val="0"/>
                <w:sz w:val="20"/>
                <w:szCs w:val="20"/>
              </w:rPr>
              <w:t xml:space="preserve"> May in Melvin Sports Complex.  </w:t>
            </w:r>
            <w:r w:rsidR="00AF1D90">
              <w:rPr>
                <w:rFonts w:ascii="Arial" w:hAnsi="Arial" w:cs="Arial"/>
                <w:b w:val="0"/>
                <w:sz w:val="20"/>
                <w:szCs w:val="20"/>
              </w:rPr>
              <w:t xml:space="preserve">PCSP Members are invited to attend these meetings, </w:t>
            </w:r>
            <w:proofErr w:type="gramStart"/>
            <w:r w:rsidR="00AF1D90">
              <w:rPr>
                <w:rFonts w:ascii="Arial" w:hAnsi="Arial" w:cs="Arial"/>
                <w:b w:val="0"/>
                <w:sz w:val="20"/>
                <w:szCs w:val="20"/>
              </w:rPr>
              <w:t>however</w:t>
            </w:r>
            <w:proofErr w:type="gramEnd"/>
            <w:r w:rsidR="00AF1D90">
              <w:rPr>
                <w:rFonts w:ascii="Arial" w:hAnsi="Arial" w:cs="Arial"/>
                <w:b w:val="0"/>
                <w:sz w:val="20"/>
                <w:szCs w:val="20"/>
              </w:rPr>
              <w:t xml:space="preserve"> please advise the PCSP office in advance.</w:t>
            </w:r>
          </w:p>
          <w:p w14:paraId="48AD6238" w14:textId="6606CC74" w:rsidR="00AF1D90" w:rsidRPr="00AF1D90" w:rsidRDefault="00AF1D90" w:rsidP="00AF1D90">
            <w:pPr>
              <w:pStyle w:val="BodyText"/>
              <w:tabs>
                <w:tab w:val="left" w:pos="1134"/>
              </w:tabs>
              <w:ind w:left="-108"/>
              <w:jc w:val="right"/>
              <w:rPr>
                <w:rFonts w:ascii="Arial" w:hAnsi="Arial" w:cs="Arial"/>
                <w:bCs w:val="0"/>
                <w:sz w:val="20"/>
                <w:szCs w:val="20"/>
              </w:rPr>
            </w:pPr>
            <w:r>
              <w:rPr>
                <w:rFonts w:ascii="Arial" w:hAnsi="Arial" w:cs="Arial"/>
                <w:bCs w:val="0"/>
                <w:sz w:val="20"/>
                <w:szCs w:val="20"/>
              </w:rPr>
              <w:t>PCSP Members</w:t>
            </w:r>
          </w:p>
          <w:p w14:paraId="3FF5B2DD" w14:textId="77777777" w:rsidR="00596541" w:rsidRPr="00FD18E3" w:rsidRDefault="00596541" w:rsidP="00FC0956">
            <w:pPr>
              <w:pStyle w:val="BodyText"/>
              <w:tabs>
                <w:tab w:val="left" w:pos="1134"/>
              </w:tabs>
              <w:jc w:val="both"/>
              <w:rPr>
                <w:rFonts w:ascii="Arial" w:hAnsi="Arial" w:cs="Arial"/>
                <w:b w:val="0"/>
                <w:sz w:val="20"/>
                <w:szCs w:val="20"/>
                <w:lang w:eastAsia="en-GB"/>
              </w:rPr>
            </w:pPr>
          </w:p>
        </w:tc>
      </w:tr>
      <w:tr w:rsidR="00596541" w:rsidRPr="001B777C" w14:paraId="6687FBC0" w14:textId="77777777" w:rsidTr="00FC0956">
        <w:tc>
          <w:tcPr>
            <w:tcW w:w="1843" w:type="dxa"/>
          </w:tcPr>
          <w:p w14:paraId="3577B35D" w14:textId="77777777" w:rsidR="00596541" w:rsidRPr="00B1403D" w:rsidRDefault="00596541" w:rsidP="00FC0956">
            <w:pPr>
              <w:pStyle w:val="BodyText2"/>
              <w:tabs>
                <w:tab w:val="left" w:pos="1134"/>
              </w:tabs>
              <w:spacing w:before="40" w:after="160"/>
              <w:jc w:val="both"/>
              <w:rPr>
                <w:b/>
                <w:bCs/>
                <w:sz w:val="20"/>
                <w:szCs w:val="20"/>
                <w:highlight w:val="yellow"/>
              </w:rPr>
            </w:pPr>
          </w:p>
        </w:tc>
        <w:tc>
          <w:tcPr>
            <w:tcW w:w="7796" w:type="dxa"/>
          </w:tcPr>
          <w:p w14:paraId="50D06A39" w14:textId="65931E53" w:rsidR="00FF775E" w:rsidRPr="00FF775E" w:rsidRDefault="00596541" w:rsidP="00D94BB7">
            <w:pPr>
              <w:tabs>
                <w:tab w:val="left" w:pos="1134"/>
              </w:tabs>
              <w:ind w:left="-105"/>
              <w:jc w:val="both"/>
              <w:rPr>
                <w:rFonts w:ascii="Arial" w:hAnsi="Arial" w:cs="Arial"/>
                <w:bCs/>
                <w:sz w:val="20"/>
                <w:szCs w:val="20"/>
              </w:rPr>
            </w:pPr>
            <w:r w:rsidRPr="00B1403D">
              <w:rPr>
                <w:rFonts w:ascii="Arial" w:hAnsi="Arial" w:cs="Arial"/>
                <w:b/>
                <w:sz w:val="20"/>
                <w:szCs w:val="20"/>
                <w:lang w:eastAsia="en-GB"/>
              </w:rPr>
              <w:t>CCTV -</w:t>
            </w:r>
            <w:r w:rsidR="00CF6048">
              <w:rPr>
                <w:rFonts w:ascii="Arial" w:hAnsi="Arial" w:cs="Arial"/>
                <w:bCs/>
                <w:sz w:val="20"/>
                <w:szCs w:val="20"/>
              </w:rPr>
              <w:t xml:space="preserve"> </w:t>
            </w:r>
            <w:r w:rsidR="00CF6048" w:rsidRPr="00CF6048">
              <w:rPr>
                <w:rFonts w:ascii="Arial" w:hAnsi="Arial" w:cs="Arial"/>
                <w:bCs/>
                <w:sz w:val="20"/>
                <w:szCs w:val="20"/>
              </w:rPr>
              <w:t>For the period from 1 April 2025 to 28 February 2026 CCTV has dealt with 405 missing person reports, 194 attempted suicides and 760 suicide welfare concerns</w:t>
            </w:r>
          </w:p>
        </w:tc>
      </w:tr>
      <w:tr w:rsidR="00596541" w:rsidRPr="001B777C" w14:paraId="0116B7A2" w14:textId="77777777" w:rsidTr="00FC0956">
        <w:tc>
          <w:tcPr>
            <w:tcW w:w="1843" w:type="dxa"/>
          </w:tcPr>
          <w:p w14:paraId="09D1D5F0" w14:textId="77777777" w:rsidR="00596541" w:rsidRPr="00B1403D" w:rsidRDefault="00596541" w:rsidP="00FC0956">
            <w:pPr>
              <w:pStyle w:val="BodyText2"/>
              <w:tabs>
                <w:tab w:val="left" w:pos="1134"/>
              </w:tabs>
              <w:spacing w:before="40" w:after="160"/>
              <w:jc w:val="both"/>
              <w:rPr>
                <w:b/>
                <w:bCs/>
                <w:color w:val="FF0000"/>
                <w:sz w:val="20"/>
                <w:szCs w:val="20"/>
                <w:highlight w:val="yellow"/>
              </w:rPr>
            </w:pPr>
          </w:p>
        </w:tc>
        <w:tc>
          <w:tcPr>
            <w:tcW w:w="7796" w:type="dxa"/>
          </w:tcPr>
          <w:p w14:paraId="5208FBDA" w14:textId="16FC5F3E" w:rsidR="00596541" w:rsidRPr="00005B49" w:rsidRDefault="00596541" w:rsidP="00FC0956">
            <w:pPr>
              <w:tabs>
                <w:tab w:val="left" w:pos="1134"/>
              </w:tabs>
              <w:ind w:left="-105"/>
              <w:jc w:val="both"/>
              <w:rPr>
                <w:rFonts w:ascii="Arial" w:hAnsi="Arial" w:cs="Arial"/>
                <w:b/>
                <w:sz w:val="20"/>
                <w:szCs w:val="20"/>
                <w:lang w:eastAsia="en-GB"/>
              </w:rPr>
            </w:pPr>
          </w:p>
          <w:p w14:paraId="09516D87" w14:textId="77777777" w:rsidR="006A3728" w:rsidRDefault="00051933" w:rsidP="006A3728">
            <w:pPr>
              <w:tabs>
                <w:tab w:val="left" w:pos="1134"/>
              </w:tabs>
              <w:ind w:left="-105"/>
              <w:rPr>
                <w:rFonts w:ascii="Arial" w:hAnsi="Arial" w:cs="Arial"/>
                <w:sz w:val="20"/>
                <w:szCs w:val="20"/>
                <w:lang w:eastAsia="en-GB"/>
              </w:rPr>
            </w:pPr>
            <w:r>
              <w:rPr>
                <w:rFonts w:ascii="Arial" w:hAnsi="Arial" w:cs="Arial"/>
                <w:b/>
                <w:sz w:val="20"/>
                <w:szCs w:val="20"/>
                <w:lang w:eastAsia="en-GB"/>
              </w:rPr>
              <w:t>R</w:t>
            </w:r>
            <w:r w:rsidR="008846DA">
              <w:rPr>
                <w:rFonts w:ascii="Arial" w:hAnsi="Arial" w:cs="Arial"/>
                <w:b/>
                <w:sz w:val="20"/>
                <w:szCs w:val="20"/>
                <w:lang w:eastAsia="en-GB"/>
              </w:rPr>
              <w:t>oad</w:t>
            </w:r>
            <w:r>
              <w:rPr>
                <w:rFonts w:ascii="Arial" w:hAnsi="Arial" w:cs="Arial"/>
                <w:b/>
                <w:sz w:val="20"/>
                <w:szCs w:val="20"/>
                <w:lang w:eastAsia="en-GB"/>
              </w:rPr>
              <w:t xml:space="preserve"> Safety </w:t>
            </w:r>
            <w:r w:rsidR="008846DA">
              <w:rPr>
                <w:rFonts w:ascii="Arial" w:hAnsi="Arial" w:cs="Arial"/>
                <w:b/>
                <w:sz w:val="20"/>
                <w:szCs w:val="20"/>
                <w:lang w:eastAsia="en-GB"/>
              </w:rPr>
              <w:t xml:space="preserve">- </w:t>
            </w:r>
            <w:r w:rsidR="00FF775E" w:rsidRPr="00FF775E">
              <w:rPr>
                <w:rFonts w:ascii="Arial" w:hAnsi="Arial" w:cs="Arial"/>
                <w:sz w:val="20"/>
                <w:szCs w:val="20"/>
                <w:lang w:eastAsia="en-GB"/>
              </w:rPr>
              <w:t xml:space="preserve">PCSP have agreed to work in partnership with PSNI to deliver a </w:t>
            </w:r>
            <w:proofErr w:type="spellStart"/>
            <w:r w:rsidR="00FF775E" w:rsidRPr="00FF775E">
              <w:rPr>
                <w:rFonts w:ascii="Arial" w:hAnsi="Arial" w:cs="Arial"/>
                <w:sz w:val="20"/>
                <w:szCs w:val="20"/>
                <w:lang w:eastAsia="en-GB"/>
              </w:rPr>
              <w:t>BikeSafe</w:t>
            </w:r>
            <w:proofErr w:type="spellEnd"/>
            <w:r w:rsidR="00FF775E" w:rsidRPr="00FF775E">
              <w:rPr>
                <w:rFonts w:ascii="Arial" w:hAnsi="Arial" w:cs="Arial"/>
                <w:sz w:val="20"/>
                <w:szCs w:val="20"/>
                <w:lang w:eastAsia="en-GB"/>
              </w:rPr>
              <w:t xml:space="preserve"> event in St. Columb</w:t>
            </w:r>
            <w:r w:rsidR="00FF775E">
              <w:rPr>
                <w:rFonts w:ascii="Arial" w:hAnsi="Arial" w:cs="Arial"/>
                <w:sz w:val="20"/>
                <w:szCs w:val="20"/>
                <w:lang w:eastAsia="en-GB"/>
              </w:rPr>
              <w:t>’</w:t>
            </w:r>
            <w:r w:rsidR="00FF775E" w:rsidRPr="00FF775E">
              <w:rPr>
                <w:rFonts w:ascii="Arial" w:hAnsi="Arial" w:cs="Arial"/>
                <w:sz w:val="20"/>
                <w:szCs w:val="20"/>
                <w:lang w:eastAsia="en-GB"/>
              </w:rPr>
              <w:t>s Park House on Friday 31</w:t>
            </w:r>
            <w:r w:rsidR="00FF775E" w:rsidRPr="00FF775E">
              <w:rPr>
                <w:rFonts w:ascii="Arial" w:hAnsi="Arial" w:cs="Arial"/>
                <w:sz w:val="20"/>
                <w:szCs w:val="20"/>
                <w:vertAlign w:val="superscript"/>
                <w:lang w:eastAsia="en-GB"/>
              </w:rPr>
              <w:t>st</w:t>
            </w:r>
            <w:r w:rsidR="00FF775E" w:rsidRPr="00FF775E">
              <w:rPr>
                <w:rFonts w:ascii="Arial" w:hAnsi="Arial" w:cs="Arial"/>
                <w:sz w:val="20"/>
                <w:szCs w:val="20"/>
                <w:lang w:eastAsia="en-GB"/>
              </w:rPr>
              <w:t xml:space="preserve"> July 2026.  This event will give riders the opportunity to learn more about how to bike safely.  The format of this event includes a workshop and “ride-out” with PSNI trained officers.  </w:t>
            </w:r>
          </w:p>
          <w:p w14:paraId="6A8F4F01" w14:textId="77777777" w:rsidR="00596541" w:rsidRDefault="006A3728" w:rsidP="00C2025B">
            <w:pPr>
              <w:tabs>
                <w:tab w:val="left" w:pos="1134"/>
              </w:tabs>
              <w:ind w:left="-105"/>
              <w:rPr>
                <w:rFonts w:ascii="Arial" w:hAnsi="Arial" w:cs="Arial"/>
                <w:sz w:val="20"/>
                <w:szCs w:val="20"/>
                <w:lang w:eastAsia="en-GB"/>
              </w:rPr>
            </w:pPr>
            <w:r w:rsidRPr="006A3728">
              <w:rPr>
                <w:rFonts w:ascii="Arial" w:hAnsi="Arial" w:cs="Arial"/>
                <w:sz w:val="20"/>
                <w:szCs w:val="20"/>
                <w:lang w:eastAsia="en-GB"/>
              </w:rPr>
              <w:lastRenderedPageBreak/>
              <w:t>During 2026/2027, the PCSP will continue to liaise with schools, community/voluntary sector, statutory partners and others to deliver key road safety messages</w:t>
            </w:r>
            <w:r w:rsidR="00C2025B">
              <w:rPr>
                <w:rFonts w:ascii="Arial" w:hAnsi="Arial" w:cs="Arial"/>
                <w:sz w:val="20"/>
                <w:szCs w:val="20"/>
                <w:lang w:eastAsia="en-GB"/>
              </w:rPr>
              <w:t xml:space="preserve"> as per our Action Plan</w:t>
            </w:r>
            <w:r w:rsidRPr="006A3728">
              <w:rPr>
                <w:rFonts w:ascii="Arial" w:hAnsi="Arial" w:cs="Arial"/>
                <w:sz w:val="20"/>
                <w:szCs w:val="20"/>
                <w:lang w:eastAsia="en-GB"/>
              </w:rPr>
              <w:t xml:space="preserve">.  </w:t>
            </w:r>
          </w:p>
          <w:p w14:paraId="47ED294F" w14:textId="77777777" w:rsidR="003F70CD" w:rsidRDefault="003F70CD" w:rsidP="00C2025B">
            <w:pPr>
              <w:tabs>
                <w:tab w:val="left" w:pos="1134"/>
              </w:tabs>
              <w:ind w:left="-105"/>
              <w:rPr>
                <w:rFonts w:ascii="Arial" w:hAnsi="Arial" w:cs="Arial"/>
                <w:sz w:val="20"/>
                <w:szCs w:val="20"/>
                <w:lang w:eastAsia="en-GB"/>
              </w:rPr>
            </w:pPr>
          </w:p>
          <w:p w14:paraId="76C9CCDC" w14:textId="6DA7F6DE" w:rsidR="00273689" w:rsidRDefault="005631FF" w:rsidP="00273689">
            <w:pPr>
              <w:tabs>
                <w:tab w:val="left" w:pos="1134"/>
              </w:tabs>
              <w:ind w:left="-105"/>
              <w:rPr>
                <w:rFonts w:ascii="Arial" w:hAnsi="Arial" w:cs="Arial"/>
                <w:sz w:val="20"/>
                <w:szCs w:val="20"/>
                <w:lang w:eastAsia="en-GB"/>
              </w:rPr>
            </w:pPr>
            <w:r>
              <w:rPr>
                <w:rFonts w:ascii="Arial" w:hAnsi="Arial" w:cs="Arial"/>
                <w:sz w:val="20"/>
                <w:szCs w:val="20"/>
                <w:lang w:eastAsia="en-GB"/>
              </w:rPr>
              <w:t>Cllr Martin Reilly raised the issue of th</w:t>
            </w:r>
            <w:r w:rsidR="005D6B76">
              <w:rPr>
                <w:rFonts w:ascii="Arial" w:hAnsi="Arial" w:cs="Arial"/>
                <w:sz w:val="20"/>
                <w:szCs w:val="20"/>
                <w:lang w:eastAsia="en-GB"/>
              </w:rPr>
              <w:t xml:space="preserve">ose who work as funeral directors and drive limousines </w:t>
            </w:r>
            <w:r w:rsidR="00213814">
              <w:rPr>
                <w:rFonts w:ascii="Arial" w:hAnsi="Arial" w:cs="Arial"/>
                <w:sz w:val="20"/>
                <w:szCs w:val="20"/>
                <w:lang w:eastAsia="en-GB"/>
              </w:rPr>
              <w:t>to</w:t>
            </w:r>
            <w:r w:rsidR="005D6B76">
              <w:rPr>
                <w:rFonts w:ascii="Arial" w:hAnsi="Arial" w:cs="Arial"/>
                <w:sz w:val="20"/>
                <w:szCs w:val="20"/>
                <w:lang w:eastAsia="en-GB"/>
              </w:rPr>
              <w:t xml:space="preserve"> funerals having to register in the same way as taxi drivers. </w:t>
            </w:r>
            <w:r w:rsidR="00273689">
              <w:rPr>
                <w:rFonts w:ascii="Arial" w:hAnsi="Arial" w:cs="Arial"/>
                <w:sz w:val="20"/>
                <w:szCs w:val="20"/>
                <w:lang w:eastAsia="en-GB"/>
              </w:rPr>
              <w:t xml:space="preserve">He said they are not carrying out the same duties as taxi drivers so </w:t>
            </w:r>
            <w:r w:rsidR="00213814">
              <w:rPr>
                <w:rFonts w:ascii="Arial" w:hAnsi="Arial" w:cs="Arial"/>
                <w:sz w:val="20"/>
                <w:szCs w:val="20"/>
                <w:lang w:eastAsia="en-GB"/>
              </w:rPr>
              <w:t>they</w:t>
            </w:r>
            <w:r w:rsidR="00273689">
              <w:rPr>
                <w:rFonts w:ascii="Arial" w:hAnsi="Arial" w:cs="Arial"/>
                <w:sz w:val="20"/>
                <w:szCs w:val="20"/>
                <w:lang w:eastAsia="en-GB"/>
              </w:rPr>
              <w:t xml:space="preserve"> should </w:t>
            </w:r>
            <w:r w:rsidR="00213814">
              <w:rPr>
                <w:rFonts w:ascii="Arial" w:hAnsi="Arial" w:cs="Arial"/>
                <w:sz w:val="20"/>
                <w:szCs w:val="20"/>
                <w:lang w:eastAsia="en-GB"/>
              </w:rPr>
              <w:t>not</w:t>
            </w:r>
            <w:r w:rsidR="00273689">
              <w:rPr>
                <w:rFonts w:ascii="Arial" w:hAnsi="Arial" w:cs="Arial"/>
                <w:sz w:val="20"/>
                <w:szCs w:val="20"/>
                <w:lang w:eastAsia="en-GB"/>
              </w:rPr>
              <w:t xml:space="preserve"> have to be registered in the same way. </w:t>
            </w:r>
            <w:r w:rsidR="00813C13">
              <w:rPr>
                <w:rFonts w:ascii="Arial" w:hAnsi="Arial" w:cs="Arial"/>
                <w:sz w:val="20"/>
                <w:szCs w:val="20"/>
                <w:lang w:eastAsia="en-GB"/>
              </w:rPr>
              <w:t>It is incumbent on funeral directors to carry out this necessary service and without them grieving families will</w:t>
            </w:r>
            <w:r w:rsidR="0091059A">
              <w:rPr>
                <w:rFonts w:ascii="Arial" w:hAnsi="Arial" w:cs="Arial"/>
                <w:sz w:val="20"/>
                <w:szCs w:val="20"/>
                <w:lang w:eastAsia="en-GB"/>
              </w:rPr>
              <w:t xml:space="preserve"> have to make their own way to a funeral</w:t>
            </w:r>
            <w:r w:rsidR="003537B6">
              <w:rPr>
                <w:rFonts w:ascii="Arial" w:hAnsi="Arial" w:cs="Arial"/>
                <w:sz w:val="20"/>
                <w:szCs w:val="20"/>
                <w:lang w:eastAsia="en-GB"/>
              </w:rPr>
              <w:t>. Cllr Martin Reilly proposed that the PCSP should write to the</w:t>
            </w:r>
            <w:r w:rsidR="00692300">
              <w:rPr>
                <w:rFonts w:ascii="Arial" w:hAnsi="Arial" w:cs="Arial"/>
                <w:sz w:val="20"/>
                <w:szCs w:val="20"/>
                <w:lang w:eastAsia="en-GB"/>
              </w:rPr>
              <w:t xml:space="preserve"> Department for Infrastructure </w:t>
            </w:r>
            <w:r w:rsidR="00251654">
              <w:rPr>
                <w:rFonts w:ascii="Arial" w:hAnsi="Arial" w:cs="Arial"/>
                <w:sz w:val="20"/>
                <w:szCs w:val="20"/>
                <w:lang w:eastAsia="en-GB"/>
              </w:rPr>
              <w:t xml:space="preserve">asking them to look at the issue and to consider the possibility of an exemption for </w:t>
            </w:r>
            <w:r w:rsidR="000061E0">
              <w:rPr>
                <w:rFonts w:ascii="Arial" w:hAnsi="Arial" w:cs="Arial"/>
                <w:sz w:val="20"/>
                <w:szCs w:val="20"/>
                <w:lang w:eastAsia="en-GB"/>
              </w:rPr>
              <w:t xml:space="preserve">those working in the funeral business. </w:t>
            </w:r>
            <w:r w:rsidR="00DB3D59">
              <w:rPr>
                <w:rFonts w:ascii="Arial" w:hAnsi="Arial" w:cs="Arial"/>
                <w:sz w:val="20"/>
                <w:szCs w:val="20"/>
                <w:lang w:eastAsia="en-GB"/>
              </w:rPr>
              <w:t>He said this</w:t>
            </w:r>
            <w:r w:rsidR="000061E0">
              <w:rPr>
                <w:rFonts w:ascii="Arial" w:hAnsi="Arial" w:cs="Arial"/>
                <w:sz w:val="20"/>
                <w:szCs w:val="20"/>
                <w:lang w:eastAsia="en-GB"/>
              </w:rPr>
              <w:t xml:space="preserve"> is </w:t>
            </w:r>
            <w:r w:rsidR="00214280">
              <w:rPr>
                <w:rFonts w:ascii="Arial" w:hAnsi="Arial" w:cs="Arial"/>
                <w:sz w:val="20"/>
                <w:szCs w:val="20"/>
                <w:lang w:eastAsia="en-GB"/>
              </w:rPr>
              <w:t xml:space="preserve">the only place in </w:t>
            </w:r>
            <w:r w:rsidR="002C5234">
              <w:rPr>
                <w:rFonts w:ascii="Arial" w:hAnsi="Arial" w:cs="Arial"/>
                <w:sz w:val="20"/>
                <w:szCs w:val="20"/>
                <w:lang w:eastAsia="en-GB"/>
              </w:rPr>
              <w:t xml:space="preserve">the UK and ROI where the driving of limousines </w:t>
            </w:r>
            <w:r w:rsidR="00DB3D59">
              <w:rPr>
                <w:rFonts w:ascii="Arial" w:hAnsi="Arial" w:cs="Arial"/>
                <w:sz w:val="20"/>
                <w:szCs w:val="20"/>
                <w:lang w:eastAsia="en-GB"/>
              </w:rPr>
              <w:t xml:space="preserve">for funerals </w:t>
            </w:r>
            <w:r w:rsidR="002C5234">
              <w:rPr>
                <w:rFonts w:ascii="Arial" w:hAnsi="Arial" w:cs="Arial"/>
                <w:sz w:val="20"/>
                <w:szCs w:val="20"/>
                <w:lang w:eastAsia="en-GB"/>
              </w:rPr>
              <w:t xml:space="preserve">is not exempt. </w:t>
            </w:r>
            <w:r w:rsidR="003537B6">
              <w:rPr>
                <w:rFonts w:ascii="Arial" w:hAnsi="Arial" w:cs="Arial"/>
                <w:sz w:val="20"/>
                <w:szCs w:val="20"/>
                <w:lang w:eastAsia="en-GB"/>
              </w:rPr>
              <w:t xml:space="preserve"> </w:t>
            </w:r>
            <w:r w:rsidR="00273689">
              <w:rPr>
                <w:rFonts w:ascii="Arial" w:hAnsi="Arial" w:cs="Arial"/>
                <w:sz w:val="20"/>
                <w:szCs w:val="20"/>
                <w:lang w:eastAsia="en-GB"/>
              </w:rPr>
              <w:t xml:space="preserve"> </w:t>
            </w:r>
          </w:p>
          <w:p w14:paraId="42A495BC" w14:textId="77777777" w:rsidR="00DD2CE0" w:rsidRDefault="00DD2CE0" w:rsidP="00273689">
            <w:pPr>
              <w:tabs>
                <w:tab w:val="left" w:pos="1134"/>
              </w:tabs>
              <w:ind w:left="-105"/>
              <w:rPr>
                <w:rFonts w:ascii="Arial" w:hAnsi="Arial" w:cs="Arial"/>
                <w:sz w:val="20"/>
                <w:szCs w:val="20"/>
                <w:lang w:eastAsia="en-GB"/>
              </w:rPr>
            </w:pPr>
          </w:p>
          <w:p w14:paraId="3F111408" w14:textId="4407DDC4" w:rsidR="00DD2CE0" w:rsidRPr="00BF149A" w:rsidRDefault="00DD2CE0" w:rsidP="00DD2CE0">
            <w:pPr>
              <w:pStyle w:val="BodyText2"/>
              <w:tabs>
                <w:tab w:val="left" w:pos="1134"/>
              </w:tabs>
              <w:ind w:left="-113"/>
              <w:jc w:val="both"/>
              <w:rPr>
                <w:sz w:val="20"/>
                <w:szCs w:val="20"/>
              </w:rPr>
            </w:pPr>
            <w:r w:rsidRPr="00BF149A">
              <w:rPr>
                <w:b/>
                <w:bCs/>
                <w:sz w:val="20"/>
                <w:szCs w:val="20"/>
              </w:rPr>
              <w:t>Proposed:</w:t>
            </w:r>
            <w:r w:rsidRPr="00BF149A">
              <w:rPr>
                <w:sz w:val="20"/>
                <w:szCs w:val="20"/>
              </w:rPr>
              <w:t xml:space="preserve"> </w:t>
            </w:r>
            <w:r>
              <w:rPr>
                <w:sz w:val="20"/>
                <w:szCs w:val="20"/>
              </w:rPr>
              <w:t xml:space="preserve">Martin Reilly </w:t>
            </w:r>
          </w:p>
          <w:p w14:paraId="0D3A3C5E" w14:textId="37492A4F" w:rsidR="00DD2CE0" w:rsidRDefault="00DD2CE0" w:rsidP="00DD2CE0">
            <w:pPr>
              <w:pStyle w:val="BodyText2"/>
              <w:tabs>
                <w:tab w:val="left" w:pos="1134"/>
              </w:tabs>
              <w:ind w:left="-113"/>
              <w:jc w:val="both"/>
              <w:rPr>
                <w:sz w:val="20"/>
                <w:szCs w:val="20"/>
              </w:rPr>
            </w:pPr>
            <w:r w:rsidRPr="00BF149A">
              <w:rPr>
                <w:b/>
                <w:bCs/>
                <w:sz w:val="20"/>
                <w:szCs w:val="20"/>
              </w:rPr>
              <w:t>Seconded:</w:t>
            </w:r>
            <w:r w:rsidRPr="00BF149A">
              <w:rPr>
                <w:sz w:val="20"/>
                <w:szCs w:val="20"/>
              </w:rPr>
              <w:t xml:space="preserve"> </w:t>
            </w:r>
            <w:r>
              <w:rPr>
                <w:sz w:val="20"/>
                <w:szCs w:val="20"/>
              </w:rPr>
              <w:t xml:space="preserve">John Boyle </w:t>
            </w:r>
          </w:p>
          <w:p w14:paraId="455E04CE" w14:textId="77777777" w:rsidR="00DD2CE0" w:rsidRDefault="00DD2CE0" w:rsidP="00DD2CE0">
            <w:pPr>
              <w:pStyle w:val="BodyText2"/>
              <w:tabs>
                <w:tab w:val="left" w:pos="1134"/>
              </w:tabs>
              <w:ind w:left="-113"/>
              <w:jc w:val="both"/>
              <w:rPr>
                <w:b/>
                <w:bCs/>
                <w:sz w:val="20"/>
                <w:szCs w:val="20"/>
              </w:rPr>
            </w:pPr>
            <w:r>
              <w:rPr>
                <w:b/>
                <w:bCs/>
                <w:sz w:val="20"/>
                <w:szCs w:val="20"/>
              </w:rPr>
              <w:t xml:space="preserve">                                                                                                                 PCSP Manager </w:t>
            </w:r>
          </w:p>
          <w:p w14:paraId="55905E53" w14:textId="77777777" w:rsidR="00AF1D90" w:rsidRDefault="00AF1D90" w:rsidP="00DD2CE0">
            <w:pPr>
              <w:pStyle w:val="BodyText2"/>
              <w:tabs>
                <w:tab w:val="left" w:pos="1134"/>
              </w:tabs>
              <w:ind w:left="-113"/>
              <w:jc w:val="both"/>
              <w:rPr>
                <w:bCs/>
                <w:sz w:val="20"/>
                <w:szCs w:val="20"/>
              </w:rPr>
            </w:pPr>
          </w:p>
          <w:p w14:paraId="5EAF2B23" w14:textId="2B6AF8FF" w:rsidR="00AF1D90" w:rsidRPr="00AF1D90" w:rsidRDefault="00AF1D90" w:rsidP="00DD2CE0">
            <w:pPr>
              <w:pStyle w:val="BodyText2"/>
              <w:tabs>
                <w:tab w:val="left" w:pos="1134"/>
              </w:tabs>
              <w:ind w:left="-113"/>
              <w:jc w:val="both"/>
              <w:rPr>
                <w:sz w:val="20"/>
                <w:szCs w:val="20"/>
              </w:rPr>
            </w:pPr>
            <w:r>
              <w:rPr>
                <w:b/>
                <w:bCs/>
                <w:sz w:val="20"/>
                <w:szCs w:val="20"/>
              </w:rPr>
              <w:t xml:space="preserve">Policing Committee Meeting – </w:t>
            </w:r>
            <w:r>
              <w:rPr>
                <w:sz w:val="20"/>
                <w:szCs w:val="20"/>
              </w:rPr>
              <w:t>The PCSP Manager advised that the next Policing Committee meeting will take place on Tuesday 26</w:t>
            </w:r>
            <w:r w:rsidRPr="00AF1D90">
              <w:rPr>
                <w:sz w:val="20"/>
                <w:szCs w:val="20"/>
                <w:vertAlign w:val="superscript"/>
              </w:rPr>
              <w:t>th</w:t>
            </w:r>
            <w:r>
              <w:rPr>
                <w:sz w:val="20"/>
                <w:szCs w:val="20"/>
              </w:rPr>
              <w:t xml:space="preserve"> May 2026 when the District commander will deliver the quarter 4 performance report for 2025/2026.  She added that this meeting will be held in Strabane Chamber and not Guildhall, as noted on the agenda that was issued for today.</w:t>
            </w:r>
          </w:p>
        </w:tc>
      </w:tr>
      <w:tr w:rsidR="00596541" w:rsidRPr="00BF149A" w14:paraId="38D2EF36" w14:textId="77777777" w:rsidTr="00FC0956">
        <w:tc>
          <w:tcPr>
            <w:tcW w:w="1843" w:type="dxa"/>
          </w:tcPr>
          <w:p w14:paraId="5F8F7420" w14:textId="77777777" w:rsidR="00596541" w:rsidRPr="00BF149A" w:rsidRDefault="00596541" w:rsidP="00FC0956">
            <w:pPr>
              <w:pStyle w:val="BodyText2"/>
              <w:tabs>
                <w:tab w:val="left" w:pos="1134"/>
              </w:tabs>
              <w:spacing w:before="40" w:after="160"/>
              <w:jc w:val="both"/>
              <w:rPr>
                <w:b/>
                <w:bCs/>
                <w:sz w:val="20"/>
                <w:szCs w:val="20"/>
              </w:rPr>
            </w:pPr>
          </w:p>
        </w:tc>
        <w:tc>
          <w:tcPr>
            <w:tcW w:w="7796" w:type="dxa"/>
          </w:tcPr>
          <w:p w14:paraId="105C1D0B" w14:textId="507CDF7D" w:rsidR="00596541" w:rsidRPr="00222A87" w:rsidRDefault="00596541" w:rsidP="00222A87">
            <w:pPr>
              <w:tabs>
                <w:tab w:val="left" w:pos="1134"/>
                <w:tab w:val="left" w:pos="1418"/>
              </w:tabs>
              <w:spacing w:before="40" w:after="160"/>
              <w:ind w:left="-69"/>
              <w:rPr>
                <w:rFonts w:ascii="Arial" w:hAnsi="Arial" w:cs="Arial"/>
                <w:b/>
                <w:sz w:val="16"/>
                <w:szCs w:val="16"/>
              </w:rPr>
            </w:pPr>
          </w:p>
        </w:tc>
      </w:tr>
      <w:tr w:rsidR="00596541" w:rsidRPr="00BF149A" w14:paraId="120EE91F" w14:textId="77777777" w:rsidTr="00FC0956">
        <w:tc>
          <w:tcPr>
            <w:tcW w:w="1843" w:type="dxa"/>
          </w:tcPr>
          <w:p w14:paraId="0F2FB7A6" w14:textId="1A26952A" w:rsidR="00596541" w:rsidRPr="00BF149A" w:rsidRDefault="00596541" w:rsidP="00FC0956">
            <w:pPr>
              <w:pStyle w:val="BodyText2"/>
              <w:tabs>
                <w:tab w:val="left" w:pos="1134"/>
              </w:tabs>
              <w:spacing w:before="40" w:after="160"/>
              <w:jc w:val="both"/>
              <w:rPr>
                <w:b/>
                <w:bCs/>
                <w:sz w:val="20"/>
                <w:szCs w:val="20"/>
              </w:rPr>
            </w:pPr>
            <w:r w:rsidRPr="00BF149A">
              <w:rPr>
                <w:b/>
                <w:bCs/>
                <w:sz w:val="20"/>
                <w:szCs w:val="20"/>
              </w:rPr>
              <w:t xml:space="preserve">DSPCSP </w:t>
            </w:r>
            <w:r w:rsidR="00DD2CE0">
              <w:rPr>
                <w:b/>
                <w:bCs/>
                <w:sz w:val="20"/>
                <w:szCs w:val="20"/>
              </w:rPr>
              <w:t>27</w:t>
            </w:r>
            <w:r>
              <w:rPr>
                <w:b/>
                <w:bCs/>
                <w:sz w:val="20"/>
                <w:szCs w:val="20"/>
              </w:rPr>
              <w:t>/26</w:t>
            </w:r>
          </w:p>
        </w:tc>
        <w:tc>
          <w:tcPr>
            <w:tcW w:w="7796" w:type="dxa"/>
          </w:tcPr>
          <w:p w14:paraId="34A5044B" w14:textId="77777777" w:rsidR="00596541" w:rsidRDefault="00596541" w:rsidP="00FC0956">
            <w:pPr>
              <w:tabs>
                <w:tab w:val="left" w:pos="1134"/>
                <w:tab w:val="left" w:pos="1418"/>
              </w:tabs>
              <w:spacing w:before="40" w:after="160"/>
              <w:ind w:left="-69"/>
              <w:jc w:val="both"/>
              <w:rPr>
                <w:rFonts w:ascii="Arial" w:hAnsi="Arial" w:cs="Arial"/>
                <w:b/>
                <w:sz w:val="20"/>
                <w:szCs w:val="20"/>
                <w:u w:val="single"/>
              </w:rPr>
            </w:pPr>
            <w:r>
              <w:rPr>
                <w:rFonts w:ascii="Arial" w:hAnsi="Arial" w:cs="Arial"/>
                <w:b/>
                <w:sz w:val="20"/>
                <w:szCs w:val="20"/>
                <w:u w:val="single"/>
              </w:rPr>
              <w:t>Community Safety Wardens’ Reports</w:t>
            </w:r>
          </w:p>
          <w:p w14:paraId="6CC50245" w14:textId="77777777" w:rsidR="00A7572C" w:rsidRDefault="00596541" w:rsidP="00FC0956">
            <w:pPr>
              <w:pStyle w:val="BodyText"/>
              <w:tabs>
                <w:tab w:val="left" w:pos="1134"/>
              </w:tabs>
              <w:ind w:left="-69"/>
              <w:jc w:val="both"/>
              <w:rPr>
                <w:rFonts w:ascii="Arial" w:hAnsi="Arial" w:cs="Arial"/>
                <w:b w:val="0"/>
                <w:sz w:val="20"/>
                <w:szCs w:val="20"/>
              </w:rPr>
            </w:pPr>
            <w:r w:rsidRPr="00DD6EA1">
              <w:rPr>
                <w:rFonts w:ascii="Arial" w:hAnsi="Arial" w:cs="Arial"/>
                <w:b w:val="0"/>
                <w:sz w:val="20"/>
                <w:szCs w:val="20"/>
              </w:rPr>
              <w:t xml:space="preserve">Members were referred to the CSW Reports which were distributed for information. </w:t>
            </w:r>
          </w:p>
          <w:p w14:paraId="39A2726F" w14:textId="5CF51550" w:rsidR="00596541" w:rsidRDefault="00596541" w:rsidP="00FC0956">
            <w:pPr>
              <w:pStyle w:val="BodyText"/>
              <w:tabs>
                <w:tab w:val="left" w:pos="1134"/>
              </w:tabs>
              <w:ind w:left="-69"/>
              <w:jc w:val="both"/>
              <w:rPr>
                <w:rFonts w:ascii="Arial" w:hAnsi="Arial" w:cs="Arial"/>
                <w:b w:val="0"/>
                <w:sz w:val="20"/>
                <w:szCs w:val="20"/>
              </w:rPr>
            </w:pPr>
          </w:p>
          <w:p w14:paraId="3E574304" w14:textId="085613DA" w:rsidR="00A7572C" w:rsidRDefault="00A7572C" w:rsidP="00FC0956">
            <w:pPr>
              <w:pStyle w:val="BodyText"/>
              <w:tabs>
                <w:tab w:val="left" w:pos="1134"/>
              </w:tabs>
              <w:ind w:left="-69"/>
              <w:jc w:val="both"/>
              <w:rPr>
                <w:rFonts w:ascii="Arial" w:hAnsi="Arial" w:cs="Arial"/>
                <w:b w:val="0"/>
                <w:sz w:val="20"/>
                <w:szCs w:val="20"/>
              </w:rPr>
            </w:pPr>
            <w:r>
              <w:rPr>
                <w:rFonts w:ascii="Arial" w:hAnsi="Arial" w:cs="Arial"/>
                <w:b w:val="0"/>
                <w:sz w:val="20"/>
                <w:szCs w:val="20"/>
              </w:rPr>
              <w:t xml:space="preserve">Cllr </w:t>
            </w:r>
            <w:r w:rsidR="005E79F6">
              <w:rPr>
                <w:rFonts w:ascii="Arial" w:hAnsi="Arial" w:cs="Arial"/>
                <w:b w:val="0"/>
                <w:sz w:val="20"/>
                <w:szCs w:val="20"/>
              </w:rPr>
              <w:t xml:space="preserve">Antaine </w:t>
            </w:r>
            <w:r w:rsidR="0035027C">
              <w:rPr>
                <w:rFonts w:ascii="Arial" w:hAnsi="Arial" w:cs="Arial"/>
                <w:b w:val="0"/>
                <w:sz w:val="20"/>
                <w:szCs w:val="20"/>
              </w:rPr>
              <w:t>Ó Fearghail</w:t>
            </w:r>
            <w:r w:rsidR="00B66705">
              <w:rPr>
                <w:rFonts w:ascii="Arial" w:hAnsi="Arial" w:cs="Arial"/>
                <w:b w:val="0"/>
                <w:sz w:val="20"/>
                <w:szCs w:val="20"/>
              </w:rPr>
              <w:t xml:space="preserve"> referred to the CSW Report. He explained that Sion Mills had </w:t>
            </w:r>
            <w:r w:rsidR="0064755F">
              <w:rPr>
                <w:rFonts w:ascii="Arial" w:hAnsi="Arial" w:cs="Arial"/>
                <w:b w:val="0"/>
                <w:sz w:val="20"/>
                <w:szCs w:val="20"/>
              </w:rPr>
              <w:t>previously</w:t>
            </w:r>
            <w:r w:rsidR="00B66705">
              <w:rPr>
                <w:rFonts w:ascii="Arial" w:hAnsi="Arial" w:cs="Arial"/>
                <w:b w:val="0"/>
                <w:sz w:val="20"/>
                <w:szCs w:val="20"/>
              </w:rPr>
              <w:t xml:space="preserve"> had a dedicated team of Community Safety </w:t>
            </w:r>
            <w:r w:rsidR="00401428">
              <w:rPr>
                <w:rFonts w:ascii="Arial" w:hAnsi="Arial" w:cs="Arial"/>
                <w:b w:val="0"/>
                <w:sz w:val="20"/>
                <w:szCs w:val="20"/>
              </w:rPr>
              <w:t>Wardens and</w:t>
            </w:r>
            <w:r w:rsidR="00B66705">
              <w:rPr>
                <w:rFonts w:ascii="Arial" w:hAnsi="Arial" w:cs="Arial"/>
                <w:b w:val="0"/>
                <w:sz w:val="20"/>
                <w:szCs w:val="20"/>
              </w:rPr>
              <w:t xml:space="preserve"> asked if </w:t>
            </w:r>
            <w:r w:rsidR="0064755F">
              <w:rPr>
                <w:rFonts w:ascii="Arial" w:hAnsi="Arial" w:cs="Arial"/>
                <w:b w:val="0"/>
                <w:sz w:val="20"/>
                <w:szCs w:val="20"/>
              </w:rPr>
              <w:t xml:space="preserve">it was likely to return to the village. </w:t>
            </w:r>
          </w:p>
          <w:p w14:paraId="16CD84D0" w14:textId="2BC234C4" w:rsidR="007B0685" w:rsidRDefault="0064755F" w:rsidP="00FC0956">
            <w:pPr>
              <w:pStyle w:val="BodyText"/>
              <w:tabs>
                <w:tab w:val="left" w:pos="1134"/>
              </w:tabs>
              <w:ind w:left="-69"/>
              <w:jc w:val="both"/>
              <w:rPr>
                <w:rFonts w:ascii="Arial" w:hAnsi="Arial" w:cs="Arial"/>
                <w:b w:val="0"/>
                <w:sz w:val="20"/>
                <w:szCs w:val="20"/>
              </w:rPr>
            </w:pPr>
            <w:r>
              <w:rPr>
                <w:rFonts w:ascii="Arial" w:hAnsi="Arial" w:cs="Arial"/>
                <w:b w:val="0"/>
                <w:sz w:val="20"/>
                <w:szCs w:val="20"/>
              </w:rPr>
              <w:t xml:space="preserve">The PCSP Manager explained the service for Sion Mills was </w:t>
            </w:r>
            <w:r w:rsidR="00670465">
              <w:rPr>
                <w:rFonts w:ascii="Arial" w:hAnsi="Arial" w:cs="Arial"/>
                <w:b w:val="0"/>
                <w:sz w:val="20"/>
                <w:szCs w:val="20"/>
              </w:rPr>
              <w:t>terminated</w:t>
            </w:r>
            <w:r>
              <w:rPr>
                <w:rFonts w:ascii="Arial" w:hAnsi="Arial" w:cs="Arial"/>
                <w:b w:val="0"/>
                <w:sz w:val="20"/>
                <w:szCs w:val="20"/>
              </w:rPr>
              <w:t xml:space="preserve"> due to funding cuts. </w:t>
            </w:r>
            <w:r w:rsidR="00670465">
              <w:rPr>
                <w:rFonts w:ascii="Arial" w:hAnsi="Arial" w:cs="Arial"/>
                <w:b w:val="0"/>
                <w:sz w:val="20"/>
                <w:szCs w:val="20"/>
              </w:rPr>
              <w:t xml:space="preserve">She explained that the </w:t>
            </w:r>
            <w:r w:rsidR="00AF1D90">
              <w:rPr>
                <w:rFonts w:ascii="Arial" w:hAnsi="Arial" w:cs="Arial"/>
                <w:b w:val="0"/>
                <w:sz w:val="20"/>
                <w:szCs w:val="20"/>
              </w:rPr>
              <w:t xml:space="preserve">existing </w:t>
            </w:r>
            <w:r w:rsidR="00670465">
              <w:rPr>
                <w:rFonts w:ascii="Arial" w:hAnsi="Arial" w:cs="Arial"/>
                <w:b w:val="0"/>
                <w:sz w:val="20"/>
                <w:szCs w:val="20"/>
              </w:rPr>
              <w:t xml:space="preserve">Wardens have a remit to cover the entire district, but that it was based on service requests. </w:t>
            </w:r>
            <w:r w:rsidR="00CC7700">
              <w:rPr>
                <w:rFonts w:ascii="Arial" w:hAnsi="Arial" w:cs="Arial"/>
                <w:b w:val="0"/>
                <w:sz w:val="20"/>
                <w:szCs w:val="20"/>
              </w:rPr>
              <w:t xml:space="preserve">She reminded members that a new leaflet with contact details for the Community Safety Wardens had recently been </w:t>
            </w:r>
            <w:r w:rsidR="00250A1A">
              <w:rPr>
                <w:rFonts w:ascii="Arial" w:hAnsi="Arial" w:cs="Arial"/>
                <w:b w:val="0"/>
                <w:sz w:val="20"/>
                <w:szCs w:val="20"/>
              </w:rPr>
              <w:t>distributed and</w:t>
            </w:r>
            <w:r w:rsidR="00CC7700">
              <w:rPr>
                <w:rFonts w:ascii="Arial" w:hAnsi="Arial" w:cs="Arial"/>
                <w:b w:val="0"/>
                <w:sz w:val="20"/>
                <w:szCs w:val="20"/>
              </w:rPr>
              <w:t xml:space="preserve"> encouraged them to ring with any concerns so that issues/areas are </w:t>
            </w:r>
            <w:r w:rsidR="007B0685">
              <w:rPr>
                <w:rFonts w:ascii="Arial" w:hAnsi="Arial" w:cs="Arial"/>
                <w:b w:val="0"/>
                <w:sz w:val="20"/>
                <w:szCs w:val="20"/>
              </w:rPr>
              <w:t xml:space="preserve">logged with the wardens and they will then visit the area. </w:t>
            </w:r>
          </w:p>
          <w:p w14:paraId="1AC679DC" w14:textId="77777777" w:rsidR="007B0685" w:rsidRDefault="007B0685" w:rsidP="00FC0956">
            <w:pPr>
              <w:pStyle w:val="BodyText"/>
              <w:tabs>
                <w:tab w:val="left" w:pos="1134"/>
              </w:tabs>
              <w:ind w:left="-69"/>
              <w:jc w:val="both"/>
              <w:rPr>
                <w:rFonts w:ascii="Arial" w:hAnsi="Arial" w:cs="Arial"/>
                <w:b w:val="0"/>
                <w:sz w:val="20"/>
                <w:szCs w:val="20"/>
              </w:rPr>
            </w:pPr>
          </w:p>
          <w:p w14:paraId="212F00F7" w14:textId="5E557D59" w:rsidR="0064755F" w:rsidRDefault="007B0685" w:rsidP="00FC0956">
            <w:pPr>
              <w:pStyle w:val="BodyText"/>
              <w:tabs>
                <w:tab w:val="left" w:pos="1134"/>
              </w:tabs>
              <w:ind w:left="-69"/>
              <w:jc w:val="both"/>
              <w:rPr>
                <w:rFonts w:ascii="Arial" w:hAnsi="Arial" w:cs="Arial"/>
                <w:b w:val="0"/>
                <w:sz w:val="20"/>
                <w:szCs w:val="20"/>
              </w:rPr>
            </w:pPr>
            <w:r>
              <w:rPr>
                <w:rFonts w:ascii="Arial" w:hAnsi="Arial" w:cs="Arial"/>
                <w:b w:val="0"/>
                <w:sz w:val="20"/>
                <w:szCs w:val="20"/>
              </w:rPr>
              <w:t xml:space="preserve">The PCSP Chair said this was a point he </w:t>
            </w:r>
            <w:r w:rsidR="004762D0">
              <w:rPr>
                <w:rFonts w:ascii="Arial" w:hAnsi="Arial" w:cs="Arial"/>
                <w:b w:val="0"/>
                <w:sz w:val="20"/>
                <w:szCs w:val="20"/>
              </w:rPr>
              <w:t xml:space="preserve">raised regularly and </w:t>
            </w:r>
            <w:r w:rsidR="00250A1A">
              <w:rPr>
                <w:rFonts w:ascii="Arial" w:hAnsi="Arial" w:cs="Arial"/>
                <w:b w:val="0"/>
                <w:sz w:val="20"/>
                <w:szCs w:val="20"/>
              </w:rPr>
              <w:t>noted</w:t>
            </w:r>
            <w:r w:rsidR="004762D0">
              <w:rPr>
                <w:rFonts w:ascii="Arial" w:hAnsi="Arial" w:cs="Arial"/>
                <w:b w:val="0"/>
                <w:sz w:val="20"/>
                <w:szCs w:val="20"/>
              </w:rPr>
              <w:t xml:space="preserve"> tha</w:t>
            </w:r>
            <w:r w:rsidR="00C85105">
              <w:rPr>
                <w:rFonts w:ascii="Arial" w:hAnsi="Arial" w:cs="Arial"/>
                <w:b w:val="0"/>
                <w:sz w:val="20"/>
                <w:szCs w:val="20"/>
              </w:rPr>
              <w:t>t</w:t>
            </w:r>
            <w:r w:rsidR="004762D0">
              <w:rPr>
                <w:rFonts w:ascii="Arial" w:hAnsi="Arial" w:cs="Arial"/>
                <w:b w:val="0"/>
                <w:sz w:val="20"/>
                <w:szCs w:val="20"/>
              </w:rPr>
              <w:t xml:space="preserve"> there was </w:t>
            </w:r>
            <w:r w:rsidR="00C85105">
              <w:rPr>
                <w:rFonts w:ascii="Arial" w:hAnsi="Arial" w:cs="Arial"/>
                <w:b w:val="0"/>
                <w:sz w:val="20"/>
                <w:szCs w:val="20"/>
              </w:rPr>
              <w:t>only one visit to Castlederg and three to Newtownstewart in the March report.</w:t>
            </w:r>
            <w:r w:rsidR="00A66A61">
              <w:rPr>
                <w:rFonts w:ascii="Arial" w:hAnsi="Arial" w:cs="Arial"/>
                <w:b w:val="0"/>
                <w:sz w:val="20"/>
                <w:szCs w:val="20"/>
              </w:rPr>
              <w:t xml:space="preserve"> He added that the Wardens are doing good work. </w:t>
            </w:r>
          </w:p>
          <w:p w14:paraId="19D097C6" w14:textId="77777777" w:rsidR="007A78AE" w:rsidRDefault="007A78AE" w:rsidP="00FC0956">
            <w:pPr>
              <w:pStyle w:val="BodyText"/>
              <w:tabs>
                <w:tab w:val="left" w:pos="1134"/>
              </w:tabs>
              <w:ind w:left="-69"/>
              <w:jc w:val="both"/>
              <w:rPr>
                <w:rFonts w:ascii="Arial" w:hAnsi="Arial" w:cs="Arial"/>
                <w:b w:val="0"/>
                <w:sz w:val="20"/>
                <w:szCs w:val="20"/>
              </w:rPr>
            </w:pPr>
          </w:p>
          <w:p w14:paraId="302481BB" w14:textId="67A50EF6" w:rsidR="007A78AE" w:rsidRPr="00DD6EA1" w:rsidRDefault="007A78AE" w:rsidP="00FC0956">
            <w:pPr>
              <w:pStyle w:val="BodyText"/>
              <w:tabs>
                <w:tab w:val="left" w:pos="1134"/>
              </w:tabs>
              <w:ind w:left="-69"/>
              <w:jc w:val="both"/>
              <w:rPr>
                <w:rFonts w:ascii="Arial" w:hAnsi="Arial" w:cs="Arial"/>
                <w:b w:val="0"/>
                <w:sz w:val="20"/>
                <w:szCs w:val="20"/>
              </w:rPr>
            </w:pPr>
            <w:r>
              <w:rPr>
                <w:rFonts w:ascii="Arial" w:hAnsi="Arial" w:cs="Arial"/>
                <w:b w:val="0"/>
                <w:sz w:val="20"/>
                <w:szCs w:val="20"/>
              </w:rPr>
              <w:t xml:space="preserve">The PCSP Chair also took the opportunity to welcome Adam Donnell as a Project Coordinator with the PCSP. </w:t>
            </w:r>
          </w:p>
          <w:p w14:paraId="280CE737" w14:textId="77777777" w:rsidR="00596541" w:rsidRPr="00F17AB8" w:rsidRDefault="00596541" w:rsidP="00FC0956">
            <w:pPr>
              <w:pStyle w:val="BodyText"/>
              <w:tabs>
                <w:tab w:val="left" w:pos="1134"/>
              </w:tabs>
              <w:ind w:left="-69"/>
              <w:jc w:val="both"/>
              <w:rPr>
                <w:rFonts w:ascii="Arial" w:hAnsi="Arial" w:cs="Arial"/>
                <w:b w:val="0"/>
                <w:sz w:val="20"/>
                <w:szCs w:val="20"/>
              </w:rPr>
            </w:pPr>
          </w:p>
        </w:tc>
      </w:tr>
      <w:tr w:rsidR="00596541" w:rsidRPr="00BF149A" w14:paraId="78A492E0" w14:textId="77777777" w:rsidTr="00FC0956">
        <w:tc>
          <w:tcPr>
            <w:tcW w:w="1843" w:type="dxa"/>
          </w:tcPr>
          <w:p w14:paraId="61121051" w14:textId="7AE8BA4A" w:rsidR="00596541" w:rsidRPr="00BF149A" w:rsidRDefault="00596541" w:rsidP="00FC0956">
            <w:pPr>
              <w:pStyle w:val="BodyText2"/>
              <w:tabs>
                <w:tab w:val="left" w:pos="1134"/>
              </w:tabs>
              <w:spacing w:before="40" w:after="160"/>
              <w:jc w:val="both"/>
              <w:rPr>
                <w:b/>
                <w:bCs/>
                <w:sz w:val="20"/>
                <w:szCs w:val="20"/>
              </w:rPr>
            </w:pPr>
            <w:r>
              <w:rPr>
                <w:b/>
                <w:bCs/>
                <w:sz w:val="20"/>
                <w:szCs w:val="20"/>
              </w:rPr>
              <w:t xml:space="preserve">DSPCSP </w:t>
            </w:r>
            <w:r w:rsidR="00BE1070">
              <w:rPr>
                <w:b/>
                <w:bCs/>
                <w:sz w:val="20"/>
                <w:szCs w:val="20"/>
              </w:rPr>
              <w:t>28</w:t>
            </w:r>
            <w:r>
              <w:rPr>
                <w:b/>
                <w:bCs/>
                <w:sz w:val="20"/>
                <w:szCs w:val="20"/>
              </w:rPr>
              <w:t>/26</w:t>
            </w:r>
          </w:p>
        </w:tc>
        <w:tc>
          <w:tcPr>
            <w:tcW w:w="7796" w:type="dxa"/>
          </w:tcPr>
          <w:p w14:paraId="0D08ED43" w14:textId="5628334E" w:rsidR="00596541" w:rsidRDefault="00BE1070" w:rsidP="00FC0956">
            <w:pPr>
              <w:tabs>
                <w:tab w:val="left" w:pos="1134"/>
                <w:tab w:val="left" w:pos="1418"/>
              </w:tabs>
              <w:spacing w:before="40" w:after="160"/>
              <w:ind w:left="-69"/>
              <w:jc w:val="both"/>
              <w:rPr>
                <w:rFonts w:ascii="Arial" w:hAnsi="Arial" w:cs="Arial"/>
                <w:b/>
                <w:sz w:val="20"/>
                <w:szCs w:val="20"/>
                <w:u w:val="single"/>
              </w:rPr>
            </w:pPr>
            <w:r>
              <w:rPr>
                <w:rFonts w:ascii="Arial" w:hAnsi="Arial" w:cs="Arial"/>
                <w:b/>
                <w:sz w:val="20"/>
                <w:szCs w:val="20"/>
                <w:u w:val="single"/>
              </w:rPr>
              <w:t>Consultations</w:t>
            </w:r>
          </w:p>
          <w:p w14:paraId="3E27EFB7" w14:textId="77777777" w:rsidR="00222A87" w:rsidRDefault="00BE1070" w:rsidP="004B4035">
            <w:pPr>
              <w:pStyle w:val="BodyText"/>
              <w:suppressAutoHyphens/>
              <w:overflowPunct w:val="0"/>
              <w:autoSpaceDE w:val="0"/>
              <w:autoSpaceDN w:val="0"/>
              <w:ind w:left="-108"/>
              <w:jc w:val="both"/>
              <w:textAlignment w:val="baseline"/>
              <w:rPr>
                <w:rFonts w:ascii="Arial" w:hAnsi="Arial" w:cs="Arial"/>
                <w:b w:val="0"/>
                <w:sz w:val="20"/>
                <w:szCs w:val="20"/>
              </w:rPr>
            </w:pPr>
            <w:r w:rsidRPr="004B4035">
              <w:rPr>
                <w:rFonts w:ascii="Arial" w:hAnsi="Arial" w:cs="Arial"/>
                <w:b w:val="0"/>
                <w:sz w:val="20"/>
                <w:szCs w:val="20"/>
              </w:rPr>
              <w:t xml:space="preserve">The PCSP Manager informed members that there were </w:t>
            </w:r>
            <w:r w:rsidR="00B930D9" w:rsidRPr="004B4035">
              <w:rPr>
                <w:rFonts w:ascii="Arial" w:hAnsi="Arial" w:cs="Arial"/>
                <w:b w:val="0"/>
                <w:sz w:val="20"/>
                <w:szCs w:val="20"/>
              </w:rPr>
              <w:t>two</w:t>
            </w:r>
            <w:r w:rsidRPr="004B4035">
              <w:rPr>
                <w:rFonts w:ascii="Arial" w:hAnsi="Arial" w:cs="Arial"/>
                <w:b w:val="0"/>
                <w:sz w:val="20"/>
                <w:szCs w:val="20"/>
              </w:rPr>
              <w:t xml:space="preserve"> live consultations which PCSP had been asked to contribute to</w:t>
            </w:r>
            <w:r w:rsidR="004B4035" w:rsidRPr="004B4035">
              <w:rPr>
                <w:rFonts w:ascii="Arial" w:hAnsi="Arial" w:cs="Arial"/>
                <w:b w:val="0"/>
                <w:sz w:val="20"/>
                <w:szCs w:val="20"/>
              </w:rPr>
              <w:t>:</w:t>
            </w:r>
            <w:r w:rsidR="00B930D9" w:rsidRPr="004B4035">
              <w:rPr>
                <w:rFonts w:ascii="Arial" w:hAnsi="Arial" w:cs="Arial"/>
                <w:b w:val="0"/>
                <w:sz w:val="20"/>
                <w:szCs w:val="20"/>
              </w:rPr>
              <w:t xml:space="preserve"> </w:t>
            </w:r>
          </w:p>
          <w:p w14:paraId="3AAEEA02" w14:textId="77777777" w:rsidR="00222A87" w:rsidRDefault="004B4035" w:rsidP="00222A87">
            <w:pPr>
              <w:pStyle w:val="BodyText"/>
              <w:numPr>
                <w:ilvl w:val="0"/>
                <w:numId w:val="8"/>
              </w:numPr>
              <w:suppressAutoHyphens/>
              <w:overflowPunct w:val="0"/>
              <w:autoSpaceDE w:val="0"/>
              <w:autoSpaceDN w:val="0"/>
              <w:jc w:val="both"/>
              <w:textAlignment w:val="baseline"/>
              <w:rPr>
                <w:rFonts w:ascii="Arial" w:hAnsi="Arial" w:cs="Arial"/>
                <w:b w:val="0"/>
                <w:sz w:val="20"/>
                <w:szCs w:val="20"/>
              </w:rPr>
            </w:pPr>
            <w:r>
              <w:rPr>
                <w:rFonts w:ascii="Arial" w:hAnsi="Arial" w:cs="Arial"/>
                <w:b w:val="0"/>
                <w:sz w:val="20"/>
                <w:szCs w:val="20"/>
              </w:rPr>
              <w:t xml:space="preserve">The </w:t>
            </w:r>
            <w:r w:rsidRPr="004B4035">
              <w:rPr>
                <w:rFonts w:ascii="Arial" w:hAnsi="Arial" w:cs="Arial"/>
                <w:b w:val="0"/>
                <w:sz w:val="20"/>
                <w:szCs w:val="20"/>
              </w:rPr>
              <w:t xml:space="preserve">Criminal Justice (Sentencing etc.) Bill (closing date 08.05.26) and </w:t>
            </w:r>
          </w:p>
          <w:p w14:paraId="74203C70" w14:textId="77777777" w:rsidR="00222A87" w:rsidRDefault="004B4035" w:rsidP="00222A87">
            <w:pPr>
              <w:pStyle w:val="BodyText"/>
              <w:numPr>
                <w:ilvl w:val="0"/>
                <w:numId w:val="8"/>
              </w:numPr>
              <w:suppressAutoHyphens/>
              <w:overflowPunct w:val="0"/>
              <w:autoSpaceDE w:val="0"/>
              <w:autoSpaceDN w:val="0"/>
              <w:jc w:val="both"/>
              <w:textAlignment w:val="baseline"/>
              <w:rPr>
                <w:rFonts w:ascii="Arial" w:hAnsi="Arial" w:cs="Arial"/>
                <w:b w:val="0"/>
                <w:sz w:val="20"/>
                <w:szCs w:val="20"/>
              </w:rPr>
            </w:pPr>
            <w:r w:rsidRPr="004B4035">
              <w:rPr>
                <w:rFonts w:ascii="Arial" w:hAnsi="Arial" w:cs="Arial"/>
                <w:b w:val="0"/>
                <w:sz w:val="20"/>
                <w:szCs w:val="20"/>
              </w:rPr>
              <w:t>Consultation regarding proposed amendments to The Firearms (Northern Ireland) Order 2004 (closing date 29.05.26).</w:t>
            </w:r>
            <w:r w:rsidR="00AF1D90">
              <w:rPr>
                <w:rFonts w:ascii="Arial" w:hAnsi="Arial" w:cs="Arial"/>
                <w:b w:val="0"/>
                <w:sz w:val="20"/>
                <w:szCs w:val="20"/>
              </w:rPr>
              <w:t xml:space="preserve">  </w:t>
            </w:r>
          </w:p>
          <w:p w14:paraId="1A8E8BB8" w14:textId="77777777" w:rsidR="00222A87" w:rsidRDefault="00222A87" w:rsidP="00222A87">
            <w:pPr>
              <w:pStyle w:val="BodyText"/>
              <w:suppressAutoHyphens/>
              <w:overflowPunct w:val="0"/>
              <w:autoSpaceDE w:val="0"/>
              <w:autoSpaceDN w:val="0"/>
              <w:jc w:val="both"/>
              <w:textAlignment w:val="baseline"/>
              <w:rPr>
                <w:rFonts w:ascii="Arial" w:hAnsi="Arial" w:cs="Arial"/>
                <w:b w:val="0"/>
                <w:sz w:val="20"/>
                <w:szCs w:val="20"/>
              </w:rPr>
            </w:pPr>
          </w:p>
          <w:p w14:paraId="6D4C2425" w14:textId="13BB7BF1" w:rsidR="00C36019" w:rsidRPr="00222A87" w:rsidRDefault="00024D59" w:rsidP="00222A87">
            <w:pPr>
              <w:pStyle w:val="BodyText"/>
              <w:suppressAutoHyphens/>
              <w:overflowPunct w:val="0"/>
              <w:autoSpaceDE w:val="0"/>
              <w:autoSpaceDN w:val="0"/>
              <w:jc w:val="both"/>
              <w:textAlignment w:val="baseline"/>
              <w:rPr>
                <w:rFonts w:ascii="Arial" w:hAnsi="Arial" w:cs="Arial"/>
                <w:b w:val="0"/>
                <w:sz w:val="20"/>
                <w:szCs w:val="20"/>
              </w:rPr>
            </w:pPr>
            <w:r w:rsidRPr="00222A87">
              <w:rPr>
                <w:rFonts w:ascii="Arial" w:hAnsi="Arial" w:cs="Arial"/>
                <w:b w:val="0"/>
                <w:sz w:val="20"/>
                <w:szCs w:val="20"/>
              </w:rPr>
              <w:t xml:space="preserve">She explained that PCSP Officers could draft a response to the consultations or a </w:t>
            </w:r>
            <w:r w:rsidR="00C36019" w:rsidRPr="00222A87">
              <w:rPr>
                <w:rFonts w:ascii="Arial" w:hAnsi="Arial" w:cs="Arial"/>
                <w:b w:val="0"/>
                <w:sz w:val="20"/>
                <w:szCs w:val="20"/>
              </w:rPr>
              <w:t>consultation event for members could be arranged.</w:t>
            </w:r>
            <w:r w:rsidR="00AF1D90" w:rsidRPr="00222A87">
              <w:rPr>
                <w:rFonts w:ascii="Arial" w:hAnsi="Arial" w:cs="Arial"/>
                <w:b w:val="0"/>
                <w:sz w:val="20"/>
                <w:szCs w:val="20"/>
              </w:rPr>
              <w:t xml:space="preserve">  </w:t>
            </w:r>
            <w:r w:rsidR="00C36019" w:rsidRPr="00222A87">
              <w:rPr>
                <w:rFonts w:ascii="Arial" w:hAnsi="Arial" w:cs="Arial"/>
                <w:b w:val="0"/>
                <w:sz w:val="20"/>
                <w:szCs w:val="20"/>
              </w:rPr>
              <w:t>It was agreed that PCSP Officers would draft a respons</w:t>
            </w:r>
            <w:r w:rsidR="00A00F7D" w:rsidRPr="00222A87">
              <w:rPr>
                <w:rFonts w:ascii="Arial" w:hAnsi="Arial" w:cs="Arial"/>
                <w:b w:val="0"/>
                <w:sz w:val="20"/>
                <w:szCs w:val="20"/>
              </w:rPr>
              <w:t xml:space="preserve">e and share it with members for review. </w:t>
            </w:r>
          </w:p>
          <w:p w14:paraId="25AFC9B4" w14:textId="77777777" w:rsidR="007703DA" w:rsidRDefault="007703DA" w:rsidP="004B4035">
            <w:pPr>
              <w:pStyle w:val="BodyText"/>
              <w:suppressAutoHyphens/>
              <w:overflowPunct w:val="0"/>
              <w:autoSpaceDE w:val="0"/>
              <w:autoSpaceDN w:val="0"/>
              <w:ind w:left="-108"/>
              <w:jc w:val="both"/>
              <w:textAlignment w:val="baseline"/>
              <w:rPr>
                <w:rFonts w:ascii="Arial" w:hAnsi="Arial" w:cs="Arial"/>
                <w:b w:val="0"/>
                <w:sz w:val="20"/>
                <w:szCs w:val="20"/>
              </w:rPr>
            </w:pPr>
          </w:p>
          <w:p w14:paraId="31B1A183" w14:textId="7804B338" w:rsidR="007703DA" w:rsidRDefault="007703DA" w:rsidP="004B4035">
            <w:pPr>
              <w:pStyle w:val="BodyText"/>
              <w:suppressAutoHyphens/>
              <w:overflowPunct w:val="0"/>
              <w:autoSpaceDE w:val="0"/>
              <w:autoSpaceDN w:val="0"/>
              <w:ind w:left="-108"/>
              <w:jc w:val="both"/>
              <w:textAlignment w:val="baseline"/>
              <w:rPr>
                <w:rFonts w:ascii="Arial" w:hAnsi="Arial" w:cs="Arial"/>
                <w:b w:val="0"/>
                <w:sz w:val="20"/>
                <w:szCs w:val="20"/>
              </w:rPr>
            </w:pPr>
            <w:r>
              <w:rPr>
                <w:rFonts w:ascii="Arial" w:hAnsi="Arial" w:cs="Arial"/>
                <w:b w:val="0"/>
                <w:sz w:val="20"/>
                <w:szCs w:val="20"/>
              </w:rPr>
              <w:t xml:space="preserve">Cllr Antaine Ó Fearghail declared an interest as he is a member of a gun club. </w:t>
            </w:r>
          </w:p>
          <w:p w14:paraId="601DC59A" w14:textId="77777777" w:rsidR="007703DA" w:rsidRDefault="007703DA" w:rsidP="004B4035">
            <w:pPr>
              <w:pStyle w:val="BodyText"/>
              <w:suppressAutoHyphens/>
              <w:overflowPunct w:val="0"/>
              <w:autoSpaceDE w:val="0"/>
              <w:autoSpaceDN w:val="0"/>
              <w:ind w:left="-108"/>
              <w:jc w:val="both"/>
              <w:textAlignment w:val="baseline"/>
              <w:rPr>
                <w:rFonts w:ascii="Arial" w:hAnsi="Arial" w:cs="Arial"/>
                <w:b w:val="0"/>
                <w:sz w:val="20"/>
                <w:szCs w:val="20"/>
              </w:rPr>
            </w:pPr>
          </w:p>
          <w:p w14:paraId="3AF442A6" w14:textId="5E31877C" w:rsidR="007703DA" w:rsidRDefault="007703DA" w:rsidP="004B4035">
            <w:pPr>
              <w:pStyle w:val="BodyText"/>
              <w:suppressAutoHyphens/>
              <w:overflowPunct w:val="0"/>
              <w:autoSpaceDE w:val="0"/>
              <w:autoSpaceDN w:val="0"/>
              <w:ind w:left="-108"/>
              <w:jc w:val="both"/>
              <w:textAlignment w:val="baseline"/>
              <w:rPr>
                <w:rFonts w:ascii="Arial" w:hAnsi="Arial" w:cs="Arial"/>
                <w:b w:val="0"/>
                <w:sz w:val="20"/>
                <w:szCs w:val="20"/>
              </w:rPr>
            </w:pPr>
            <w:r>
              <w:rPr>
                <w:rFonts w:ascii="Arial" w:hAnsi="Arial" w:cs="Arial"/>
                <w:b w:val="0"/>
                <w:sz w:val="20"/>
                <w:szCs w:val="20"/>
              </w:rPr>
              <w:lastRenderedPageBreak/>
              <w:t>Cllr Darren Guy asked for information on the current and pro</w:t>
            </w:r>
            <w:r w:rsidR="00A00F7D">
              <w:rPr>
                <w:rFonts w:ascii="Arial" w:hAnsi="Arial" w:cs="Arial"/>
                <w:b w:val="0"/>
                <w:sz w:val="20"/>
                <w:szCs w:val="20"/>
              </w:rPr>
              <w:t xml:space="preserve">posed prices of holding a firearm. The PCSP Manager said this information could be circulated to members. </w:t>
            </w:r>
          </w:p>
          <w:p w14:paraId="2FF6FE2A" w14:textId="77777777" w:rsidR="00A00F7D" w:rsidRDefault="00A00F7D" w:rsidP="004B4035">
            <w:pPr>
              <w:pStyle w:val="BodyText"/>
              <w:suppressAutoHyphens/>
              <w:overflowPunct w:val="0"/>
              <w:autoSpaceDE w:val="0"/>
              <w:autoSpaceDN w:val="0"/>
              <w:ind w:left="-108"/>
              <w:jc w:val="both"/>
              <w:textAlignment w:val="baseline"/>
              <w:rPr>
                <w:rFonts w:ascii="Arial" w:hAnsi="Arial" w:cs="Arial"/>
                <w:b w:val="0"/>
                <w:sz w:val="20"/>
                <w:szCs w:val="20"/>
              </w:rPr>
            </w:pPr>
          </w:p>
          <w:p w14:paraId="1E2E7E00" w14:textId="24846ABF" w:rsidR="00596541" w:rsidRPr="00B65DC7" w:rsidRDefault="00A00F7D" w:rsidP="00641303">
            <w:pPr>
              <w:pStyle w:val="BodyText"/>
              <w:suppressAutoHyphens/>
              <w:overflowPunct w:val="0"/>
              <w:autoSpaceDE w:val="0"/>
              <w:autoSpaceDN w:val="0"/>
              <w:ind w:left="-108"/>
              <w:jc w:val="both"/>
              <w:textAlignment w:val="baseline"/>
              <w:rPr>
                <w:rFonts w:ascii="Arial" w:hAnsi="Arial" w:cs="Arial"/>
                <w:bCs w:val="0"/>
                <w:sz w:val="20"/>
                <w:szCs w:val="20"/>
              </w:rPr>
            </w:pPr>
            <w:r>
              <w:rPr>
                <w:rFonts w:ascii="Arial" w:hAnsi="Arial" w:cs="Arial"/>
                <w:bCs w:val="0"/>
                <w:sz w:val="20"/>
                <w:szCs w:val="20"/>
              </w:rPr>
              <w:t xml:space="preserve"> </w:t>
            </w:r>
            <w:r w:rsidR="005A0125">
              <w:rPr>
                <w:rFonts w:ascii="Arial" w:hAnsi="Arial" w:cs="Arial"/>
                <w:bCs w:val="0"/>
                <w:sz w:val="20"/>
                <w:szCs w:val="20"/>
              </w:rPr>
              <w:t xml:space="preserve"> </w:t>
            </w:r>
            <w:r>
              <w:rPr>
                <w:rFonts w:ascii="Arial" w:hAnsi="Arial" w:cs="Arial"/>
                <w:bCs w:val="0"/>
                <w:sz w:val="20"/>
                <w:szCs w:val="20"/>
              </w:rPr>
              <w:t xml:space="preserve">                                                                                                               </w:t>
            </w:r>
            <w:r w:rsidRPr="00A00F7D">
              <w:rPr>
                <w:rFonts w:ascii="Arial" w:hAnsi="Arial" w:cs="Arial"/>
                <w:bCs w:val="0"/>
                <w:sz w:val="20"/>
                <w:szCs w:val="20"/>
              </w:rPr>
              <w:t xml:space="preserve">PCSP Manager </w:t>
            </w:r>
          </w:p>
        </w:tc>
      </w:tr>
      <w:tr w:rsidR="00596541" w:rsidRPr="00BF149A" w14:paraId="036B876A" w14:textId="77777777" w:rsidTr="00FC0956">
        <w:tc>
          <w:tcPr>
            <w:tcW w:w="1843" w:type="dxa"/>
          </w:tcPr>
          <w:p w14:paraId="6E1350E3" w14:textId="2E2621F9" w:rsidR="00596541" w:rsidRPr="00BF149A" w:rsidRDefault="00596541" w:rsidP="00FC0956">
            <w:pPr>
              <w:pStyle w:val="BodyText2"/>
              <w:tabs>
                <w:tab w:val="left" w:pos="1134"/>
              </w:tabs>
              <w:spacing w:before="40" w:after="160"/>
              <w:jc w:val="both"/>
              <w:rPr>
                <w:b/>
                <w:bCs/>
                <w:sz w:val="20"/>
                <w:szCs w:val="20"/>
              </w:rPr>
            </w:pPr>
            <w:r>
              <w:rPr>
                <w:b/>
                <w:bCs/>
                <w:sz w:val="20"/>
                <w:szCs w:val="20"/>
              </w:rPr>
              <w:lastRenderedPageBreak/>
              <w:t xml:space="preserve">DSPCSP </w:t>
            </w:r>
            <w:r w:rsidR="007343E4">
              <w:rPr>
                <w:b/>
                <w:bCs/>
                <w:sz w:val="20"/>
                <w:szCs w:val="20"/>
              </w:rPr>
              <w:t>29</w:t>
            </w:r>
            <w:r>
              <w:rPr>
                <w:b/>
                <w:bCs/>
                <w:sz w:val="20"/>
                <w:szCs w:val="20"/>
              </w:rPr>
              <w:t>/26</w:t>
            </w:r>
          </w:p>
        </w:tc>
        <w:tc>
          <w:tcPr>
            <w:tcW w:w="7796" w:type="dxa"/>
          </w:tcPr>
          <w:p w14:paraId="76130A40" w14:textId="77777777" w:rsidR="00596541" w:rsidRDefault="00596541" w:rsidP="00FC0956">
            <w:pPr>
              <w:tabs>
                <w:tab w:val="left" w:pos="1134"/>
                <w:tab w:val="left" w:pos="1418"/>
              </w:tabs>
              <w:spacing w:before="40" w:after="160"/>
              <w:ind w:left="-69"/>
              <w:jc w:val="both"/>
              <w:rPr>
                <w:rFonts w:ascii="Arial" w:hAnsi="Arial" w:cs="Arial"/>
                <w:bCs/>
                <w:sz w:val="20"/>
                <w:szCs w:val="20"/>
              </w:rPr>
            </w:pPr>
            <w:r>
              <w:rPr>
                <w:rFonts w:ascii="Arial" w:hAnsi="Arial" w:cs="Arial"/>
                <w:b/>
                <w:sz w:val="20"/>
                <w:szCs w:val="20"/>
                <w:u w:val="single"/>
              </w:rPr>
              <w:t>Any Other Business</w:t>
            </w:r>
          </w:p>
          <w:p w14:paraId="174A2AEB" w14:textId="57F92AC4" w:rsidR="00596541" w:rsidRDefault="003F28E7" w:rsidP="00FC0956">
            <w:pPr>
              <w:tabs>
                <w:tab w:val="left" w:pos="1134"/>
                <w:tab w:val="left" w:pos="1418"/>
              </w:tabs>
              <w:spacing w:before="40" w:after="160"/>
              <w:ind w:left="-69"/>
              <w:jc w:val="both"/>
              <w:rPr>
                <w:rFonts w:ascii="Arial" w:hAnsi="Arial" w:cs="Arial"/>
                <w:bCs/>
                <w:sz w:val="20"/>
                <w:szCs w:val="20"/>
              </w:rPr>
            </w:pPr>
            <w:r w:rsidRPr="003F28E7">
              <w:rPr>
                <w:rFonts w:ascii="Arial" w:hAnsi="Arial" w:cs="Arial"/>
                <w:b/>
                <w:sz w:val="20"/>
                <w:szCs w:val="20"/>
              </w:rPr>
              <w:t>Anti-Social Behaviour Lisnagelvin</w:t>
            </w:r>
            <w:r>
              <w:rPr>
                <w:rFonts w:ascii="Arial" w:hAnsi="Arial" w:cs="Arial"/>
                <w:bCs/>
                <w:sz w:val="20"/>
                <w:szCs w:val="20"/>
              </w:rPr>
              <w:t xml:space="preserve"> - </w:t>
            </w:r>
            <w:r w:rsidR="007343E4">
              <w:rPr>
                <w:rFonts w:ascii="Arial" w:hAnsi="Arial" w:cs="Arial"/>
                <w:bCs/>
                <w:sz w:val="20"/>
                <w:szCs w:val="20"/>
              </w:rPr>
              <w:t>Cllr Martin Reilly raised the issue of anti-social behaviour at Lisnagelvin Pitches.</w:t>
            </w:r>
            <w:r w:rsidR="00406DC2">
              <w:rPr>
                <w:rFonts w:ascii="Arial" w:hAnsi="Arial" w:cs="Arial"/>
                <w:bCs/>
                <w:sz w:val="20"/>
                <w:szCs w:val="20"/>
              </w:rPr>
              <w:t xml:space="preserve"> He said Waterside councillors had been working hard in relation to the </w:t>
            </w:r>
            <w:r w:rsidR="00977559">
              <w:rPr>
                <w:rFonts w:ascii="Arial" w:hAnsi="Arial" w:cs="Arial"/>
                <w:bCs/>
                <w:sz w:val="20"/>
                <w:szCs w:val="20"/>
              </w:rPr>
              <w:t>matter,</w:t>
            </w:r>
            <w:r w:rsidR="00406DC2">
              <w:rPr>
                <w:rFonts w:ascii="Arial" w:hAnsi="Arial" w:cs="Arial"/>
                <w:bCs/>
                <w:sz w:val="20"/>
                <w:szCs w:val="20"/>
              </w:rPr>
              <w:t xml:space="preserve"> </w:t>
            </w:r>
            <w:r w:rsidR="00364A56">
              <w:rPr>
                <w:rFonts w:ascii="Arial" w:hAnsi="Arial" w:cs="Arial"/>
                <w:bCs/>
                <w:sz w:val="20"/>
                <w:szCs w:val="20"/>
              </w:rPr>
              <w:t>but he felt it would be remiss not to raise it at the meeting and would welcome an update from PSNI.</w:t>
            </w:r>
          </w:p>
          <w:p w14:paraId="2920A534" w14:textId="7880D714" w:rsidR="00FB0955" w:rsidRDefault="00977559"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 xml:space="preserve">Supt Claire Hamilton </w:t>
            </w:r>
            <w:r w:rsidR="00CE475F">
              <w:rPr>
                <w:rFonts w:ascii="Arial" w:hAnsi="Arial" w:cs="Arial"/>
                <w:bCs/>
                <w:sz w:val="20"/>
                <w:szCs w:val="20"/>
              </w:rPr>
              <w:t xml:space="preserve">explained there has been an increase in ASB across the district since the good weather had arrived. </w:t>
            </w:r>
            <w:r w:rsidR="004E055A">
              <w:rPr>
                <w:rFonts w:ascii="Arial" w:hAnsi="Arial" w:cs="Arial"/>
                <w:bCs/>
                <w:sz w:val="20"/>
                <w:szCs w:val="20"/>
              </w:rPr>
              <w:t xml:space="preserve">She advised that NPTs have been taken off extractions, which means they are on neighbourhood duties.  </w:t>
            </w:r>
            <w:r w:rsidR="00E919F5">
              <w:rPr>
                <w:rFonts w:ascii="Arial" w:hAnsi="Arial" w:cs="Arial"/>
                <w:bCs/>
                <w:sz w:val="20"/>
                <w:szCs w:val="20"/>
              </w:rPr>
              <w:t xml:space="preserve">She said that due to the recent terrorist incident </w:t>
            </w:r>
            <w:r w:rsidR="00BF2355">
              <w:rPr>
                <w:rFonts w:ascii="Arial" w:hAnsi="Arial" w:cs="Arial"/>
                <w:bCs/>
                <w:sz w:val="20"/>
                <w:szCs w:val="20"/>
              </w:rPr>
              <w:t xml:space="preserve">it had been necessary for the PSNI to review its resourcing, however </w:t>
            </w:r>
            <w:r w:rsidR="00672A97">
              <w:rPr>
                <w:rFonts w:ascii="Arial" w:hAnsi="Arial" w:cs="Arial"/>
                <w:bCs/>
                <w:sz w:val="20"/>
                <w:szCs w:val="20"/>
              </w:rPr>
              <w:t>all efforts would be made to keep Neighbourhood Policing Teams</w:t>
            </w:r>
            <w:r w:rsidR="000152B6">
              <w:rPr>
                <w:rFonts w:ascii="Arial" w:hAnsi="Arial" w:cs="Arial"/>
                <w:bCs/>
                <w:sz w:val="20"/>
                <w:szCs w:val="20"/>
              </w:rPr>
              <w:t xml:space="preserve"> (NPT)</w:t>
            </w:r>
            <w:r w:rsidR="00672A97">
              <w:rPr>
                <w:rFonts w:ascii="Arial" w:hAnsi="Arial" w:cs="Arial"/>
                <w:bCs/>
                <w:sz w:val="20"/>
                <w:szCs w:val="20"/>
              </w:rPr>
              <w:t xml:space="preserve"> doing Neighbourhood duties.</w:t>
            </w:r>
          </w:p>
          <w:p w14:paraId="441A58B8" w14:textId="18AF880D" w:rsidR="00FB0955" w:rsidRDefault="00FB0955"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 xml:space="preserve">Supt Hamilton has drawn up </w:t>
            </w:r>
            <w:r w:rsidR="000152B6">
              <w:rPr>
                <w:rFonts w:ascii="Arial" w:hAnsi="Arial" w:cs="Arial"/>
                <w:bCs/>
                <w:sz w:val="20"/>
                <w:szCs w:val="20"/>
              </w:rPr>
              <w:t xml:space="preserve">a briefing for the </w:t>
            </w:r>
            <w:proofErr w:type="gramStart"/>
            <w:r w:rsidR="000152B6">
              <w:rPr>
                <w:rFonts w:ascii="Arial" w:hAnsi="Arial" w:cs="Arial"/>
                <w:bCs/>
                <w:sz w:val="20"/>
                <w:szCs w:val="20"/>
              </w:rPr>
              <w:t>NPTs</w:t>
            </w:r>
            <w:proofErr w:type="gramEnd"/>
            <w:r w:rsidR="000152B6">
              <w:rPr>
                <w:rFonts w:ascii="Arial" w:hAnsi="Arial" w:cs="Arial"/>
                <w:bCs/>
                <w:sz w:val="20"/>
                <w:szCs w:val="20"/>
              </w:rPr>
              <w:t xml:space="preserve"> and Insp Gahan is leading on that</w:t>
            </w:r>
            <w:r w:rsidR="00313208">
              <w:rPr>
                <w:rFonts w:ascii="Arial" w:hAnsi="Arial" w:cs="Arial"/>
                <w:bCs/>
                <w:sz w:val="20"/>
                <w:szCs w:val="20"/>
              </w:rPr>
              <w:t>. She said it remains a focus</w:t>
            </w:r>
            <w:r w:rsidR="00C11F18">
              <w:rPr>
                <w:rFonts w:ascii="Arial" w:hAnsi="Arial" w:cs="Arial"/>
                <w:bCs/>
                <w:sz w:val="20"/>
                <w:szCs w:val="20"/>
              </w:rPr>
              <w:t xml:space="preserve"> </w:t>
            </w:r>
            <w:r w:rsidR="0009598F">
              <w:rPr>
                <w:rFonts w:ascii="Arial" w:hAnsi="Arial" w:cs="Arial"/>
                <w:bCs/>
                <w:sz w:val="20"/>
                <w:szCs w:val="20"/>
              </w:rPr>
              <w:t xml:space="preserve">and reassured members that where offences are committed </w:t>
            </w:r>
            <w:r w:rsidR="00054EB6">
              <w:rPr>
                <w:rFonts w:ascii="Arial" w:hAnsi="Arial" w:cs="Arial"/>
                <w:bCs/>
                <w:sz w:val="20"/>
                <w:szCs w:val="20"/>
              </w:rPr>
              <w:t xml:space="preserve">there is a good possibility an arrest will follow, even in juvenile cases. She </w:t>
            </w:r>
            <w:r w:rsidR="000C1D9B">
              <w:rPr>
                <w:rFonts w:ascii="Arial" w:hAnsi="Arial" w:cs="Arial"/>
                <w:bCs/>
                <w:sz w:val="20"/>
                <w:szCs w:val="20"/>
              </w:rPr>
              <w:t xml:space="preserve">said there is a real need for youth workers in the area and that it is </w:t>
            </w:r>
            <w:proofErr w:type="gramStart"/>
            <w:r w:rsidR="000C1D9B">
              <w:rPr>
                <w:rFonts w:ascii="Arial" w:hAnsi="Arial" w:cs="Arial"/>
                <w:bCs/>
                <w:sz w:val="20"/>
                <w:szCs w:val="20"/>
              </w:rPr>
              <w:t>really unfortunate</w:t>
            </w:r>
            <w:proofErr w:type="gramEnd"/>
            <w:r w:rsidR="000C1D9B">
              <w:rPr>
                <w:rFonts w:ascii="Arial" w:hAnsi="Arial" w:cs="Arial"/>
                <w:bCs/>
                <w:sz w:val="20"/>
                <w:szCs w:val="20"/>
              </w:rPr>
              <w:t xml:space="preserve"> </w:t>
            </w:r>
            <w:r w:rsidR="00F1230F">
              <w:rPr>
                <w:rFonts w:ascii="Arial" w:hAnsi="Arial" w:cs="Arial"/>
                <w:bCs/>
                <w:sz w:val="20"/>
                <w:szCs w:val="20"/>
              </w:rPr>
              <w:t xml:space="preserve">that cuts are happening in this area. </w:t>
            </w:r>
          </w:p>
          <w:p w14:paraId="4004A59C" w14:textId="3E90C499" w:rsidR="005C3703" w:rsidRDefault="005C3703"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 xml:space="preserve">Alison Wallace </w:t>
            </w:r>
            <w:r w:rsidR="003554BB">
              <w:rPr>
                <w:rFonts w:ascii="Arial" w:hAnsi="Arial" w:cs="Arial"/>
                <w:bCs/>
                <w:sz w:val="20"/>
                <w:szCs w:val="20"/>
              </w:rPr>
              <w:t>said</w:t>
            </w:r>
            <w:r>
              <w:rPr>
                <w:rFonts w:ascii="Arial" w:hAnsi="Arial" w:cs="Arial"/>
                <w:bCs/>
                <w:sz w:val="20"/>
                <w:szCs w:val="20"/>
              </w:rPr>
              <w:t xml:space="preserve"> there was a need </w:t>
            </w:r>
            <w:r w:rsidR="00FC0B0B">
              <w:rPr>
                <w:rFonts w:ascii="Arial" w:hAnsi="Arial" w:cs="Arial"/>
                <w:bCs/>
                <w:sz w:val="20"/>
                <w:szCs w:val="20"/>
              </w:rPr>
              <w:t xml:space="preserve">for some joined up working </w:t>
            </w:r>
            <w:r w:rsidR="003554BB">
              <w:rPr>
                <w:rFonts w:ascii="Arial" w:hAnsi="Arial" w:cs="Arial"/>
                <w:bCs/>
                <w:sz w:val="20"/>
                <w:szCs w:val="20"/>
              </w:rPr>
              <w:t xml:space="preserve">on this issue and suggested setting up a working </w:t>
            </w:r>
            <w:r w:rsidR="00AD4590">
              <w:rPr>
                <w:rFonts w:ascii="Arial" w:hAnsi="Arial" w:cs="Arial"/>
                <w:bCs/>
                <w:sz w:val="20"/>
                <w:szCs w:val="20"/>
              </w:rPr>
              <w:t xml:space="preserve">group between PSNI, EANI etc to </w:t>
            </w:r>
            <w:r w:rsidR="00DD4031">
              <w:rPr>
                <w:rFonts w:ascii="Arial" w:hAnsi="Arial" w:cs="Arial"/>
                <w:bCs/>
                <w:sz w:val="20"/>
                <w:szCs w:val="20"/>
              </w:rPr>
              <w:t>facilitate this. She said last year there was some additional funding distributed to help with on-street work around this issue. This is not just a PSNI issue</w:t>
            </w:r>
            <w:r w:rsidR="00017918">
              <w:rPr>
                <w:rFonts w:ascii="Arial" w:hAnsi="Arial" w:cs="Arial"/>
                <w:bCs/>
                <w:sz w:val="20"/>
                <w:szCs w:val="20"/>
              </w:rPr>
              <w:t xml:space="preserve">, it should be a youth work issue. </w:t>
            </w:r>
          </w:p>
          <w:p w14:paraId="56A59A5F" w14:textId="7206360D" w:rsidR="00017918" w:rsidRDefault="00017918"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Supt Claire Hamilton said this was a good idea, that a tiered approach would help</w:t>
            </w:r>
            <w:r w:rsidR="00E5115A">
              <w:rPr>
                <w:rFonts w:ascii="Arial" w:hAnsi="Arial" w:cs="Arial"/>
                <w:bCs/>
                <w:sz w:val="20"/>
                <w:szCs w:val="20"/>
              </w:rPr>
              <w:t xml:space="preserve"> – with a community response and then PSNI came on board when it tipped in to criminal activity. </w:t>
            </w:r>
          </w:p>
          <w:p w14:paraId="0CA4F8BB" w14:textId="6F9D9692" w:rsidR="00E5115A" w:rsidRDefault="00E5115A"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 xml:space="preserve">Cllr Christopher Jackson said this is a </w:t>
            </w:r>
            <w:r w:rsidR="001A09E1">
              <w:rPr>
                <w:rFonts w:ascii="Arial" w:hAnsi="Arial" w:cs="Arial"/>
                <w:bCs/>
                <w:sz w:val="20"/>
                <w:szCs w:val="20"/>
              </w:rPr>
              <w:t xml:space="preserve">big issue and there have been some very serious incidents at Lisnagelvin Pitches. He said there are concerns about young people carrying hammers/knives and it doesn’t </w:t>
            </w:r>
            <w:r w:rsidR="008E4F87">
              <w:rPr>
                <w:rFonts w:ascii="Arial" w:hAnsi="Arial" w:cs="Arial"/>
                <w:bCs/>
                <w:sz w:val="20"/>
                <w:szCs w:val="20"/>
              </w:rPr>
              <w:t>bear</w:t>
            </w:r>
            <w:r w:rsidR="001A09E1">
              <w:rPr>
                <w:rFonts w:ascii="Arial" w:hAnsi="Arial" w:cs="Arial"/>
                <w:bCs/>
                <w:sz w:val="20"/>
                <w:szCs w:val="20"/>
              </w:rPr>
              <w:t xml:space="preserve"> thin</w:t>
            </w:r>
            <w:r w:rsidR="003F2B88">
              <w:rPr>
                <w:rFonts w:ascii="Arial" w:hAnsi="Arial" w:cs="Arial"/>
                <w:bCs/>
                <w:sz w:val="20"/>
                <w:szCs w:val="20"/>
              </w:rPr>
              <w:t xml:space="preserve">king about what the consequences of that could be. </w:t>
            </w:r>
            <w:r w:rsidR="008E4F87">
              <w:rPr>
                <w:rFonts w:ascii="Arial" w:hAnsi="Arial" w:cs="Arial"/>
                <w:bCs/>
                <w:sz w:val="20"/>
                <w:szCs w:val="20"/>
              </w:rPr>
              <w:t xml:space="preserve">There have been </w:t>
            </w:r>
            <w:r w:rsidR="00BA7CE1">
              <w:rPr>
                <w:rFonts w:ascii="Arial" w:hAnsi="Arial" w:cs="Arial"/>
                <w:bCs/>
                <w:sz w:val="20"/>
                <w:szCs w:val="20"/>
              </w:rPr>
              <w:t xml:space="preserve">occasions when council have closed the gates early when aware of incidents. </w:t>
            </w:r>
          </w:p>
          <w:p w14:paraId="18F64FDA" w14:textId="330E1095" w:rsidR="001852CD" w:rsidRDefault="00BA7CE1"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 xml:space="preserve">He said youth workers </w:t>
            </w:r>
            <w:proofErr w:type="gramStart"/>
            <w:r>
              <w:rPr>
                <w:rFonts w:ascii="Arial" w:hAnsi="Arial" w:cs="Arial"/>
                <w:bCs/>
                <w:sz w:val="20"/>
                <w:szCs w:val="20"/>
              </w:rPr>
              <w:t xml:space="preserve">are </w:t>
            </w:r>
            <w:r w:rsidR="00156F29">
              <w:rPr>
                <w:rFonts w:ascii="Arial" w:hAnsi="Arial" w:cs="Arial"/>
                <w:bCs/>
                <w:sz w:val="20"/>
                <w:szCs w:val="20"/>
              </w:rPr>
              <w:t>able to</w:t>
            </w:r>
            <w:proofErr w:type="gramEnd"/>
            <w:r w:rsidR="00156F29">
              <w:rPr>
                <w:rFonts w:ascii="Arial" w:hAnsi="Arial" w:cs="Arial"/>
                <w:bCs/>
                <w:sz w:val="20"/>
                <w:szCs w:val="20"/>
              </w:rPr>
              <w:t xml:space="preserve"> raise the alert when they are</w:t>
            </w:r>
            <w:r w:rsidR="003528A1">
              <w:rPr>
                <w:rFonts w:ascii="Arial" w:hAnsi="Arial" w:cs="Arial"/>
                <w:bCs/>
                <w:sz w:val="20"/>
                <w:szCs w:val="20"/>
              </w:rPr>
              <w:t xml:space="preserve"> </w:t>
            </w:r>
            <w:r w:rsidR="00156F29">
              <w:rPr>
                <w:rFonts w:ascii="Arial" w:hAnsi="Arial" w:cs="Arial"/>
                <w:bCs/>
                <w:sz w:val="20"/>
                <w:szCs w:val="20"/>
              </w:rPr>
              <w:t xml:space="preserve">aware of tensions raising in the area and mitigation measures have been put in place. </w:t>
            </w:r>
            <w:r w:rsidR="00333BE6">
              <w:rPr>
                <w:rFonts w:ascii="Arial" w:hAnsi="Arial" w:cs="Arial"/>
                <w:bCs/>
                <w:sz w:val="20"/>
                <w:szCs w:val="20"/>
              </w:rPr>
              <w:t>That community-led approach is the right approach. Cllr Jackson also commended the PSNI</w:t>
            </w:r>
            <w:r w:rsidR="00EB34EC">
              <w:rPr>
                <w:rFonts w:ascii="Arial" w:hAnsi="Arial" w:cs="Arial"/>
                <w:bCs/>
                <w:sz w:val="20"/>
                <w:szCs w:val="20"/>
              </w:rPr>
              <w:t xml:space="preserve"> and local community workers</w:t>
            </w:r>
            <w:r w:rsidR="00333BE6">
              <w:rPr>
                <w:rFonts w:ascii="Arial" w:hAnsi="Arial" w:cs="Arial"/>
                <w:bCs/>
                <w:sz w:val="20"/>
                <w:szCs w:val="20"/>
              </w:rPr>
              <w:t xml:space="preserve"> for the pro-active work that has been done in relation to this matter.</w:t>
            </w:r>
          </w:p>
          <w:p w14:paraId="44BEBED2" w14:textId="13F206B2" w:rsidR="00B73CB8" w:rsidRDefault="001852CD"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 xml:space="preserve">Cllr Jackson said he also had concerns around the lack of continuity </w:t>
            </w:r>
            <w:r w:rsidR="0018012B">
              <w:rPr>
                <w:rFonts w:ascii="Arial" w:hAnsi="Arial" w:cs="Arial"/>
                <w:bCs/>
                <w:sz w:val="20"/>
                <w:szCs w:val="20"/>
              </w:rPr>
              <w:t>in NPTs in the Waterside, that turnover is very high. He said officers are coming along and they don’t know the area</w:t>
            </w:r>
            <w:r w:rsidR="004E055A">
              <w:rPr>
                <w:rFonts w:ascii="Arial" w:hAnsi="Arial" w:cs="Arial"/>
                <w:bCs/>
                <w:sz w:val="20"/>
                <w:szCs w:val="20"/>
              </w:rPr>
              <w:t xml:space="preserve"> or the individuals from the area</w:t>
            </w:r>
            <w:r w:rsidR="00180F75">
              <w:rPr>
                <w:rFonts w:ascii="Arial" w:hAnsi="Arial" w:cs="Arial"/>
                <w:bCs/>
                <w:sz w:val="20"/>
                <w:szCs w:val="20"/>
              </w:rPr>
              <w:t xml:space="preserve">. While he understood the security concerns PSNI are facing it can’t be to the detriment of the </w:t>
            </w:r>
            <w:r w:rsidR="00B73CB8">
              <w:rPr>
                <w:rFonts w:ascii="Arial" w:hAnsi="Arial" w:cs="Arial"/>
                <w:bCs/>
                <w:sz w:val="20"/>
                <w:szCs w:val="20"/>
              </w:rPr>
              <w:t xml:space="preserve">community. </w:t>
            </w:r>
            <w:r w:rsidR="004E055A">
              <w:rPr>
                <w:rFonts w:ascii="Arial" w:hAnsi="Arial" w:cs="Arial"/>
                <w:bCs/>
                <w:sz w:val="20"/>
                <w:szCs w:val="20"/>
              </w:rPr>
              <w:t xml:space="preserve"> He stated there is a meeting this afternoon with youth workers and PSNI and this will be discussed then.</w:t>
            </w:r>
          </w:p>
          <w:p w14:paraId="07A68A73" w14:textId="522C7457" w:rsidR="00BA7CE1" w:rsidRDefault="00B73CB8"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Supt Claire Hamilton said that on some previous occasions PSNI wo</w:t>
            </w:r>
            <w:r w:rsidR="009749CF">
              <w:rPr>
                <w:rFonts w:ascii="Arial" w:hAnsi="Arial" w:cs="Arial"/>
                <w:bCs/>
                <w:sz w:val="20"/>
                <w:szCs w:val="20"/>
              </w:rPr>
              <w:t xml:space="preserve">uld have had </w:t>
            </w:r>
            <w:proofErr w:type="gramStart"/>
            <w:r w:rsidR="004E055A">
              <w:rPr>
                <w:rFonts w:ascii="Arial" w:hAnsi="Arial" w:cs="Arial"/>
                <w:bCs/>
                <w:sz w:val="20"/>
                <w:szCs w:val="20"/>
              </w:rPr>
              <w:t>prior warning</w:t>
            </w:r>
            <w:proofErr w:type="gramEnd"/>
            <w:r w:rsidR="009749CF">
              <w:rPr>
                <w:rFonts w:ascii="Arial" w:hAnsi="Arial" w:cs="Arial"/>
                <w:bCs/>
                <w:sz w:val="20"/>
                <w:szCs w:val="20"/>
              </w:rPr>
              <w:t xml:space="preserve"> that something was being planned, but that on some of the more recent occasions the first police knew about them was when a call was made to PSNI. </w:t>
            </w:r>
            <w:r w:rsidR="00C91E46">
              <w:rPr>
                <w:rFonts w:ascii="Arial" w:hAnsi="Arial" w:cs="Arial"/>
                <w:bCs/>
                <w:sz w:val="20"/>
                <w:szCs w:val="20"/>
              </w:rPr>
              <w:t xml:space="preserve">She explained by that stage the situation has already escalated </w:t>
            </w:r>
            <w:r w:rsidR="005970C4">
              <w:rPr>
                <w:rFonts w:ascii="Arial" w:hAnsi="Arial" w:cs="Arial"/>
                <w:bCs/>
                <w:sz w:val="20"/>
                <w:szCs w:val="20"/>
              </w:rPr>
              <w:t xml:space="preserve">and PSNI don’t have a chance to put preventative measures in place. She referred to policing around </w:t>
            </w:r>
            <w:r w:rsidR="00C208FC">
              <w:rPr>
                <w:rFonts w:ascii="Arial" w:hAnsi="Arial" w:cs="Arial"/>
                <w:bCs/>
                <w:sz w:val="20"/>
                <w:szCs w:val="20"/>
              </w:rPr>
              <w:t xml:space="preserve">a football match on Friday night and explained part of the PSNI planning was to have Neighbourhood Officers in the areas before and after the match. </w:t>
            </w:r>
          </w:p>
          <w:p w14:paraId="0040FDCA" w14:textId="72552435" w:rsidR="00C208FC" w:rsidRDefault="00C208FC"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In relation to continuity of NPTs, Supt Hamilton said it is sometimes hard to stop this due to natural career progression</w:t>
            </w:r>
            <w:r w:rsidR="00BB6EB5">
              <w:rPr>
                <w:rFonts w:ascii="Arial" w:hAnsi="Arial" w:cs="Arial"/>
                <w:bCs/>
                <w:sz w:val="20"/>
                <w:szCs w:val="20"/>
              </w:rPr>
              <w:t xml:space="preserve"> but explained that new officers coming into the NPTs have already been based there. That while it will take time for them to get to know individuals, they </w:t>
            </w:r>
            <w:r w:rsidR="00552238">
              <w:rPr>
                <w:rFonts w:ascii="Arial" w:hAnsi="Arial" w:cs="Arial"/>
                <w:bCs/>
                <w:sz w:val="20"/>
                <w:szCs w:val="20"/>
              </w:rPr>
              <w:t xml:space="preserve">already know the area. </w:t>
            </w:r>
          </w:p>
          <w:p w14:paraId="0AB66234" w14:textId="1F7361CB" w:rsidR="00552238" w:rsidRDefault="00552238"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lastRenderedPageBreak/>
              <w:t xml:space="preserve">Cllr Christopher Jackson </w:t>
            </w:r>
            <w:r w:rsidR="001F2D84">
              <w:rPr>
                <w:rFonts w:ascii="Arial" w:hAnsi="Arial" w:cs="Arial"/>
                <w:bCs/>
                <w:sz w:val="20"/>
                <w:szCs w:val="20"/>
              </w:rPr>
              <w:t xml:space="preserve">asked that there be some work done with </w:t>
            </w:r>
            <w:r w:rsidR="004E055A">
              <w:rPr>
                <w:rFonts w:ascii="Arial" w:hAnsi="Arial" w:cs="Arial"/>
                <w:bCs/>
                <w:sz w:val="20"/>
                <w:szCs w:val="20"/>
              </w:rPr>
              <w:t xml:space="preserve">local business and they have now secured their premises to prevent young people getting pallets.  He advised that Young people are now targeting the garden centre and </w:t>
            </w:r>
            <w:proofErr w:type="spellStart"/>
            <w:r w:rsidR="004E055A">
              <w:rPr>
                <w:rFonts w:ascii="Arial" w:hAnsi="Arial" w:cs="Arial"/>
                <w:bCs/>
                <w:sz w:val="20"/>
                <w:szCs w:val="20"/>
              </w:rPr>
              <w:t>Tescos</w:t>
            </w:r>
            <w:proofErr w:type="spellEnd"/>
            <w:r w:rsidR="004E055A">
              <w:rPr>
                <w:rFonts w:ascii="Arial" w:hAnsi="Arial" w:cs="Arial"/>
                <w:bCs/>
                <w:sz w:val="20"/>
                <w:szCs w:val="20"/>
              </w:rPr>
              <w:t xml:space="preserve"> and asked if PSNI could engage with these businesses to remind them of their duty to secure premises.</w:t>
            </w:r>
            <w:r w:rsidR="00A56480">
              <w:rPr>
                <w:rFonts w:ascii="Arial" w:hAnsi="Arial" w:cs="Arial"/>
                <w:bCs/>
                <w:sz w:val="20"/>
                <w:szCs w:val="20"/>
              </w:rPr>
              <w:t xml:space="preserve"> </w:t>
            </w:r>
          </w:p>
          <w:p w14:paraId="12296C83" w14:textId="4615F90E" w:rsidR="00B76EC8" w:rsidRPr="008A4191" w:rsidRDefault="006151E2" w:rsidP="004E055A">
            <w:pPr>
              <w:tabs>
                <w:tab w:val="left" w:pos="1134"/>
                <w:tab w:val="left" w:pos="1418"/>
              </w:tabs>
              <w:spacing w:before="40" w:after="160"/>
              <w:ind w:left="-69"/>
              <w:jc w:val="right"/>
              <w:rPr>
                <w:rFonts w:ascii="Arial" w:hAnsi="Arial" w:cs="Arial"/>
                <w:b/>
                <w:sz w:val="20"/>
                <w:szCs w:val="20"/>
              </w:rPr>
            </w:pPr>
            <w:r>
              <w:rPr>
                <w:rFonts w:ascii="Arial" w:hAnsi="Arial" w:cs="Arial"/>
                <w:bCs/>
                <w:sz w:val="20"/>
                <w:szCs w:val="20"/>
              </w:rPr>
              <w:t xml:space="preserve">                                                                                         </w:t>
            </w:r>
            <w:r w:rsidR="004E055A">
              <w:rPr>
                <w:rFonts w:ascii="Arial" w:hAnsi="Arial" w:cs="Arial"/>
                <w:b/>
                <w:sz w:val="20"/>
                <w:szCs w:val="20"/>
              </w:rPr>
              <w:t>PSNI</w:t>
            </w:r>
          </w:p>
          <w:p w14:paraId="74E581DC" w14:textId="4F853CED" w:rsidR="00A56480" w:rsidRDefault="00A56480"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 xml:space="preserve">Cllr Darren Guy </w:t>
            </w:r>
            <w:r w:rsidR="005F73F3">
              <w:rPr>
                <w:rFonts w:ascii="Arial" w:hAnsi="Arial" w:cs="Arial"/>
                <w:bCs/>
                <w:sz w:val="20"/>
                <w:szCs w:val="20"/>
              </w:rPr>
              <w:t xml:space="preserve">thanked the PSNI for the work they have already done. He referred to an incident in The Fountain recently where fireworks were thrown and young children had to run for cover. </w:t>
            </w:r>
            <w:r w:rsidR="00224EB1">
              <w:rPr>
                <w:rFonts w:ascii="Arial" w:hAnsi="Arial" w:cs="Arial"/>
                <w:bCs/>
                <w:sz w:val="20"/>
                <w:szCs w:val="20"/>
              </w:rPr>
              <w:t xml:space="preserve">He said this incident happened at 6:30pm and that was too early to consider closing pitches </w:t>
            </w:r>
            <w:r w:rsidR="00B72E6D">
              <w:rPr>
                <w:rFonts w:ascii="Arial" w:hAnsi="Arial" w:cs="Arial"/>
                <w:bCs/>
                <w:sz w:val="20"/>
                <w:szCs w:val="20"/>
              </w:rPr>
              <w:t xml:space="preserve">as members of the public use them for activities, especially during summer months. </w:t>
            </w:r>
            <w:r w:rsidR="009A5110">
              <w:rPr>
                <w:rFonts w:ascii="Arial" w:hAnsi="Arial" w:cs="Arial"/>
                <w:bCs/>
                <w:sz w:val="20"/>
                <w:szCs w:val="20"/>
              </w:rPr>
              <w:t>He said normally there is a lull in ASB during the winter months but that hadn’t happened this year</w:t>
            </w:r>
            <w:r w:rsidR="00D745C9">
              <w:rPr>
                <w:rFonts w:ascii="Arial" w:hAnsi="Arial" w:cs="Arial"/>
                <w:bCs/>
                <w:sz w:val="20"/>
                <w:szCs w:val="20"/>
              </w:rPr>
              <w:t xml:space="preserve">, and it was worrying coming into the summer months. </w:t>
            </w:r>
            <w:r w:rsidR="00FA02D2">
              <w:rPr>
                <w:rFonts w:ascii="Arial" w:hAnsi="Arial" w:cs="Arial"/>
                <w:bCs/>
                <w:sz w:val="20"/>
                <w:szCs w:val="20"/>
              </w:rPr>
              <w:t>He added t</w:t>
            </w:r>
            <w:r w:rsidR="00D745C9">
              <w:rPr>
                <w:rFonts w:ascii="Arial" w:hAnsi="Arial" w:cs="Arial"/>
                <w:bCs/>
                <w:sz w:val="20"/>
                <w:szCs w:val="20"/>
              </w:rPr>
              <w:t xml:space="preserve">hat while no-one wants to see a young person criminalised, it gets to the </w:t>
            </w:r>
            <w:r w:rsidR="00D254A2">
              <w:rPr>
                <w:rFonts w:ascii="Arial" w:hAnsi="Arial" w:cs="Arial"/>
                <w:bCs/>
                <w:sz w:val="20"/>
                <w:szCs w:val="20"/>
              </w:rPr>
              <w:t xml:space="preserve">point when action needs to be taken. </w:t>
            </w:r>
          </w:p>
          <w:p w14:paraId="313D82A3" w14:textId="6B6433CC" w:rsidR="004E055A" w:rsidRDefault="004E055A"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 xml:space="preserve">Supt Claire Hamilton agreed that people living in these communities have a right to go about their daily business and this is the reason why PSNI have agreed to deal with it, so that this can act as a deterrent to others.  She added that this is not a decision taken lightly, however throwing fireworks and carrying weapons is not acceptable and PSNI do not want to see someone get critically injured </w:t>
            </w:r>
            <w:proofErr w:type="gramStart"/>
            <w:r>
              <w:rPr>
                <w:rFonts w:ascii="Arial" w:hAnsi="Arial" w:cs="Arial"/>
                <w:bCs/>
                <w:sz w:val="20"/>
                <w:szCs w:val="20"/>
              </w:rPr>
              <w:t>as a result of</w:t>
            </w:r>
            <w:proofErr w:type="gramEnd"/>
            <w:r>
              <w:rPr>
                <w:rFonts w:ascii="Arial" w:hAnsi="Arial" w:cs="Arial"/>
                <w:bCs/>
                <w:sz w:val="20"/>
                <w:szCs w:val="20"/>
              </w:rPr>
              <w:t xml:space="preserve"> this activity.  </w:t>
            </w:r>
          </w:p>
          <w:p w14:paraId="33B89F9E" w14:textId="0AB751E8" w:rsidR="006410A7" w:rsidRDefault="00B30880" w:rsidP="00FB0955">
            <w:pPr>
              <w:tabs>
                <w:tab w:val="left" w:pos="1134"/>
                <w:tab w:val="left" w:pos="1418"/>
              </w:tabs>
              <w:spacing w:before="40" w:after="160"/>
              <w:ind w:left="-69"/>
              <w:jc w:val="both"/>
              <w:rPr>
                <w:rFonts w:ascii="Arial" w:hAnsi="Arial" w:cs="Arial"/>
                <w:bCs/>
                <w:sz w:val="20"/>
                <w:szCs w:val="20"/>
              </w:rPr>
            </w:pPr>
            <w:r w:rsidRPr="00B30880">
              <w:rPr>
                <w:rFonts w:ascii="Arial" w:hAnsi="Arial" w:cs="Arial"/>
                <w:bCs/>
                <w:sz w:val="20"/>
                <w:szCs w:val="20"/>
              </w:rPr>
              <w:t>Cllr Antaine Ó Fearghail</w:t>
            </w:r>
            <w:r>
              <w:rPr>
                <w:rFonts w:ascii="Arial" w:hAnsi="Arial" w:cs="Arial"/>
                <w:bCs/>
                <w:sz w:val="20"/>
                <w:szCs w:val="20"/>
              </w:rPr>
              <w:t xml:space="preserve"> referred to organised fights at the cricket pitches in Sion Mills</w:t>
            </w:r>
            <w:r w:rsidR="006F5949">
              <w:rPr>
                <w:rFonts w:ascii="Arial" w:hAnsi="Arial" w:cs="Arial"/>
                <w:bCs/>
                <w:sz w:val="20"/>
                <w:szCs w:val="20"/>
              </w:rPr>
              <w:t xml:space="preserve">. He said the first he knew about these was when he got a phone call from the parent of a young person involved in the fights. </w:t>
            </w:r>
            <w:r w:rsidR="00124762">
              <w:rPr>
                <w:rFonts w:ascii="Arial" w:hAnsi="Arial" w:cs="Arial"/>
                <w:bCs/>
                <w:sz w:val="20"/>
                <w:szCs w:val="20"/>
              </w:rPr>
              <w:t xml:space="preserve">He notified PSNI and said the response was quick and the fight was stopped. </w:t>
            </w:r>
            <w:r w:rsidR="000D0689">
              <w:rPr>
                <w:rFonts w:ascii="Arial" w:hAnsi="Arial" w:cs="Arial"/>
                <w:bCs/>
                <w:sz w:val="20"/>
                <w:szCs w:val="20"/>
              </w:rPr>
              <w:t xml:space="preserve">He said he would contact PSNI if he had information from any other parents. </w:t>
            </w:r>
          </w:p>
          <w:p w14:paraId="451C8B82" w14:textId="7288B237" w:rsidR="00D47DAA" w:rsidRDefault="00D47DAA"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 xml:space="preserve">Cllr </w:t>
            </w:r>
            <w:r w:rsidRPr="00B30880">
              <w:rPr>
                <w:rFonts w:ascii="Arial" w:hAnsi="Arial" w:cs="Arial"/>
                <w:bCs/>
                <w:sz w:val="20"/>
                <w:szCs w:val="20"/>
              </w:rPr>
              <w:t>Ó Fearghail</w:t>
            </w:r>
            <w:r>
              <w:rPr>
                <w:rFonts w:ascii="Arial" w:hAnsi="Arial" w:cs="Arial"/>
                <w:bCs/>
                <w:sz w:val="20"/>
                <w:szCs w:val="20"/>
              </w:rPr>
              <w:t xml:space="preserve"> also raised the matter of long traffic delays in Clady village due to a PSNI checkpo</w:t>
            </w:r>
            <w:r w:rsidR="006415C0">
              <w:rPr>
                <w:rFonts w:ascii="Arial" w:hAnsi="Arial" w:cs="Arial"/>
                <w:bCs/>
                <w:sz w:val="20"/>
                <w:szCs w:val="20"/>
              </w:rPr>
              <w:t xml:space="preserve">int in the village </w:t>
            </w:r>
            <w:r w:rsidR="002E3611">
              <w:rPr>
                <w:rFonts w:ascii="Arial" w:hAnsi="Arial" w:cs="Arial"/>
                <w:bCs/>
                <w:sz w:val="20"/>
                <w:szCs w:val="20"/>
              </w:rPr>
              <w:t>recently and</w:t>
            </w:r>
            <w:r w:rsidR="006415C0">
              <w:rPr>
                <w:rFonts w:ascii="Arial" w:hAnsi="Arial" w:cs="Arial"/>
                <w:bCs/>
                <w:sz w:val="20"/>
                <w:szCs w:val="20"/>
              </w:rPr>
              <w:t xml:space="preserve"> asked if more thought could be put into the </w:t>
            </w:r>
            <w:r w:rsidR="00F327D0">
              <w:rPr>
                <w:rFonts w:ascii="Arial" w:hAnsi="Arial" w:cs="Arial"/>
                <w:bCs/>
                <w:sz w:val="20"/>
                <w:szCs w:val="20"/>
              </w:rPr>
              <w:t>siting</w:t>
            </w:r>
            <w:r w:rsidR="006415C0">
              <w:rPr>
                <w:rFonts w:ascii="Arial" w:hAnsi="Arial" w:cs="Arial"/>
                <w:bCs/>
                <w:sz w:val="20"/>
                <w:szCs w:val="20"/>
              </w:rPr>
              <w:t xml:space="preserve"> and timing of checks like this. </w:t>
            </w:r>
          </w:p>
          <w:p w14:paraId="348BF225" w14:textId="50619BCA" w:rsidR="000D0689" w:rsidRDefault="000D0689"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Supt Claire Hamilton urged members to bring any information to the PSNI</w:t>
            </w:r>
            <w:r w:rsidR="004D57F0">
              <w:rPr>
                <w:rFonts w:ascii="Arial" w:hAnsi="Arial" w:cs="Arial"/>
                <w:bCs/>
                <w:sz w:val="20"/>
                <w:szCs w:val="20"/>
              </w:rPr>
              <w:t xml:space="preserve"> who can then visit the home of the young person involved and give a warning. </w:t>
            </w:r>
          </w:p>
          <w:p w14:paraId="175539A4" w14:textId="18B28078" w:rsidR="00D47DAA" w:rsidRDefault="00C73F37"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 xml:space="preserve">Marie Brown said it was important not to normalise the carrying of weapons like hammers or knifes. She said there is </w:t>
            </w:r>
            <w:r w:rsidR="00321632">
              <w:rPr>
                <w:rFonts w:ascii="Arial" w:hAnsi="Arial" w:cs="Arial"/>
                <w:bCs/>
                <w:sz w:val="20"/>
                <w:szCs w:val="20"/>
              </w:rPr>
              <w:t xml:space="preserve">an increase in violence in homes and if </w:t>
            </w:r>
            <w:r w:rsidR="004E055A">
              <w:rPr>
                <w:rFonts w:ascii="Arial" w:hAnsi="Arial" w:cs="Arial"/>
                <w:bCs/>
                <w:sz w:val="20"/>
                <w:szCs w:val="20"/>
              </w:rPr>
              <w:t>people</w:t>
            </w:r>
            <w:r w:rsidR="00321632">
              <w:rPr>
                <w:rFonts w:ascii="Arial" w:hAnsi="Arial" w:cs="Arial"/>
                <w:bCs/>
                <w:sz w:val="20"/>
                <w:szCs w:val="20"/>
              </w:rPr>
              <w:t xml:space="preserve"> are happy to use weapons like this on the streets what are they doing with them at home. </w:t>
            </w:r>
          </w:p>
          <w:p w14:paraId="75D7EF7C" w14:textId="6C67C8F6" w:rsidR="001047BB" w:rsidRDefault="001047BB"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 xml:space="preserve">Supt Hamilton agreed saying having the names of those involves allows PSNI to visit the </w:t>
            </w:r>
            <w:r w:rsidR="0050462B">
              <w:rPr>
                <w:rFonts w:ascii="Arial" w:hAnsi="Arial" w:cs="Arial"/>
                <w:bCs/>
                <w:sz w:val="20"/>
                <w:szCs w:val="20"/>
              </w:rPr>
              <w:t xml:space="preserve">home and follow up. She said knives is a worrying development and reports to the police so far had only mentioned sticks and hammers. </w:t>
            </w:r>
          </w:p>
          <w:p w14:paraId="1EF45354" w14:textId="4E080E4C" w:rsidR="003F28E7" w:rsidRDefault="003F28E7" w:rsidP="00FB0955">
            <w:pPr>
              <w:tabs>
                <w:tab w:val="left" w:pos="1134"/>
                <w:tab w:val="left" w:pos="1418"/>
              </w:tabs>
              <w:spacing w:before="40" w:after="160"/>
              <w:ind w:left="-69"/>
              <w:jc w:val="both"/>
              <w:rPr>
                <w:rFonts w:ascii="Arial" w:hAnsi="Arial" w:cs="Arial"/>
                <w:b/>
                <w:sz w:val="20"/>
                <w:szCs w:val="20"/>
              </w:rPr>
            </w:pPr>
            <w:r w:rsidRPr="003F28E7">
              <w:rPr>
                <w:rFonts w:ascii="Arial" w:hAnsi="Arial" w:cs="Arial"/>
                <w:b/>
                <w:sz w:val="20"/>
                <w:szCs w:val="20"/>
              </w:rPr>
              <w:t xml:space="preserve">Condolences to Ald Niree McMorris </w:t>
            </w:r>
            <w:r>
              <w:rPr>
                <w:rFonts w:ascii="Arial" w:hAnsi="Arial" w:cs="Arial"/>
                <w:b/>
                <w:sz w:val="20"/>
                <w:szCs w:val="20"/>
              </w:rPr>
              <w:t>–</w:t>
            </w:r>
            <w:r w:rsidRPr="003F28E7">
              <w:rPr>
                <w:rFonts w:ascii="Arial" w:hAnsi="Arial" w:cs="Arial"/>
                <w:b/>
                <w:sz w:val="20"/>
                <w:szCs w:val="20"/>
              </w:rPr>
              <w:t xml:space="preserve"> </w:t>
            </w:r>
            <w:r w:rsidRPr="001F1742">
              <w:rPr>
                <w:rFonts w:ascii="Arial" w:hAnsi="Arial" w:cs="Arial"/>
                <w:bCs/>
                <w:sz w:val="20"/>
                <w:szCs w:val="20"/>
              </w:rPr>
              <w:t xml:space="preserve">Linda Watson asked that </w:t>
            </w:r>
            <w:r w:rsidR="001F1742" w:rsidRPr="001F1742">
              <w:rPr>
                <w:rFonts w:ascii="Arial" w:hAnsi="Arial" w:cs="Arial"/>
                <w:bCs/>
                <w:sz w:val="20"/>
                <w:szCs w:val="20"/>
              </w:rPr>
              <w:t>condolences</w:t>
            </w:r>
            <w:r w:rsidRPr="001F1742">
              <w:rPr>
                <w:rFonts w:ascii="Arial" w:hAnsi="Arial" w:cs="Arial"/>
                <w:bCs/>
                <w:sz w:val="20"/>
                <w:szCs w:val="20"/>
              </w:rPr>
              <w:t xml:space="preserve"> be </w:t>
            </w:r>
            <w:r w:rsidR="001F1742" w:rsidRPr="001F1742">
              <w:rPr>
                <w:rFonts w:ascii="Arial" w:hAnsi="Arial" w:cs="Arial"/>
                <w:bCs/>
                <w:sz w:val="20"/>
                <w:szCs w:val="20"/>
              </w:rPr>
              <w:t>passed</w:t>
            </w:r>
            <w:r w:rsidRPr="001F1742">
              <w:rPr>
                <w:rFonts w:ascii="Arial" w:hAnsi="Arial" w:cs="Arial"/>
                <w:bCs/>
                <w:sz w:val="20"/>
                <w:szCs w:val="20"/>
              </w:rPr>
              <w:t xml:space="preserve"> on </w:t>
            </w:r>
            <w:r w:rsidR="001F1742" w:rsidRPr="001F1742">
              <w:rPr>
                <w:rFonts w:ascii="Arial" w:hAnsi="Arial" w:cs="Arial"/>
                <w:bCs/>
                <w:sz w:val="20"/>
                <w:szCs w:val="20"/>
              </w:rPr>
              <w:t xml:space="preserve">behalf of the PCSP </w:t>
            </w:r>
            <w:r w:rsidRPr="001F1742">
              <w:rPr>
                <w:rFonts w:ascii="Arial" w:hAnsi="Arial" w:cs="Arial"/>
                <w:bCs/>
                <w:sz w:val="20"/>
                <w:szCs w:val="20"/>
              </w:rPr>
              <w:t xml:space="preserve">to Ald Niree McMorris on the death of her </w:t>
            </w:r>
            <w:r w:rsidR="001F1742" w:rsidRPr="001F1742">
              <w:rPr>
                <w:rFonts w:ascii="Arial" w:hAnsi="Arial" w:cs="Arial"/>
                <w:bCs/>
                <w:sz w:val="20"/>
                <w:szCs w:val="20"/>
              </w:rPr>
              <w:t>mother.</w:t>
            </w:r>
            <w:r>
              <w:rPr>
                <w:rFonts w:ascii="Arial" w:hAnsi="Arial" w:cs="Arial"/>
                <w:b/>
                <w:sz w:val="20"/>
                <w:szCs w:val="20"/>
              </w:rPr>
              <w:t xml:space="preserve"> </w:t>
            </w:r>
          </w:p>
          <w:p w14:paraId="367A9F3E" w14:textId="3C23D85A" w:rsidR="001F1742" w:rsidRDefault="00447AEF" w:rsidP="00FB0955">
            <w:pPr>
              <w:tabs>
                <w:tab w:val="left" w:pos="1134"/>
                <w:tab w:val="left" w:pos="1418"/>
              </w:tabs>
              <w:spacing w:before="40" w:after="160"/>
              <w:ind w:left="-69"/>
              <w:jc w:val="both"/>
              <w:rPr>
                <w:rFonts w:ascii="Arial" w:hAnsi="Arial" w:cs="Arial"/>
                <w:bCs/>
                <w:sz w:val="20"/>
                <w:szCs w:val="20"/>
              </w:rPr>
            </w:pPr>
            <w:r>
              <w:rPr>
                <w:rFonts w:ascii="Arial" w:hAnsi="Arial" w:cs="Arial"/>
                <w:b/>
                <w:sz w:val="20"/>
                <w:szCs w:val="20"/>
              </w:rPr>
              <w:t xml:space="preserve">Top of the </w:t>
            </w:r>
            <w:r w:rsidR="004E055A">
              <w:rPr>
                <w:rFonts w:ascii="Arial" w:hAnsi="Arial" w:cs="Arial"/>
                <w:b/>
                <w:sz w:val="20"/>
                <w:szCs w:val="20"/>
              </w:rPr>
              <w:t>Hill</w:t>
            </w:r>
            <w:r>
              <w:rPr>
                <w:rFonts w:ascii="Arial" w:hAnsi="Arial" w:cs="Arial"/>
                <w:b/>
                <w:sz w:val="20"/>
                <w:szCs w:val="20"/>
              </w:rPr>
              <w:t xml:space="preserve"> Mural </w:t>
            </w:r>
            <w:r w:rsidR="00406AD1">
              <w:rPr>
                <w:rFonts w:ascii="Arial" w:hAnsi="Arial" w:cs="Arial"/>
                <w:b/>
                <w:sz w:val="20"/>
                <w:szCs w:val="20"/>
              </w:rPr>
              <w:t>–</w:t>
            </w:r>
            <w:r>
              <w:rPr>
                <w:rFonts w:ascii="Arial" w:hAnsi="Arial" w:cs="Arial"/>
                <w:b/>
                <w:sz w:val="20"/>
                <w:szCs w:val="20"/>
              </w:rPr>
              <w:t xml:space="preserve"> </w:t>
            </w:r>
            <w:r w:rsidR="00406AD1" w:rsidRPr="00406AD1">
              <w:rPr>
                <w:rFonts w:ascii="Arial" w:hAnsi="Arial" w:cs="Arial"/>
                <w:bCs/>
                <w:sz w:val="20"/>
                <w:szCs w:val="20"/>
              </w:rPr>
              <w:t>Alison Wallac</w:t>
            </w:r>
            <w:r w:rsidR="007D13AA">
              <w:rPr>
                <w:rFonts w:ascii="Arial" w:hAnsi="Arial" w:cs="Arial"/>
                <w:bCs/>
                <w:sz w:val="20"/>
                <w:szCs w:val="20"/>
              </w:rPr>
              <w:t xml:space="preserve">e said she wanted to highlight a recently completed mural in the Top of the </w:t>
            </w:r>
            <w:r w:rsidR="004E055A">
              <w:rPr>
                <w:rFonts w:ascii="Arial" w:hAnsi="Arial" w:cs="Arial"/>
                <w:bCs/>
                <w:sz w:val="20"/>
                <w:szCs w:val="20"/>
              </w:rPr>
              <w:t>Hill</w:t>
            </w:r>
            <w:r w:rsidR="007D13AA">
              <w:rPr>
                <w:rFonts w:ascii="Arial" w:hAnsi="Arial" w:cs="Arial"/>
                <w:bCs/>
                <w:sz w:val="20"/>
                <w:szCs w:val="20"/>
              </w:rPr>
              <w:t xml:space="preserve"> which had been created by young people in the area with the PSN</w:t>
            </w:r>
            <w:r w:rsidR="001C7E64">
              <w:rPr>
                <w:rFonts w:ascii="Arial" w:hAnsi="Arial" w:cs="Arial"/>
                <w:bCs/>
                <w:sz w:val="20"/>
                <w:szCs w:val="20"/>
              </w:rPr>
              <w:t xml:space="preserve">I as part of the Ending Violence Against Women and Girls campaign. She said there had been </w:t>
            </w:r>
            <w:proofErr w:type="gramStart"/>
            <w:r w:rsidR="001C7E64">
              <w:rPr>
                <w:rFonts w:ascii="Arial" w:hAnsi="Arial" w:cs="Arial"/>
                <w:bCs/>
                <w:sz w:val="20"/>
                <w:szCs w:val="20"/>
              </w:rPr>
              <w:t>really good</w:t>
            </w:r>
            <w:proofErr w:type="gramEnd"/>
            <w:r w:rsidR="001C7E64">
              <w:rPr>
                <w:rFonts w:ascii="Arial" w:hAnsi="Arial" w:cs="Arial"/>
                <w:bCs/>
                <w:sz w:val="20"/>
                <w:szCs w:val="20"/>
              </w:rPr>
              <w:t xml:space="preserve"> engagement between the officers and the young people and it was something they hoped to do </w:t>
            </w:r>
            <w:r w:rsidR="00785989">
              <w:rPr>
                <w:rFonts w:ascii="Arial" w:hAnsi="Arial" w:cs="Arial"/>
                <w:bCs/>
                <w:sz w:val="20"/>
                <w:szCs w:val="20"/>
              </w:rPr>
              <w:t xml:space="preserve">again. </w:t>
            </w:r>
          </w:p>
          <w:p w14:paraId="4F612531" w14:textId="609B9785" w:rsidR="00785989" w:rsidRDefault="00785989" w:rsidP="00FB095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 xml:space="preserve">Cllr Christopher Jackson agreed with the comments. He said he had been speaking to some of the young men involved and they are very proud of the work they have done. </w:t>
            </w:r>
            <w:r w:rsidR="001423E5">
              <w:rPr>
                <w:rFonts w:ascii="Arial" w:hAnsi="Arial" w:cs="Arial"/>
                <w:bCs/>
                <w:sz w:val="20"/>
                <w:szCs w:val="20"/>
              </w:rPr>
              <w:t xml:space="preserve">He said this was tremendous work and </w:t>
            </w:r>
            <w:r w:rsidR="0094795F">
              <w:rPr>
                <w:rFonts w:ascii="Arial" w:hAnsi="Arial" w:cs="Arial"/>
                <w:bCs/>
                <w:sz w:val="20"/>
                <w:szCs w:val="20"/>
              </w:rPr>
              <w:t xml:space="preserve">it had been delivered by funding from Council so it shows the impact that can have. </w:t>
            </w:r>
            <w:r w:rsidR="009A2F06">
              <w:rPr>
                <w:rFonts w:ascii="Arial" w:hAnsi="Arial" w:cs="Arial"/>
                <w:bCs/>
                <w:sz w:val="20"/>
                <w:szCs w:val="20"/>
              </w:rPr>
              <w:t xml:space="preserve">He said the message is powerful but added that </w:t>
            </w:r>
            <w:r w:rsidR="00374707">
              <w:rPr>
                <w:rFonts w:ascii="Arial" w:hAnsi="Arial" w:cs="Arial"/>
                <w:bCs/>
                <w:sz w:val="20"/>
                <w:szCs w:val="20"/>
              </w:rPr>
              <w:t>the</w:t>
            </w:r>
            <w:r w:rsidR="009A2F06">
              <w:rPr>
                <w:rFonts w:ascii="Arial" w:hAnsi="Arial" w:cs="Arial"/>
                <w:bCs/>
                <w:sz w:val="20"/>
                <w:szCs w:val="20"/>
              </w:rPr>
              <w:t xml:space="preserve"> young people took a lot from the workshops they attended and that adds real value to the project.</w:t>
            </w:r>
          </w:p>
          <w:p w14:paraId="274FCDFF" w14:textId="0D2B3004" w:rsidR="005765B6" w:rsidRDefault="005765B6" w:rsidP="00FB0955">
            <w:pPr>
              <w:tabs>
                <w:tab w:val="left" w:pos="1134"/>
                <w:tab w:val="left" w:pos="1418"/>
              </w:tabs>
              <w:spacing w:before="40" w:after="160"/>
              <w:ind w:left="-69"/>
              <w:jc w:val="both"/>
              <w:rPr>
                <w:rFonts w:ascii="Arial" w:hAnsi="Arial" w:cs="Arial"/>
                <w:bCs/>
                <w:sz w:val="20"/>
                <w:szCs w:val="20"/>
              </w:rPr>
            </w:pPr>
            <w:r w:rsidRPr="005765B6">
              <w:rPr>
                <w:rFonts w:ascii="Arial" w:hAnsi="Arial" w:cs="Arial"/>
                <w:b/>
                <w:sz w:val="20"/>
                <w:szCs w:val="20"/>
              </w:rPr>
              <w:t>Comic Book</w:t>
            </w:r>
            <w:r>
              <w:rPr>
                <w:rFonts w:ascii="Arial" w:hAnsi="Arial" w:cs="Arial"/>
                <w:bCs/>
                <w:sz w:val="20"/>
                <w:szCs w:val="20"/>
              </w:rPr>
              <w:t xml:space="preserve"> – The Chair commended all those involved with the comic created by local young people to highlight issues around domestic violence. </w:t>
            </w:r>
            <w:r w:rsidR="00713255">
              <w:rPr>
                <w:rFonts w:ascii="Arial" w:hAnsi="Arial" w:cs="Arial"/>
                <w:bCs/>
                <w:sz w:val="20"/>
                <w:szCs w:val="20"/>
              </w:rPr>
              <w:t xml:space="preserve">He </w:t>
            </w:r>
            <w:r w:rsidR="00A352EA">
              <w:rPr>
                <w:rFonts w:ascii="Arial" w:hAnsi="Arial" w:cs="Arial"/>
                <w:bCs/>
                <w:sz w:val="20"/>
                <w:szCs w:val="20"/>
              </w:rPr>
              <w:t xml:space="preserve">said there had been </w:t>
            </w:r>
            <w:r w:rsidR="00A352EA">
              <w:rPr>
                <w:rFonts w:ascii="Arial" w:hAnsi="Arial" w:cs="Arial"/>
                <w:bCs/>
                <w:sz w:val="20"/>
                <w:szCs w:val="20"/>
              </w:rPr>
              <w:lastRenderedPageBreak/>
              <w:t xml:space="preserve">excellent engagement with </w:t>
            </w:r>
            <w:r w:rsidR="00BD3CE4">
              <w:rPr>
                <w:rFonts w:ascii="Arial" w:hAnsi="Arial" w:cs="Arial"/>
                <w:bCs/>
                <w:sz w:val="20"/>
                <w:szCs w:val="20"/>
              </w:rPr>
              <w:t xml:space="preserve">schools </w:t>
            </w:r>
            <w:proofErr w:type="gramStart"/>
            <w:r w:rsidR="00BD3CE4">
              <w:rPr>
                <w:rFonts w:ascii="Arial" w:hAnsi="Arial" w:cs="Arial"/>
                <w:bCs/>
                <w:sz w:val="20"/>
                <w:szCs w:val="20"/>
              </w:rPr>
              <w:t>and</w:t>
            </w:r>
            <w:r w:rsidR="00A352EA">
              <w:rPr>
                <w:rFonts w:ascii="Arial" w:hAnsi="Arial" w:cs="Arial"/>
                <w:bCs/>
                <w:sz w:val="20"/>
                <w:szCs w:val="20"/>
              </w:rPr>
              <w:t xml:space="preserve"> also</w:t>
            </w:r>
            <w:proofErr w:type="gramEnd"/>
            <w:r w:rsidR="00A352EA">
              <w:rPr>
                <w:rFonts w:ascii="Arial" w:hAnsi="Arial" w:cs="Arial"/>
                <w:bCs/>
                <w:sz w:val="20"/>
                <w:szCs w:val="20"/>
              </w:rPr>
              <w:t xml:space="preserve"> commended the launch event in the Guildhall. </w:t>
            </w:r>
          </w:p>
          <w:p w14:paraId="537D27C5" w14:textId="7B64C655" w:rsidR="00BD3CE4" w:rsidRPr="005657F1" w:rsidRDefault="00A352EA" w:rsidP="005A0125">
            <w:pPr>
              <w:tabs>
                <w:tab w:val="left" w:pos="1134"/>
                <w:tab w:val="left" w:pos="1418"/>
              </w:tabs>
              <w:spacing w:before="40" w:after="160"/>
              <w:ind w:left="-69"/>
              <w:jc w:val="both"/>
              <w:rPr>
                <w:rFonts w:ascii="Arial" w:hAnsi="Arial" w:cs="Arial"/>
                <w:bCs/>
                <w:sz w:val="20"/>
                <w:szCs w:val="20"/>
              </w:rPr>
            </w:pPr>
            <w:r>
              <w:rPr>
                <w:rFonts w:ascii="Arial" w:hAnsi="Arial" w:cs="Arial"/>
                <w:bCs/>
                <w:sz w:val="20"/>
                <w:szCs w:val="20"/>
              </w:rPr>
              <w:t xml:space="preserve">Marie Brown </w:t>
            </w:r>
            <w:r w:rsidR="00764C16">
              <w:rPr>
                <w:rFonts w:ascii="Arial" w:hAnsi="Arial" w:cs="Arial"/>
                <w:bCs/>
                <w:sz w:val="20"/>
                <w:szCs w:val="20"/>
              </w:rPr>
              <w:t xml:space="preserve">said the comic book was work well done and that she had </w:t>
            </w:r>
            <w:proofErr w:type="gramStart"/>
            <w:r w:rsidR="00764C16">
              <w:rPr>
                <w:rFonts w:ascii="Arial" w:hAnsi="Arial" w:cs="Arial"/>
                <w:bCs/>
                <w:sz w:val="20"/>
                <w:szCs w:val="20"/>
              </w:rPr>
              <w:t>a number of</w:t>
            </w:r>
            <w:proofErr w:type="gramEnd"/>
            <w:r w:rsidR="00764C16">
              <w:rPr>
                <w:rFonts w:ascii="Arial" w:hAnsi="Arial" w:cs="Arial"/>
                <w:bCs/>
                <w:sz w:val="20"/>
                <w:szCs w:val="20"/>
              </w:rPr>
              <w:t xml:space="preserve"> women tell her it had helped them start the conversation around domestic violence with young people in the family. </w:t>
            </w:r>
            <w:r w:rsidR="00F014CD">
              <w:rPr>
                <w:rFonts w:ascii="Arial" w:hAnsi="Arial" w:cs="Arial"/>
                <w:bCs/>
                <w:sz w:val="20"/>
                <w:szCs w:val="20"/>
              </w:rPr>
              <w:t>She explained that Women’s Aid will continue to use the comic book and develop it further</w:t>
            </w:r>
            <w:r w:rsidR="00BF450E">
              <w:rPr>
                <w:rFonts w:ascii="Arial" w:hAnsi="Arial" w:cs="Arial"/>
                <w:bCs/>
                <w:sz w:val="20"/>
                <w:szCs w:val="20"/>
              </w:rPr>
              <w:t>. She commended the work of the PSNI officers involved in the project and said the</w:t>
            </w:r>
            <w:r w:rsidR="00280C12">
              <w:rPr>
                <w:rFonts w:ascii="Arial" w:hAnsi="Arial" w:cs="Arial"/>
                <w:bCs/>
                <w:sz w:val="20"/>
                <w:szCs w:val="20"/>
              </w:rPr>
              <w:t xml:space="preserve"> launch event had been </w:t>
            </w:r>
            <w:proofErr w:type="gramStart"/>
            <w:r w:rsidR="00280C12">
              <w:rPr>
                <w:rFonts w:ascii="Arial" w:hAnsi="Arial" w:cs="Arial"/>
                <w:bCs/>
                <w:sz w:val="20"/>
                <w:szCs w:val="20"/>
              </w:rPr>
              <w:t>really good</w:t>
            </w:r>
            <w:proofErr w:type="gramEnd"/>
            <w:r w:rsidR="00280C12">
              <w:rPr>
                <w:rFonts w:ascii="Arial" w:hAnsi="Arial" w:cs="Arial"/>
                <w:bCs/>
                <w:sz w:val="20"/>
                <w:szCs w:val="20"/>
              </w:rPr>
              <w:t xml:space="preserve"> for the cit</w:t>
            </w:r>
            <w:r w:rsidR="00CA2B3E">
              <w:rPr>
                <w:rFonts w:ascii="Arial" w:hAnsi="Arial" w:cs="Arial"/>
                <w:bCs/>
                <w:sz w:val="20"/>
                <w:szCs w:val="20"/>
              </w:rPr>
              <w:t xml:space="preserve">y. </w:t>
            </w:r>
          </w:p>
        </w:tc>
      </w:tr>
      <w:tr w:rsidR="00596541" w:rsidRPr="00BF149A" w14:paraId="6E920639" w14:textId="77777777" w:rsidTr="00FC0956">
        <w:tc>
          <w:tcPr>
            <w:tcW w:w="1843" w:type="dxa"/>
          </w:tcPr>
          <w:p w14:paraId="4F368EA0" w14:textId="2FB02AE7" w:rsidR="00596541" w:rsidRPr="00BF149A" w:rsidRDefault="00596541" w:rsidP="00FC0956">
            <w:pPr>
              <w:pStyle w:val="BodyText2"/>
              <w:tabs>
                <w:tab w:val="left" w:pos="1134"/>
              </w:tabs>
              <w:spacing w:before="40" w:after="160"/>
              <w:jc w:val="both"/>
              <w:rPr>
                <w:b/>
                <w:bCs/>
                <w:sz w:val="20"/>
                <w:szCs w:val="20"/>
              </w:rPr>
            </w:pPr>
            <w:r w:rsidRPr="00BF149A">
              <w:rPr>
                <w:b/>
                <w:bCs/>
                <w:sz w:val="20"/>
                <w:szCs w:val="20"/>
              </w:rPr>
              <w:lastRenderedPageBreak/>
              <w:t xml:space="preserve">DSPCSP </w:t>
            </w:r>
            <w:r w:rsidR="00CE09A2">
              <w:rPr>
                <w:b/>
                <w:bCs/>
                <w:sz w:val="20"/>
                <w:szCs w:val="20"/>
              </w:rPr>
              <w:t>30</w:t>
            </w:r>
            <w:r>
              <w:rPr>
                <w:b/>
                <w:bCs/>
                <w:sz w:val="20"/>
                <w:szCs w:val="20"/>
              </w:rPr>
              <w:t>/26</w:t>
            </w:r>
          </w:p>
        </w:tc>
        <w:tc>
          <w:tcPr>
            <w:tcW w:w="7796" w:type="dxa"/>
          </w:tcPr>
          <w:p w14:paraId="7B0A74E6" w14:textId="77777777" w:rsidR="00596541" w:rsidRPr="001756DC" w:rsidRDefault="00596541" w:rsidP="00FC0956">
            <w:pPr>
              <w:tabs>
                <w:tab w:val="left" w:pos="1134"/>
                <w:tab w:val="left" w:pos="1418"/>
              </w:tabs>
              <w:spacing w:before="40" w:after="160"/>
              <w:ind w:left="-69"/>
              <w:jc w:val="both"/>
              <w:rPr>
                <w:rFonts w:ascii="Arial" w:hAnsi="Arial" w:cs="Arial"/>
                <w:b/>
                <w:sz w:val="20"/>
                <w:szCs w:val="20"/>
                <w:u w:val="single"/>
              </w:rPr>
            </w:pPr>
            <w:r w:rsidRPr="001756DC">
              <w:rPr>
                <w:rFonts w:ascii="Arial" w:hAnsi="Arial" w:cs="Arial"/>
                <w:b/>
                <w:sz w:val="20"/>
                <w:szCs w:val="20"/>
                <w:u w:val="single"/>
              </w:rPr>
              <w:t>Date of Next Meeting</w:t>
            </w:r>
          </w:p>
          <w:p w14:paraId="5B33A785" w14:textId="71EC6CEA" w:rsidR="00596541" w:rsidRPr="00E60D7B" w:rsidRDefault="00596541" w:rsidP="00FC0956">
            <w:pPr>
              <w:tabs>
                <w:tab w:val="left" w:pos="1134"/>
                <w:tab w:val="left" w:pos="1418"/>
              </w:tabs>
              <w:spacing w:before="40" w:after="160"/>
              <w:ind w:left="-69"/>
              <w:jc w:val="both"/>
              <w:rPr>
                <w:rFonts w:ascii="Arial" w:hAnsi="Arial" w:cs="Arial"/>
                <w:bCs/>
                <w:color w:val="000000"/>
                <w:sz w:val="20"/>
                <w:szCs w:val="20"/>
              </w:rPr>
            </w:pPr>
            <w:r w:rsidRPr="00E60D7B">
              <w:rPr>
                <w:rFonts w:ascii="Arial" w:hAnsi="Arial" w:cs="Arial"/>
                <w:bCs/>
                <w:color w:val="000000"/>
                <w:sz w:val="20"/>
                <w:szCs w:val="20"/>
              </w:rPr>
              <w:t xml:space="preserve">The next PCSP </w:t>
            </w:r>
            <w:r>
              <w:rPr>
                <w:rFonts w:ascii="Arial" w:hAnsi="Arial" w:cs="Arial"/>
                <w:bCs/>
                <w:color w:val="000000"/>
                <w:sz w:val="20"/>
                <w:szCs w:val="20"/>
              </w:rPr>
              <w:t xml:space="preserve">PC </w:t>
            </w:r>
            <w:r w:rsidRPr="00E60D7B">
              <w:rPr>
                <w:rFonts w:ascii="Arial" w:hAnsi="Arial" w:cs="Arial"/>
                <w:bCs/>
                <w:color w:val="000000"/>
                <w:sz w:val="20"/>
                <w:szCs w:val="20"/>
              </w:rPr>
              <w:t xml:space="preserve">Meeting has been arranged for </w:t>
            </w:r>
            <w:r>
              <w:rPr>
                <w:rFonts w:ascii="Arial" w:hAnsi="Arial" w:cs="Arial"/>
                <w:bCs/>
                <w:color w:val="000000"/>
                <w:sz w:val="20"/>
                <w:szCs w:val="20"/>
              </w:rPr>
              <w:t>2</w:t>
            </w:r>
            <w:r w:rsidR="00CE09A2">
              <w:rPr>
                <w:rFonts w:ascii="Arial" w:hAnsi="Arial" w:cs="Arial"/>
                <w:bCs/>
                <w:color w:val="000000"/>
                <w:sz w:val="20"/>
                <w:szCs w:val="20"/>
              </w:rPr>
              <w:t>6</w:t>
            </w:r>
            <w:r>
              <w:rPr>
                <w:rFonts w:ascii="Arial" w:hAnsi="Arial" w:cs="Arial"/>
                <w:bCs/>
                <w:color w:val="000000"/>
                <w:sz w:val="20"/>
                <w:szCs w:val="20"/>
              </w:rPr>
              <w:t xml:space="preserve"> </w:t>
            </w:r>
            <w:r w:rsidR="00CE09A2">
              <w:rPr>
                <w:rFonts w:ascii="Arial" w:hAnsi="Arial" w:cs="Arial"/>
                <w:bCs/>
                <w:color w:val="000000"/>
                <w:sz w:val="20"/>
                <w:szCs w:val="20"/>
              </w:rPr>
              <w:t>May</w:t>
            </w:r>
            <w:r>
              <w:rPr>
                <w:rFonts w:ascii="Arial" w:hAnsi="Arial" w:cs="Arial"/>
                <w:bCs/>
                <w:color w:val="000000"/>
                <w:sz w:val="20"/>
                <w:szCs w:val="20"/>
              </w:rPr>
              <w:t xml:space="preserve"> 2026</w:t>
            </w:r>
            <w:r w:rsidRPr="00E60D7B">
              <w:rPr>
                <w:rFonts w:ascii="Arial" w:hAnsi="Arial" w:cs="Arial"/>
                <w:bCs/>
                <w:color w:val="000000"/>
                <w:sz w:val="20"/>
                <w:szCs w:val="20"/>
              </w:rPr>
              <w:t xml:space="preserve"> in the Council Chamber,</w:t>
            </w:r>
            <w:r>
              <w:rPr>
                <w:rFonts w:ascii="Arial" w:hAnsi="Arial" w:cs="Arial"/>
                <w:bCs/>
                <w:color w:val="000000"/>
                <w:sz w:val="20"/>
                <w:szCs w:val="20"/>
              </w:rPr>
              <w:t xml:space="preserve"> Derry</w:t>
            </w:r>
            <w:r w:rsidR="00CE09A2">
              <w:rPr>
                <w:rFonts w:ascii="Arial" w:hAnsi="Arial" w:cs="Arial"/>
                <w:bCs/>
                <w:color w:val="000000"/>
                <w:sz w:val="20"/>
                <w:szCs w:val="20"/>
              </w:rPr>
              <w:t xml:space="preserve"> Road, Strabane</w:t>
            </w:r>
            <w:r w:rsidRPr="00E60D7B">
              <w:rPr>
                <w:rFonts w:ascii="Arial" w:hAnsi="Arial" w:cs="Arial"/>
                <w:bCs/>
                <w:color w:val="000000"/>
                <w:sz w:val="20"/>
                <w:szCs w:val="20"/>
              </w:rPr>
              <w:t xml:space="preserve"> at 10.00am.</w:t>
            </w:r>
          </w:p>
          <w:p w14:paraId="67AE7ED8" w14:textId="0ECAB334" w:rsidR="00596541" w:rsidRPr="00E60D7B" w:rsidRDefault="00596541" w:rsidP="00FC0956">
            <w:pPr>
              <w:tabs>
                <w:tab w:val="left" w:pos="1134"/>
                <w:tab w:val="left" w:pos="1418"/>
              </w:tabs>
              <w:spacing w:before="40" w:after="160"/>
              <w:ind w:left="-69"/>
              <w:jc w:val="both"/>
              <w:rPr>
                <w:rFonts w:ascii="Arial" w:hAnsi="Arial" w:cs="Arial"/>
                <w:bCs/>
                <w:color w:val="000000"/>
                <w:sz w:val="20"/>
                <w:szCs w:val="20"/>
              </w:rPr>
            </w:pPr>
            <w:r w:rsidRPr="00E60D7B">
              <w:rPr>
                <w:rFonts w:ascii="Arial" w:hAnsi="Arial" w:cs="Arial"/>
                <w:bCs/>
                <w:color w:val="000000"/>
                <w:sz w:val="20"/>
                <w:szCs w:val="20"/>
              </w:rPr>
              <w:t xml:space="preserve">The meeting ended at </w:t>
            </w:r>
            <w:r>
              <w:rPr>
                <w:rFonts w:ascii="Arial" w:hAnsi="Arial" w:cs="Arial"/>
                <w:bCs/>
                <w:color w:val="000000"/>
                <w:sz w:val="20"/>
                <w:szCs w:val="20"/>
              </w:rPr>
              <w:t>1</w:t>
            </w:r>
            <w:r w:rsidR="00CA2B3E">
              <w:rPr>
                <w:rFonts w:ascii="Arial" w:hAnsi="Arial" w:cs="Arial"/>
                <w:bCs/>
                <w:color w:val="000000"/>
                <w:sz w:val="20"/>
                <w:szCs w:val="20"/>
              </w:rPr>
              <w:t>0</w:t>
            </w:r>
            <w:r>
              <w:rPr>
                <w:rFonts w:ascii="Arial" w:hAnsi="Arial" w:cs="Arial"/>
                <w:bCs/>
                <w:color w:val="000000"/>
                <w:sz w:val="20"/>
                <w:szCs w:val="20"/>
              </w:rPr>
              <w:t>.50 am</w:t>
            </w:r>
            <w:r w:rsidRPr="00E60D7B">
              <w:rPr>
                <w:rFonts w:ascii="Arial" w:hAnsi="Arial" w:cs="Arial"/>
                <w:bCs/>
                <w:color w:val="000000"/>
                <w:sz w:val="20"/>
                <w:szCs w:val="20"/>
              </w:rPr>
              <w:t>.</w:t>
            </w:r>
          </w:p>
          <w:p w14:paraId="2C450308" w14:textId="77777777" w:rsidR="00596541" w:rsidRPr="00BF149A" w:rsidRDefault="00596541" w:rsidP="00FC0956">
            <w:pPr>
              <w:tabs>
                <w:tab w:val="left" w:pos="1134"/>
                <w:tab w:val="left" w:pos="1418"/>
              </w:tabs>
              <w:spacing w:before="40" w:after="160"/>
              <w:jc w:val="both"/>
              <w:rPr>
                <w:rFonts w:ascii="Arial" w:hAnsi="Arial" w:cs="Arial"/>
                <w:b/>
                <w:sz w:val="20"/>
                <w:szCs w:val="20"/>
              </w:rPr>
            </w:pPr>
          </w:p>
        </w:tc>
      </w:tr>
    </w:tbl>
    <w:p w14:paraId="73059B03" w14:textId="77777777" w:rsidR="00596541" w:rsidRPr="00BF149A" w:rsidRDefault="00596541" w:rsidP="00596541">
      <w:pPr>
        <w:pStyle w:val="BodyText"/>
        <w:tabs>
          <w:tab w:val="left" w:pos="1134"/>
        </w:tabs>
        <w:overflowPunct w:val="0"/>
        <w:autoSpaceDE w:val="0"/>
        <w:autoSpaceDN w:val="0"/>
        <w:adjustRightInd w:val="0"/>
        <w:jc w:val="center"/>
        <w:rPr>
          <w:rFonts w:ascii="Arial" w:hAnsi="Arial" w:cs="Arial"/>
          <w:bCs w:val="0"/>
          <w:color w:val="0070C0"/>
          <w:sz w:val="20"/>
          <w:szCs w:val="20"/>
        </w:rPr>
      </w:pPr>
    </w:p>
    <w:p w14:paraId="3918A7EB" w14:textId="77777777" w:rsidR="00596541" w:rsidRPr="00BF149A" w:rsidRDefault="00596541" w:rsidP="00596541">
      <w:pPr>
        <w:pStyle w:val="BodyText"/>
        <w:tabs>
          <w:tab w:val="left" w:pos="1134"/>
        </w:tabs>
        <w:overflowPunct w:val="0"/>
        <w:autoSpaceDE w:val="0"/>
        <w:autoSpaceDN w:val="0"/>
        <w:adjustRightInd w:val="0"/>
        <w:jc w:val="center"/>
        <w:rPr>
          <w:rFonts w:ascii="Arial" w:hAnsi="Arial" w:cs="Arial"/>
          <w:bCs w:val="0"/>
          <w:color w:val="0070C0"/>
          <w:sz w:val="20"/>
          <w:szCs w:val="20"/>
        </w:rPr>
      </w:pPr>
      <w:bookmarkStart w:id="1" w:name="_Hlk202183522"/>
      <w:bookmarkStart w:id="2" w:name="_Hlk215222854"/>
      <w:r>
        <w:rPr>
          <w:rFonts w:ascii="Arial" w:hAnsi="Arial" w:cs="Arial"/>
          <w:bCs w:val="0"/>
          <w:color w:val="0070C0"/>
          <w:sz w:val="20"/>
          <w:szCs w:val="20"/>
        </w:rPr>
        <w:br w:type="page"/>
      </w:r>
      <w:r w:rsidRPr="00BF149A">
        <w:rPr>
          <w:rFonts w:ascii="Arial" w:hAnsi="Arial" w:cs="Arial"/>
          <w:bCs w:val="0"/>
          <w:color w:val="0070C0"/>
          <w:sz w:val="20"/>
          <w:szCs w:val="20"/>
        </w:rPr>
        <w:lastRenderedPageBreak/>
        <w:t>Policing and Community Safety Partnership Meeting</w:t>
      </w:r>
    </w:p>
    <w:p w14:paraId="01EEB685" w14:textId="77777777" w:rsidR="00596541" w:rsidRPr="00BF149A" w:rsidRDefault="00596541" w:rsidP="00596541">
      <w:pPr>
        <w:pStyle w:val="BodyText"/>
        <w:tabs>
          <w:tab w:val="left" w:pos="1134"/>
        </w:tabs>
        <w:overflowPunct w:val="0"/>
        <w:autoSpaceDE w:val="0"/>
        <w:autoSpaceDN w:val="0"/>
        <w:adjustRightInd w:val="0"/>
        <w:jc w:val="center"/>
        <w:rPr>
          <w:rFonts w:ascii="Arial" w:hAnsi="Arial" w:cs="Arial"/>
          <w:bCs w:val="0"/>
          <w:sz w:val="20"/>
          <w:szCs w:val="20"/>
        </w:rPr>
      </w:pPr>
    </w:p>
    <w:p w14:paraId="3DDCBF1E" w14:textId="419E1475" w:rsidR="00596541" w:rsidRPr="00BF149A" w:rsidRDefault="00596541" w:rsidP="00596541">
      <w:pPr>
        <w:pStyle w:val="BodyText"/>
        <w:tabs>
          <w:tab w:val="left" w:pos="1134"/>
        </w:tabs>
        <w:overflowPunct w:val="0"/>
        <w:autoSpaceDE w:val="0"/>
        <w:autoSpaceDN w:val="0"/>
        <w:adjustRightInd w:val="0"/>
        <w:jc w:val="center"/>
        <w:rPr>
          <w:rFonts w:ascii="Arial" w:hAnsi="Arial" w:cs="Arial"/>
          <w:bCs w:val="0"/>
          <w:sz w:val="20"/>
          <w:szCs w:val="20"/>
        </w:rPr>
      </w:pPr>
      <w:bookmarkStart w:id="3" w:name="_Hlk215223930"/>
      <w:r w:rsidRPr="00BF149A">
        <w:rPr>
          <w:rFonts w:ascii="Arial" w:hAnsi="Arial" w:cs="Arial"/>
          <w:bCs w:val="0"/>
          <w:sz w:val="20"/>
          <w:szCs w:val="20"/>
        </w:rPr>
        <w:t xml:space="preserve">PCSP Meeting </w:t>
      </w:r>
      <w:r w:rsidR="00EF19DF">
        <w:rPr>
          <w:rFonts w:ascii="Arial" w:hAnsi="Arial" w:cs="Arial"/>
          <w:bCs w:val="0"/>
          <w:sz w:val="20"/>
          <w:szCs w:val="20"/>
        </w:rPr>
        <w:t>28</w:t>
      </w:r>
      <w:r>
        <w:rPr>
          <w:rFonts w:ascii="Arial" w:hAnsi="Arial" w:cs="Arial"/>
          <w:bCs w:val="0"/>
          <w:sz w:val="20"/>
          <w:szCs w:val="20"/>
        </w:rPr>
        <w:t>/0</w:t>
      </w:r>
      <w:r w:rsidR="00EF19DF">
        <w:rPr>
          <w:rFonts w:ascii="Arial" w:hAnsi="Arial" w:cs="Arial"/>
          <w:bCs w:val="0"/>
          <w:sz w:val="20"/>
          <w:szCs w:val="20"/>
        </w:rPr>
        <w:t>4</w:t>
      </w:r>
      <w:r>
        <w:rPr>
          <w:rFonts w:ascii="Arial" w:hAnsi="Arial" w:cs="Arial"/>
          <w:bCs w:val="0"/>
          <w:sz w:val="20"/>
          <w:szCs w:val="20"/>
        </w:rPr>
        <w:t>/2026</w:t>
      </w:r>
    </w:p>
    <w:p w14:paraId="589CC195" w14:textId="77777777" w:rsidR="00596541" w:rsidRPr="00BF149A" w:rsidRDefault="00596541" w:rsidP="00596541">
      <w:pPr>
        <w:pStyle w:val="BodyText"/>
        <w:tabs>
          <w:tab w:val="left" w:pos="1134"/>
        </w:tabs>
        <w:overflowPunct w:val="0"/>
        <w:autoSpaceDE w:val="0"/>
        <w:autoSpaceDN w:val="0"/>
        <w:adjustRightInd w:val="0"/>
        <w:jc w:val="center"/>
        <w:rPr>
          <w:rFonts w:ascii="Arial" w:hAnsi="Arial" w:cs="Arial"/>
          <w:bCs w:val="0"/>
          <w:sz w:val="20"/>
          <w:szCs w:val="20"/>
        </w:rPr>
      </w:pPr>
    </w:p>
    <w:bookmarkEnd w:id="1"/>
    <w:bookmarkEnd w:id="2"/>
    <w:p w14:paraId="7F683909" w14:textId="573E5781" w:rsidR="00596541" w:rsidRPr="00EF2E46" w:rsidRDefault="00596541" w:rsidP="00EF2E46">
      <w:pPr>
        <w:tabs>
          <w:tab w:val="left" w:pos="735"/>
          <w:tab w:val="left" w:pos="1134"/>
        </w:tabs>
        <w:spacing w:before="40" w:after="160"/>
        <w:ind w:left="27"/>
        <w:jc w:val="center"/>
        <w:rPr>
          <w:rFonts w:ascii="Arial" w:hAnsi="Arial" w:cs="Arial"/>
          <w:b/>
          <w:sz w:val="20"/>
          <w:szCs w:val="20"/>
          <w:u w:val="single"/>
        </w:rPr>
      </w:pPr>
      <w:r w:rsidRPr="00BF149A">
        <w:rPr>
          <w:rFonts w:ascii="Arial" w:hAnsi="Arial" w:cs="Arial"/>
          <w:b/>
          <w:sz w:val="20"/>
          <w:szCs w:val="20"/>
          <w:u w:val="single"/>
        </w:rPr>
        <w:t>ACTIONS</w:t>
      </w:r>
      <w:bookmarkEnd w:id="3"/>
    </w:p>
    <w:p w14:paraId="5C60FA8A" w14:textId="77777777" w:rsidR="00596541" w:rsidRPr="00D54AAC" w:rsidRDefault="00596541" w:rsidP="00596541">
      <w:pPr>
        <w:tabs>
          <w:tab w:val="left" w:pos="735"/>
        </w:tabs>
        <w:spacing w:before="40" w:after="160"/>
        <w:ind w:left="27"/>
        <w:jc w:val="both"/>
        <w:rPr>
          <w:rFonts w:ascii="Arial" w:hAnsi="Arial" w:cs="Arial"/>
          <w:bCs/>
          <w:sz w:val="20"/>
          <w:szCs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9"/>
        <w:gridCol w:w="6421"/>
        <w:gridCol w:w="1754"/>
      </w:tblGrid>
      <w:tr w:rsidR="00723B6C" w:rsidRPr="00D54AAC" w14:paraId="4947B774" w14:textId="77777777" w:rsidTr="001E749C">
        <w:tc>
          <w:tcPr>
            <w:tcW w:w="1569" w:type="dxa"/>
          </w:tcPr>
          <w:p w14:paraId="347286C5" w14:textId="77BCD9DE" w:rsidR="00723B6C" w:rsidRDefault="00723B6C" w:rsidP="001E749C">
            <w:pPr>
              <w:tabs>
                <w:tab w:val="left" w:pos="735"/>
              </w:tabs>
              <w:spacing w:beforeLines="40" w:before="96" w:afterLines="80" w:after="192" w:line="276" w:lineRule="auto"/>
              <w:contextualSpacing/>
              <w:rPr>
                <w:rFonts w:ascii="Arial" w:hAnsi="Arial" w:cs="Arial"/>
                <w:b/>
                <w:bCs/>
                <w:sz w:val="20"/>
                <w:szCs w:val="20"/>
              </w:rPr>
            </w:pPr>
            <w:r>
              <w:rPr>
                <w:rFonts w:ascii="Arial" w:hAnsi="Arial" w:cs="Arial"/>
                <w:b/>
                <w:bCs/>
                <w:sz w:val="20"/>
                <w:szCs w:val="20"/>
              </w:rPr>
              <w:t>25/26 – Pg 1</w:t>
            </w:r>
          </w:p>
        </w:tc>
        <w:tc>
          <w:tcPr>
            <w:tcW w:w="6421" w:type="dxa"/>
          </w:tcPr>
          <w:p w14:paraId="28A90ED5" w14:textId="0A4DFEC0" w:rsidR="00723B6C" w:rsidRPr="00723B6C" w:rsidRDefault="00723B6C" w:rsidP="00723B6C">
            <w:pPr>
              <w:pStyle w:val="BodyText2"/>
              <w:tabs>
                <w:tab w:val="left" w:pos="1134"/>
              </w:tabs>
              <w:spacing w:before="8" w:after="16" w:line="276" w:lineRule="auto"/>
              <w:jc w:val="both"/>
              <w:rPr>
                <w:sz w:val="20"/>
                <w:szCs w:val="20"/>
              </w:rPr>
            </w:pPr>
            <w:r>
              <w:rPr>
                <w:b/>
                <w:bCs/>
                <w:sz w:val="20"/>
                <w:szCs w:val="20"/>
              </w:rPr>
              <w:t xml:space="preserve">Smartphone Free Childhood </w:t>
            </w:r>
            <w:r>
              <w:rPr>
                <w:sz w:val="20"/>
                <w:szCs w:val="20"/>
              </w:rPr>
              <w:t xml:space="preserve">– Following a request from </w:t>
            </w:r>
            <w:r w:rsidRPr="00EB12C5">
              <w:rPr>
                <w:sz w:val="20"/>
                <w:szCs w:val="20"/>
              </w:rPr>
              <w:t xml:space="preserve">Cllr </w:t>
            </w:r>
            <w:r>
              <w:rPr>
                <w:sz w:val="20"/>
                <w:szCs w:val="20"/>
              </w:rPr>
              <w:t>Darren Guy, the PCSP Manager agreed to follow up an action from the March meeting whereby PCSP had agreed to write to Claire Sudgen, MLA and invite her to give a presentation to the PCSP in relation to ‘Smartphone Free Childhood’.</w:t>
            </w:r>
            <w:r>
              <w:rPr>
                <w:b/>
                <w:bCs/>
                <w:sz w:val="20"/>
                <w:szCs w:val="20"/>
              </w:rPr>
              <w:t xml:space="preserve">                                                                                                      </w:t>
            </w:r>
          </w:p>
        </w:tc>
        <w:tc>
          <w:tcPr>
            <w:tcW w:w="1754" w:type="dxa"/>
          </w:tcPr>
          <w:p w14:paraId="78AABDFE" w14:textId="1AB2286F" w:rsidR="00723B6C" w:rsidRPr="0003066B" w:rsidRDefault="00723B6C" w:rsidP="001E749C">
            <w:pPr>
              <w:pStyle w:val="ListParagraph"/>
              <w:spacing w:beforeLines="40" w:before="96" w:afterLines="80" w:after="192" w:line="276" w:lineRule="auto"/>
              <w:ind w:left="0"/>
              <w:rPr>
                <w:rFonts w:ascii="Arial" w:hAnsi="Arial" w:cs="Arial"/>
                <w:b/>
                <w:bCs/>
                <w:sz w:val="20"/>
                <w:szCs w:val="20"/>
              </w:rPr>
            </w:pPr>
            <w:r>
              <w:rPr>
                <w:rFonts w:ascii="Arial" w:hAnsi="Arial" w:cs="Arial"/>
                <w:b/>
                <w:bCs/>
                <w:sz w:val="20"/>
                <w:szCs w:val="20"/>
              </w:rPr>
              <w:t>PCSP Manager</w:t>
            </w:r>
          </w:p>
        </w:tc>
      </w:tr>
      <w:tr w:rsidR="00723B6C" w:rsidRPr="00D54AAC" w14:paraId="528200E5" w14:textId="77777777" w:rsidTr="001E749C">
        <w:tc>
          <w:tcPr>
            <w:tcW w:w="1569" w:type="dxa"/>
          </w:tcPr>
          <w:p w14:paraId="29BF8E06" w14:textId="251FDDC6" w:rsidR="00723B6C" w:rsidRDefault="00723B6C" w:rsidP="001E749C">
            <w:pPr>
              <w:tabs>
                <w:tab w:val="left" w:pos="735"/>
              </w:tabs>
              <w:spacing w:beforeLines="40" w:before="96" w:afterLines="80" w:after="192" w:line="276" w:lineRule="auto"/>
              <w:contextualSpacing/>
              <w:rPr>
                <w:rFonts w:ascii="Arial" w:hAnsi="Arial" w:cs="Arial"/>
                <w:b/>
                <w:bCs/>
                <w:sz w:val="20"/>
                <w:szCs w:val="20"/>
              </w:rPr>
            </w:pPr>
            <w:r>
              <w:rPr>
                <w:rFonts w:ascii="Arial" w:hAnsi="Arial" w:cs="Arial"/>
                <w:b/>
                <w:bCs/>
                <w:sz w:val="20"/>
                <w:szCs w:val="20"/>
              </w:rPr>
              <w:t>26/26 – Pg 2</w:t>
            </w:r>
          </w:p>
        </w:tc>
        <w:tc>
          <w:tcPr>
            <w:tcW w:w="6421" w:type="dxa"/>
          </w:tcPr>
          <w:p w14:paraId="34B83DF8" w14:textId="0D509C74" w:rsidR="00723B6C" w:rsidRPr="00723B6C" w:rsidRDefault="00723B6C" w:rsidP="00D32C8E">
            <w:pPr>
              <w:pStyle w:val="BodyText2"/>
              <w:tabs>
                <w:tab w:val="left" w:pos="1134"/>
              </w:tabs>
              <w:spacing w:before="8" w:after="16" w:line="276" w:lineRule="auto"/>
              <w:jc w:val="both"/>
              <w:rPr>
                <w:sz w:val="20"/>
                <w:szCs w:val="20"/>
              </w:rPr>
            </w:pPr>
            <w:r>
              <w:rPr>
                <w:b/>
                <w:bCs/>
                <w:sz w:val="20"/>
                <w:szCs w:val="20"/>
              </w:rPr>
              <w:t>Conflict of Interest Forms</w:t>
            </w:r>
            <w:r>
              <w:rPr>
                <w:sz w:val="20"/>
                <w:szCs w:val="20"/>
              </w:rPr>
              <w:t xml:space="preserve"> - new forms to be issued to PCSP Members and returned to PCSP office by 31.05.26.</w:t>
            </w:r>
          </w:p>
        </w:tc>
        <w:tc>
          <w:tcPr>
            <w:tcW w:w="1754" w:type="dxa"/>
          </w:tcPr>
          <w:p w14:paraId="219FD24C" w14:textId="77777777" w:rsidR="00723B6C" w:rsidRDefault="00723B6C" w:rsidP="001E749C">
            <w:pPr>
              <w:pStyle w:val="ListParagraph"/>
              <w:spacing w:beforeLines="40" w:before="96" w:afterLines="80" w:after="192" w:line="276" w:lineRule="auto"/>
              <w:ind w:left="0"/>
              <w:rPr>
                <w:rFonts w:ascii="Arial" w:hAnsi="Arial" w:cs="Arial"/>
                <w:b/>
                <w:bCs/>
                <w:sz w:val="20"/>
                <w:szCs w:val="20"/>
              </w:rPr>
            </w:pPr>
            <w:r>
              <w:rPr>
                <w:rFonts w:ascii="Arial" w:hAnsi="Arial" w:cs="Arial"/>
                <w:b/>
                <w:bCs/>
                <w:sz w:val="20"/>
                <w:szCs w:val="20"/>
              </w:rPr>
              <w:t>PCSP Manager</w:t>
            </w:r>
          </w:p>
          <w:p w14:paraId="1B2E1901" w14:textId="6969723E" w:rsidR="00723B6C" w:rsidRPr="0003066B" w:rsidRDefault="00723B6C" w:rsidP="001E749C">
            <w:pPr>
              <w:pStyle w:val="ListParagraph"/>
              <w:spacing w:beforeLines="40" w:before="96" w:afterLines="80" w:after="192" w:line="276" w:lineRule="auto"/>
              <w:ind w:left="0"/>
              <w:rPr>
                <w:rFonts w:ascii="Arial" w:hAnsi="Arial" w:cs="Arial"/>
                <w:b/>
                <w:bCs/>
                <w:sz w:val="20"/>
                <w:szCs w:val="20"/>
              </w:rPr>
            </w:pPr>
            <w:r>
              <w:rPr>
                <w:rFonts w:ascii="Arial" w:hAnsi="Arial" w:cs="Arial"/>
                <w:b/>
                <w:bCs/>
                <w:sz w:val="20"/>
                <w:szCs w:val="20"/>
              </w:rPr>
              <w:t>PCSP Members</w:t>
            </w:r>
          </w:p>
        </w:tc>
      </w:tr>
      <w:tr w:rsidR="00723B6C" w:rsidRPr="00D54AAC" w14:paraId="519DC421" w14:textId="77777777" w:rsidTr="001E749C">
        <w:tc>
          <w:tcPr>
            <w:tcW w:w="1569" w:type="dxa"/>
          </w:tcPr>
          <w:p w14:paraId="1B52A10E" w14:textId="3CB0C3B8" w:rsidR="00723B6C" w:rsidRDefault="00723B6C" w:rsidP="001E749C">
            <w:pPr>
              <w:tabs>
                <w:tab w:val="left" w:pos="735"/>
              </w:tabs>
              <w:spacing w:beforeLines="40" w:before="96" w:afterLines="80" w:after="192" w:line="276" w:lineRule="auto"/>
              <w:contextualSpacing/>
              <w:rPr>
                <w:rFonts w:ascii="Arial" w:hAnsi="Arial" w:cs="Arial"/>
                <w:b/>
                <w:bCs/>
                <w:sz w:val="20"/>
                <w:szCs w:val="20"/>
              </w:rPr>
            </w:pPr>
            <w:r>
              <w:rPr>
                <w:rFonts w:ascii="Arial" w:hAnsi="Arial" w:cs="Arial"/>
                <w:b/>
                <w:bCs/>
                <w:sz w:val="20"/>
                <w:szCs w:val="20"/>
              </w:rPr>
              <w:t>26/26 – Pg 3</w:t>
            </w:r>
          </w:p>
        </w:tc>
        <w:tc>
          <w:tcPr>
            <w:tcW w:w="6421" w:type="dxa"/>
          </w:tcPr>
          <w:p w14:paraId="479B7A7B" w14:textId="77777777" w:rsidR="00723B6C" w:rsidRDefault="00723B6C" w:rsidP="00D32C8E">
            <w:pPr>
              <w:pStyle w:val="BodyText2"/>
              <w:tabs>
                <w:tab w:val="left" w:pos="1134"/>
              </w:tabs>
              <w:spacing w:before="8" w:after="16" w:line="276" w:lineRule="auto"/>
              <w:jc w:val="both"/>
              <w:rPr>
                <w:sz w:val="20"/>
                <w:szCs w:val="20"/>
              </w:rPr>
            </w:pPr>
            <w:r>
              <w:rPr>
                <w:b/>
                <w:bCs/>
                <w:sz w:val="20"/>
                <w:szCs w:val="20"/>
              </w:rPr>
              <w:t xml:space="preserve">Small Project Support Funding 2026/2027 </w:t>
            </w:r>
            <w:r>
              <w:rPr>
                <w:sz w:val="20"/>
                <w:szCs w:val="20"/>
              </w:rPr>
              <w:t>– PCSP Manager to present a recommendation report to PCSP members for consideration by the end of May 2026.</w:t>
            </w:r>
          </w:p>
          <w:p w14:paraId="4BF95673" w14:textId="34C4682C" w:rsidR="00723B6C" w:rsidRPr="00723B6C" w:rsidRDefault="00723B6C" w:rsidP="00D32C8E">
            <w:pPr>
              <w:pStyle w:val="BodyText2"/>
              <w:tabs>
                <w:tab w:val="left" w:pos="1134"/>
              </w:tabs>
              <w:spacing w:before="8" w:after="16" w:line="276" w:lineRule="auto"/>
              <w:jc w:val="both"/>
              <w:rPr>
                <w:sz w:val="20"/>
                <w:szCs w:val="20"/>
              </w:rPr>
            </w:pPr>
          </w:p>
        </w:tc>
        <w:tc>
          <w:tcPr>
            <w:tcW w:w="1754" w:type="dxa"/>
          </w:tcPr>
          <w:p w14:paraId="377654BE" w14:textId="48F9CCF6" w:rsidR="00723B6C" w:rsidRPr="0003066B" w:rsidRDefault="00723B6C" w:rsidP="001E749C">
            <w:pPr>
              <w:pStyle w:val="ListParagraph"/>
              <w:spacing w:beforeLines="40" w:before="96" w:afterLines="80" w:after="192" w:line="276" w:lineRule="auto"/>
              <w:ind w:left="0"/>
              <w:rPr>
                <w:rFonts w:ascii="Arial" w:hAnsi="Arial" w:cs="Arial"/>
                <w:b/>
                <w:bCs/>
                <w:sz w:val="20"/>
                <w:szCs w:val="20"/>
              </w:rPr>
            </w:pPr>
            <w:r>
              <w:rPr>
                <w:rFonts w:ascii="Arial" w:hAnsi="Arial" w:cs="Arial"/>
                <w:b/>
                <w:bCs/>
                <w:sz w:val="20"/>
                <w:szCs w:val="20"/>
              </w:rPr>
              <w:t>PCSP Manager</w:t>
            </w:r>
          </w:p>
        </w:tc>
      </w:tr>
      <w:tr w:rsidR="00723B6C" w:rsidRPr="00D54AAC" w14:paraId="1FF66AA3" w14:textId="77777777" w:rsidTr="001E749C">
        <w:tc>
          <w:tcPr>
            <w:tcW w:w="1569" w:type="dxa"/>
          </w:tcPr>
          <w:p w14:paraId="66F6F50B" w14:textId="459A71E3" w:rsidR="00723B6C" w:rsidRDefault="00723B6C" w:rsidP="001E749C">
            <w:pPr>
              <w:tabs>
                <w:tab w:val="left" w:pos="735"/>
              </w:tabs>
              <w:spacing w:beforeLines="40" w:before="96" w:afterLines="80" w:after="192" w:line="276" w:lineRule="auto"/>
              <w:contextualSpacing/>
              <w:rPr>
                <w:rFonts w:ascii="Arial" w:hAnsi="Arial" w:cs="Arial"/>
                <w:b/>
                <w:bCs/>
                <w:sz w:val="20"/>
                <w:szCs w:val="20"/>
              </w:rPr>
            </w:pPr>
            <w:r>
              <w:rPr>
                <w:rFonts w:ascii="Arial" w:hAnsi="Arial" w:cs="Arial"/>
                <w:b/>
                <w:bCs/>
                <w:sz w:val="20"/>
                <w:szCs w:val="20"/>
              </w:rPr>
              <w:t>26/26 – Pg 3</w:t>
            </w:r>
          </w:p>
        </w:tc>
        <w:tc>
          <w:tcPr>
            <w:tcW w:w="6421" w:type="dxa"/>
          </w:tcPr>
          <w:p w14:paraId="02EEECAC" w14:textId="77777777" w:rsidR="00723B6C" w:rsidRDefault="00723B6C" w:rsidP="00D32C8E">
            <w:pPr>
              <w:pStyle w:val="BodyText2"/>
              <w:tabs>
                <w:tab w:val="left" w:pos="1134"/>
              </w:tabs>
              <w:spacing w:before="8" w:after="16" w:line="276" w:lineRule="auto"/>
              <w:jc w:val="both"/>
              <w:rPr>
                <w:sz w:val="20"/>
                <w:szCs w:val="20"/>
              </w:rPr>
            </w:pPr>
            <w:r>
              <w:rPr>
                <w:b/>
                <w:bCs/>
                <w:sz w:val="20"/>
                <w:szCs w:val="20"/>
              </w:rPr>
              <w:t xml:space="preserve">Neighbourhood Watch Meetings </w:t>
            </w:r>
            <w:r>
              <w:rPr>
                <w:sz w:val="20"/>
                <w:szCs w:val="20"/>
              </w:rPr>
              <w:t>– PCSP Members to advise PCSP Office if they wish to attend a NHW meeting in May 2026.</w:t>
            </w:r>
          </w:p>
          <w:p w14:paraId="2B23A4A7" w14:textId="6F012772" w:rsidR="00723B6C" w:rsidRPr="00723B6C" w:rsidRDefault="00723B6C" w:rsidP="00D32C8E">
            <w:pPr>
              <w:pStyle w:val="BodyText2"/>
              <w:tabs>
                <w:tab w:val="left" w:pos="1134"/>
              </w:tabs>
              <w:spacing w:before="8" w:after="16" w:line="276" w:lineRule="auto"/>
              <w:jc w:val="both"/>
              <w:rPr>
                <w:sz w:val="20"/>
                <w:szCs w:val="20"/>
              </w:rPr>
            </w:pPr>
          </w:p>
        </w:tc>
        <w:tc>
          <w:tcPr>
            <w:tcW w:w="1754" w:type="dxa"/>
          </w:tcPr>
          <w:p w14:paraId="11706599" w14:textId="5A7B81CC" w:rsidR="00723B6C" w:rsidRPr="0003066B" w:rsidRDefault="00723B6C" w:rsidP="001E749C">
            <w:pPr>
              <w:pStyle w:val="ListParagraph"/>
              <w:spacing w:beforeLines="40" w:before="96" w:afterLines="80" w:after="192" w:line="276" w:lineRule="auto"/>
              <w:ind w:left="0"/>
              <w:rPr>
                <w:rFonts w:ascii="Arial" w:hAnsi="Arial" w:cs="Arial"/>
                <w:b/>
                <w:bCs/>
                <w:sz w:val="20"/>
                <w:szCs w:val="20"/>
              </w:rPr>
            </w:pPr>
            <w:r>
              <w:rPr>
                <w:rFonts w:ascii="Arial" w:hAnsi="Arial" w:cs="Arial"/>
                <w:b/>
                <w:bCs/>
                <w:sz w:val="20"/>
                <w:szCs w:val="20"/>
              </w:rPr>
              <w:t>PCSP Members</w:t>
            </w:r>
          </w:p>
        </w:tc>
      </w:tr>
      <w:tr w:rsidR="001E749C" w:rsidRPr="00D54AAC" w14:paraId="14E4DD3A" w14:textId="77777777" w:rsidTr="001E749C">
        <w:tc>
          <w:tcPr>
            <w:tcW w:w="1569" w:type="dxa"/>
          </w:tcPr>
          <w:p w14:paraId="05748949" w14:textId="2DECE3CA" w:rsidR="001E749C" w:rsidRPr="00D54AAC" w:rsidRDefault="005A0125" w:rsidP="001E749C">
            <w:pPr>
              <w:tabs>
                <w:tab w:val="left" w:pos="735"/>
              </w:tabs>
              <w:spacing w:beforeLines="40" w:before="96" w:afterLines="80" w:after="192" w:line="276" w:lineRule="auto"/>
              <w:contextualSpacing/>
              <w:rPr>
                <w:rFonts w:ascii="Arial" w:hAnsi="Arial" w:cs="Arial"/>
                <w:b/>
                <w:bCs/>
                <w:sz w:val="20"/>
                <w:szCs w:val="20"/>
              </w:rPr>
            </w:pPr>
            <w:r>
              <w:rPr>
                <w:rFonts w:ascii="Arial" w:hAnsi="Arial" w:cs="Arial"/>
                <w:b/>
                <w:bCs/>
                <w:sz w:val="20"/>
                <w:szCs w:val="20"/>
              </w:rPr>
              <w:t>26</w:t>
            </w:r>
            <w:r w:rsidR="001E749C">
              <w:rPr>
                <w:rFonts w:ascii="Arial" w:hAnsi="Arial" w:cs="Arial"/>
                <w:b/>
                <w:bCs/>
                <w:sz w:val="20"/>
                <w:szCs w:val="20"/>
              </w:rPr>
              <w:t>/26 – Pg</w:t>
            </w:r>
            <w:r w:rsidR="00723B6C">
              <w:rPr>
                <w:rFonts w:ascii="Arial" w:hAnsi="Arial" w:cs="Arial"/>
                <w:b/>
                <w:bCs/>
                <w:sz w:val="20"/>
                <w:szCs w:val="20"/>
              </w:rPr>
              <w:t xml:space="preserve"> </w:t>
            </w:r>
            <w:r>
              <w:rPr>
                <w:rFonts w:ascii="Arial" w:hAnsi="Arial" w:cs="Arial"/>
                <w:b/>
                <w:bCs/>
                <w:sz w:val="20"/>
                <w:szCs w:val="20"/>
              </w:rPr>
              <w:t>4</w:t>
            </w:r>
          </w:p>
        </w:tc>
        <w:tc>
          <w:tcPr>
            <w:tcW w:w="6421" w:type="dxa"/>
          </w:tcPr>
          <w:p w14:paraId="7781266C" w14:textId="77777777" w:rsidR="001E749C" w:rsidRDefault="005A0125" w:rsidP="00D32C8E">
            <w:pPr>
              <w:tabs>
                <w:tab w:val="left" w:pos="1134"/>
              </w:tabs>
              <w:spacing w:before="8" w:after="16" w:line="276" w:lineRule="auto"/>
              <w:jc w:val="both"/>
              <w:rPr>
                <w:rFonts w:ascii="Arial" w:hAnsi="Arial" w:cs="Arial"/>
                <w:sz w:val="20"/>
                <w:szCs w:val="20"/>
                <w:lang w:eastAsia="en-GB"/>
              </w:rPr>
            </w:pPr>
            <w:r w:rsidRPr="005A0125">
              <w:rPr>
                <w:rFonts w:ascii="Arial" w:hAnsi="Arial" w:cs="Arial"/>
                <w:b/>
                <w:bCs/>
                <w:sz w:val="20"/>
                <w:szCs w:val="20"/>
                <w:lang w:eastAsia="en-GB"/>
              </w:rPr>
              <w:t>Road Safety</w:t>
            </w:r>
            <w:r>
              <w:rPr>
                <w:rFonts w:ascii="Arial" w:hAnsi="Arial" w:cs="Arial"/>
                <w:sz w:val="20"/>
                <w:szCs w:val="20"/>
                <w:lang w:eastAsia="en-GB"/>
              </w:rPr>
              <w:t xml:space="preserve"> - Cllr Martin Reilly proposed that the PCSP should write to the Department for Infrastructure asking them to look at the issue </w:t>
            </w:r>
            <w:r w:rsidR="000C7736">
              <w:rPr>
                <w:rFonts w:ascii="Arial" w:hAnsi="Arial" w:cs="Arial"/>
                <w:sz w:val="20"/>
                <w:szCs w:val="20"/>
                <w:lang w:eastAsia="en-GB"/>
              </w:rPr>
              <w:t>of funeral directors needing a taxi licence to drive limousines to the</w:t>
            </w:r>
            <w:r>
              <w:rPr>
                <w:rFonts w:ascii="Arial" w:hAnsi="Arial" w:cs="Arial"/>
                <w:sz w:val="20"/>
                <w:szCs w:val="20"/>
                <w:lang w:eastAsia="en-GB"/>
              </w:rPr>
              <w:t xml:space="preserve"> funera</w:t>
            </w:r>
            <w:r w:rsidR="00F3350A">
              <w:rPr>
                <w:rFonts w:ascii="Arial" w:hAnsi="Arial" w:cs="Arial"/>
                <w:sz w:val="20"/>
                <w:szCs w:val="20"/>
                <w:lang w:eastAsia="en-GB"/>
              </w:rPr>
              <w:t>ls</w:t>
            </w:r>
            <w:r>
              <w:rPr>
                <w:rFonts w:ascii="Arial" w:hAnsi="Arial" w:cs="Arial"/>
                <w:sz w:val="20"/>
                <w:szCs w:val="20"/>
                <w:lang w:eastAsia="en-GB"/>
              </w:rPr>
              <w:t xml:space="preserve">. </w:t>
            </w:r>
          </w:p>
          <w:p w14:paraId="62C35BE2" w14:textId="22BBCCC9" w:rsidR="00F3350A" w:rsidRPr="00D54AAC" w:rsidRDefault="00F3350A" w:rsidP="00F3350A">
            <w:pPr>
              <w:tabs>
                <w:tab w:val="left" w:pos="1134"/>
              </w:tabs>
              <w:ind w:left="-105"/>
              <w:rPr>
                <w:rFonts w:ascii="Arial" w:hAnsi="Arial" w:cs="Arial"/>
                <w:sz w:val="20"/>
                <w:szCs w:val="20"/>
                <w:lang w:eastAsia="en-GB"/>
              </w:rPr>
            </w:pPr>
          </w:p>
        </w:tc>
        <w:tc>
          <w:tcPr>
            <w:tcW w:w="1754" w:type="dxa"/>
          </w:tcPr>
          <w:p w14:paraId="7BA8C6F0" w14:textId="3EA7857B" w:rsidR="001E749C" w:rsidRPr="00D54AAC" w:rsidRDefault="001E749C" w:rsidP="001E749C">
            <w:pPr>
              <w:pStyle w:val="ListParagraph"/>
              <w:spacing w:beforeLines="40" w:before="96" w:afterLines="80" w:after="192" w:line="276" w:lineRule="auto"/>
              <w:ind w:left="0"/>
              <w:rPr>
                <w:rFonts w:ascii="Arial" w:hAnsi="Arial" w:cs="Arial"/>
                <w:b/>
                <w:bCs/>
                <w:sz w:val="20"/>
                <w:szCs w:val="20"/>
              </w:rPr>
            </w:pPr>
            <w:r>
              <w:rPr>
                <w:rFonts w:ascii="Arial" w:hAnsi="Arial" w:cs="Arial"/>
                <w:b/>
                <w:bCs/>
                <w:sz w:val="20"/>
                <w:szCs w:val="20"/>
              </w:rPr>
              <w:t xml:space="preserve">PCSP </w:t>
            </w:r>
            <w:r w:rsidR="00F3350A">
              <w:rPr>
                <w:rFonts w:ascii="Arial" w:hAnsi="Arial" w:cs="Arial"/>
                <w:b/>
                <w:bCs/>
                <w:sz w:val="20"/>
                <w:szCs w:val="20"/>
              </w:rPr>
              <w:t>Manager</w:t>
            </w:r>
          </w:p>
        </w:tc>
      </w:tr>
      <w:tr w:rsidR="001E749C" w:rsidRPr="00D54AAC" w14:paraId="3A1BBE86" w14:textId="77777777" w:rsidTr="001E749C">
        <w:tc>
          <w:tcPr>
            <w:tcW w:w="1569" w:type="dxa"/>
          </w:tcPr>
          <w:p w14:paraId="2B07AD3F" w14:textId="0E5DE050" w:rsidR="001E749C" w:rsidRDefault="00760371" w:rsidP="001E749C">
            <w:pPr>
              <w:tabs>
                <w:tab w:val="left" w:pos="735"/>
              </w:tabs>
              <w:spacing w:beforeLines="40" w:before="96" w:afterLines="80" w:after="192" w:line="276" w:lineRule="auto"/>
              <w:contextualSpacing/>
              <w:jc w:val="both"/>
              <w:rPr>
                <w:rFonts w:ascii="Arial" w:hAnsi="Arial" w:cs="Arial"/>
                <w:b/>
                <w:bCs/>
                <w:sz w:val="20"/>
                <w:szCs w:val="20"/>
              </w:rPr>
            </w:pPr>
            <w:r>
              <w:rPr>
                <w:rFonts w:ascii="Arial" w:hAnsi="Arial" w:cs="Arial"/>
                <w:b/>
                <w:bCs/>
                <w:sz w:val="20"/>
                <w:szCs w:val="20"/>
              </w:rPr>
              <w:t>28</w:t>
            </w:r>
            <w:r w:rsidR="001E749C">
              <w:rPr>
                <w:rFonts w:ascii="Arial" w:hAnsi="Arial" w:cs="Arial"/>
                <w:b/>
                <w:bCs/>
                <w:sz w:val="20"/>
                <w:szCs w:val="20"/>
              </w:rPr>
              <w:t xml:space="preserve">/26 – Pg </w:t>
            </w:r>
            <w:r>
              <w:rPr>
                <w:rFonts w:ascii="Arial" w:hAnsi="Arial" w:cs="Arial"/>
                <w:b/>
                <w:bCs/>
                <w:sz w:val="20"/>
                <w:szCs w:val="20"/>
              </w:rPr>
              <w:t>4</w:t>
            </w:r>
          </w:p>
        </w:tc>
        <w:tc>
          <w:tcPr>
            <w:tcW w:w="6421" w:type="dxa"/>
          </w:tcPr>
          <w:p w14:paraId="34DF21FD" w14:textId="2D7C3693" w:rsidR="001A0194" w:rsidRDefault="001A0194" w:rsidP="004A0FEA">
            <w:pPr>
              <w:pStyle w:val="BodyText"/>
              <w:suppressAutoHyphens/>
              <w:overflowPunct w:val="0"/>
              <w:autoSpaceDE w:val="0"/>
              <w:autoSpaceDN w:val="0"/>
              <w:spacing w:before="8" w:after="16" w:line="276" w:lineRule="auto"/>
              <w:jc w:val="both"/>
              <w:textAlignment w:val="baseline"/>
              <w:rPr>
                <w:rFonts w:ascii="Arial" w:hAnsi="Arial" w:cs="Arial"/>
                <w:b w:val="0"/>
                <w:sz w:val="20"/>
                <w:szCs w:val="20"/>
              </w:rPr>
            </w:pPr>
            <w:r>
              <w:rPr>
                <w:rFonts w:ascii="Arial" w:hAnsi="Arial" w:cs="Arial"/>
                <w:sz w:val="20"/>
                <w:szCs w:val="20"/>
              </w:rPr>
              <w:t>Consultations</w:t>
            </w:r>
            <w:r w:rsidR="001E749C">
              <w:rPr>
                <w:rFonts w:ascii="Arial" w:hAnsi="Arial" w:cs="Arial"/>
                <w:sz w:val="20"/>
                <w:szCs w:val="20"/>
              </w:rPr>
              <w:t xml:space="preserve"> - </w:t>
            </w:r>
            <w:r w:rsidRPr="004B4035">
              <w:rPr>
                <w:rFonts w:ascii="Arial" w:hAnsi="Arial" w:cs="Arial"/>
                <w:b w:val="0"/>
                <w:sz w:val="20"/>
                <w:szCs w:val="20"/>
              </w:rPr>
              <w:t xml:space="preserve">PCSP had been asked to contribute to: </w:t>
            </w:r>
            <w:r>
              <w:rPr>
                <w:rFonts w:ascii="Arial" w:hAnsi="Arial" w:cs="Arial"/>
                <w:b w:val="0"/>
                <w:sz w:val="20"/>
                <w:szCs w:val="20"/>
              </w:rPr>
              <w:t xml:space="preserve">The </w:t>
            </w:r>
            <w:r w:rsidRPr="004B4035">
              <w:rPr>
                <w:rFonts w:ascii="Arial" w:hAnsi="Arial" w:cs="Arial"/>
                <w:b w:val="0"/>
                <w:sz w:val="20"/>
                <w:szCs w:val="20"/>
              </w:rPr>
              <w:t xml:space="preserve">Criminal Justice (Sentencing etc.) Bill (closing date 08.05.26) and Consultation regarding proposed amendments to The Firearms (Northern Ireland) Order 2004 (closing date 29.05.26). </w:t>
            </w:r>
            <w:r w:rsidR="00723B6C">
              <w:rPr>
                <w:rFonts w:ascii="Arial" w:hAnsi="Arial" w:cs="Arial"/>
                <w:b w:val="0"/>
                <w:sz w:val="20"/>
                <w:szCs w:val="20"/>
              </w:rPr>
              <w:t xml:space="preserve"> </w:t>
            </w:r>
            <w:r>
              <w:rPr>
                <w:rFonts w:ascii="Arial" w:hAnsi="Arial" w:cs="Arial"/>
                <w:b w:val="0"/>
                <w:sz w:val="20"/>
                <w:szCs w:val="20"/>
              </w:rPr>
              <w:t xml:space="preserve">PCSP Officers </w:t>
            </w:r>
            <w:r w:rsidR="0005299A">
              <w:rPr>
                <w:rFonts w:ascii="Arial" w:hAnsi="Arial" w:cs="Arial"/>
                <w:b w:val="0"/>
                <w:sz w:val="20"/>
                <w:szCs w:val="20"/>
              </w:rPr>
              <w:t xml:space="preserve">will </w:t>
            </w:r>
            <w:r>
              <w:rPr>
                <w:rFonts w:ascii="Arial" w:hAnsi="Arial" w:cs="Arial"/>
                <w:b w:val="0"/>
                <w:sz w:val="20"/>
                <w:szCs w:val="20"/>
              </w:rPr>
              <w:t xml:space="preserve">draft a response and share it with members for review. </w:t>
            </w:r>
          </w:p>
          <w:p w14:paraId="55226682" w14:textId="77777777" w:rsidR="00723B6C" w:rsidRDefault="00723B6C" w:rsidP="004A0FEA">
            <w:pPr>
              <w:pStyle w:val="BodyText"/>
              <w:suppressAutoHyphens/>
              <w:overflowPunct w:val="0"/>
              <w:autoSpaceDE w:val="0"/>
              <w:autoSpaceDN w:val="0"/>
              <w:spacing w:before="8" w:after="16" w:line="276" w:lineRule="auto"/>
              <w:jc w:val="both"/>
              <w:textAlignment w:val="baseline"/>
              <w:rPr>
                <w:rFonts w:ascii="Arial" w:hAnsi="Arial" w:cs="Arial"/>
                <w:b w:val="0"/>
                <w:sz w:val="20"/>
                <w:szCs w:val="20"/>
              </w:rPr>
            </w:pPr>
          </w:p>
          <w:p w14:paraId="65E4B3C2" w14:textId="77777777" w:rsidR="001E749C" w:rsidRDefault="00651BAA" w:rsidP="004A0FEA">
            <w:pPr>
              <w:pStyle w:val="BodyText"/>
              <w:suppressAutoHyphens/>
              <w:overflowPunct w:val="0"/>
              <w:autoSpaceDE w:val="0"/>
              <w:autoSpaceDN w:val="0"/>
              <w:spacing w:before="8" w:after="16" w:line="276" w:lineRule="auto"/>
              <w:jc w:val="both"/>
              <w:textAlignment w:val="baseline"/>
              <w:rPr>
                <w:rFonts w:ascii="Arial" w:hAnsi="Arial" w:cs="Arial"/>
                <w:b w:val="0"/>
                <w:sz w:val="20"/>
                <w:szCs w:val="20"/>
              </w:rPr>
            </w:pPr>
            <w:r>
              <w:rPr>
                <w:rFonts w:ascii="Arial" w:hAnsi="Arial" w:cs="Arial"/>
                <w:b w:val="0"/>
                <w:sz w:val="20"/>
                <w:szCs w:val="20"/>
              </w:rPr>
              <w:t xml:space="preserve">The PCSP Manager will also circulate </w:t>
            </w:r>
            <w:r w:rsidR="00652F45">
              <w:rPr>
                <w:rFonts w:ascii="Arial" w:hAnsi="Arial" w:cs="Arial"/>
                <w:b w:val="0"/>
                <w:sz w:val="20"/>
                <w:szCs w:val="20"/>
              </w:rPr>
              <w:t xml:space="preserve">information about the current and proposed prices of holding a </w:t>
            </w:r>
            <w:r w:rsidR="00760371">
              <w:rPr>
                <w:rFonts w:ascii="Arial" w:hAnsi="Arial" w:cs="Arial"/>
                <w:b w:val="0"/>
                <w:sz w:val="20"/>
                <w:szCs w:val="20"/>
              </w:rPr>
              <w:t>firearm</w:t>
            </w:r>
            <w:r w:rsidR="004A0FEA">
              <w:rPr>
                <w:rFonts w:ascii="Arial" w:hAnsi="Arial" w:cs="Arial"/>
                <w:b w:val="0"/>
                <w:sz w:val="20"/>
                <w:szCs w:val="20"/>
              </w:rPr>
              <w:t xml:space="preserve">. </w:t>
            </w:r>
          </w:p>
          <w:p w14:paraId="608E260C" w14:textId="19B4921D" w:rsidR="004A0FEA" w:rsidRPr="00686213" w:rsidRDefault="004A0FEA" w:rsidP="004A0FEA">
            <w:pPr>
              <w:pStyle w:val="BodyText"/>
              <w:suppressAutoHyphens/>
              <w:overflowPunct w:val="0"/>
              <w:autoSpaceDE w:val="0"/>
              <w:autoSpaceDN w:val="0"/>
              <w:spacing w:before="8" w:after="16" w:line="276" w:lineRule="auto"/>
              <w:jc w:val="both"/>
              <w:textAlignment w:val="baseline"/>
              <w:rPr>
                <w:rFonts w:ascii="Arial" w:hAnsi="Arial" w:cs="Arial"/>
                <w:b w:val="0"/>
                <w:sz w:val="20"/>
                <w:szCs w:val="20"/>
              </w:rPr>
            </w:pPr>
          </w:p>
        </w:tc>
        <w:tc>
          <w:tcPr>
            <w:tcW w:w="1754" w:type="dxa"/>
          </w:tcPr>
          <w:p w14:paraId="4856843C" w14:textId="77777777" w:rsidR="001E749C" w:rsidRDefault="001E749C" w:rsidP="001E749C">
            <w:pPr>
              <w:pStyle w:val="ListParagraph"/>
              <w:spacing w:beforeLines="40" w:before="96" w:afterLines="80" w:after="192" w:line="276" w:lineRule="auto"/>
              <w:ind w:left="0"/>
              <w:rPr>
                <w:rFonts w:ascii="Arial" w:hAnsi="Arial" w:cs="Arial"/>
                <w:b/>
                <w:bCs/>
                <w:sz w:val="20"/>
                <w:szCs w:val="20"/>
              </w:rPr>
            </w:pPr>
            <w:r>
              <w:rPr>
                <w:rFonts w:ascii="Arial" w:hAnsi="Arial" w:cs="Arial"/>
                <w:b/>
                <w:bCs/>
                <w:sz w:val="20"/>
                <w:szCs w:val="20"/>
              </w:rPr>
              <w:t>PCSP Manager</w:t>
            </w:r>
          </w:p>
        </w:tc>
      </w:tr>
      <w:tr w:rsidR="00723B6C" w:rsidRPr="00D54AAC" w14:paraId="16FA37E1" w14:textId="77777777" w:rsidTr="001E749C">
        <w:tc>
          <w:tcPr>
            <w:tcW w:w="1569" w:type="dxa"/>
          </w:tcPr>
          <w:p w14:paraId="61C5D5D8" w14:textId="06E80C3D" w:rsidR="00723B6C" w:rsidRDefault="00723B6C" w:rsidP="001E749C">
            <w:pPr>
              <w:tabs>
                <w:tab w:val="left" w:pos="735"/>
              </w:tabs>
              <w:spacing w:beforeLines="40" w:before="96" w:afterLines="80" w:after="192" w:line="276" w:lineRule="auto"/>
              <w:contextualSpacing/>
              <w:jc w:val="both"/>
              <w:rPr>
                <w:rFonts w:ascii="Arial" w:hAnsi="Arial" w:cs="Arial"/>
                <w:b/>
                <w:bCs/>
                <w:sz w:val="20"/>
                <w:szCs w:val="20"/>
              </w:rPr>
            </w:pPr>
            <w:r>
              <w:rPr>
                <w:rFonts w:ascii="Arial" w:hAnsi="Arial" w:cs="Arial"/>
                <w:b/>
                <w:bCs/>
                <w:sz w:val="20"/>
                <w:szCs w:val="20"/>
              </w:rPr>
              <w:t>29/26 – Pg 5</w:t>
            </w:r>
          </w:p>
        </w:tc>
        <w:tc>
          <w:tcPr>
            <w:tcW w:w="6421" w:type="dxa"/>
          </w:tcPr>
          <w:p w14:paraId="7DA9A658" w14:textId="03369DEA" w:rsidR="00723B6C" w:rsidRPr="00723B6C" w:rsidRDefault="00723B6C" w:rsidP="004A0FEA">
            <w:pPr>
              <w:pStyle w:val="BodyText"/>
              <w:suppressAutoHyphens/>
              <w:overflowPunct w:val="0"/>
              <w:autoSpaceDE w:val="0"/>
              <w:autoSpaceDN w:val="0"/>
              <w:spacing w:before="8" w:after="16" w:line="276" w:lineRule="auto"/>
              <w:jc w:val="both"/>
              <w:textAlignment w:val="baseline"/>
              <w:rPr>
                <w:rFonts w:ascii="Arial" w:hAnsi="Arial" w:cs="Arial"/>
                <w:b w:val="0"/>
                <w:bCs w:val="0"/>
                <w:sz w:val="20"/>
                <w:szCs w:val="20"/>
              </w:rPr>
            </w:pPr>
            <w:r>
              <w:rPr>
                <w:rFonts w:ascii="Arial" w:hAnsi="Arial" w:cs="Arial"/>
                <w:sz w:val="20"/>
                <w:szCs w:val="20"/>
              </w:rPr>
              <w:t xml:space="preserve">ASB at Lisnagelvin </w:t>
            </w:r>
            <w:r>
              <w:rPr>
                <w:rFonts w:ascii="Arial" w:hAnsi="Arial" w:cs="Arial"/>
                <w:b w:val="0"/>
                <w:bCs w:val="0"/>
                <w:sz w:val="20"/>
                <w:szCs w:val="20"/>
              </w:rPr>
              <w:t xml:space="preserve">– PSNI to engage with the garden centre and </w:t>
            </w:r>
            <w:proofErr w:type="spellStart"/>
            <w:r>
              <w:rPr>
                <w:rFonts w:ascii="Arial" w:hAnsi="Arial" w:cs="Arial"/>
                <w:b w:val="0"/>
                <w:bCs w:val="0"/>
                <w:sz w:val="20"/>
                <w:szCs w:val="20"/>
              </w:rPr>
              <w:t>Tescos</w:t>
            </w:r>
            <w:proofErr w:type="spellEnd"/>
            <w:r>
              <w:rPr>
                <w:rFonts w:ascii="Arial" w:hAnsi="Arial" w:cs="Arial"/>
                <w:b w:val="0"/>
                <w:bCs w:val="0"/>
                <w:sz w:val="20"/>
                <w:szCs w:val="20"/>
              </w:rPr>
              <w:t xml:space="preserve"> to remind them of their duty to secure premises to prevent materials being taken for bonfires.</w:t>
            </w:r>
          </w:p>
        </w:tc>
        <w:tc>
          <w:tcPr>
            <w:tcW w:w="1754" w:type="dxa"/>
          </w:tcPr>
          <w:p w14:paraId="705F66DE" w14:textId="150DBE2E" w:rsidR="00723B6C" w:rsidRDefault="00723B6C" w:rsidP="001E749C">
            <w:pPr>
              <w:pStyle w:val="ListParagraph"/>
              <w:spacing w:beforeLines="40" w:before="96" w:afterLines="80" w:after="192" w:line="276" w:lineRule="auto"/>
              <w:ind w:left="0"/>
              <w:rPr>
                <w:rFonts w:ascii="Arial" w:hAnsi="Arial" w:cs="Arial"/>
                <w:b/>
                <w:bCs/>
                <w:sz w:val="20"/>
                <w:szCs w:val="20"/>
              </w:rPr>
            </w:pPr>
            <w:r>
              <w:rPr>
                <w:rFonts w:ascii="Arial" w:hAnsi="Arial" w:cs="Arial"/>
                <w:b/>
                <w:bCs/>
                <w:sz w:val="20"/>
                <w:szCs w:val="20"/>
              </w:rPr>
              <w:t>PSNI</w:t>
            </w:r>
          </w:p>
        </w:tc>
      </w:tr>
    </w:tbl>
    <w:p w14:paraId="60857247" w14:textId="77777777" w:rsidR="00596541" w:rsidRPr="00D54AAC" w:rsidRDefault="00596541" w:rsidP="00596541">
      <w:pPr>
        <w:rPr>
          <w:rFonts w:ascii="Arial" w:hAnsi="Arial" w:cs="Arial"/>
          <w:bCs/>
          <w:sz w:val="20"/>
          <w:szCs w:val="20"/>
        </w:rPr>
      </w:pPr>
    </w:p>
    <w:p w14:paraId="7A7E0021" w14:textId="77777777" w:rsidR="00596541" w:rsidRPr="00D54AAC" w:rsidRDefault="00596541" w:rsidP="00596541">
      <w:pPr>
        <w:pStyle w:val="BodyText"/>
        <w:overflowPunct w:val="0"/>
        <w:autoSpaceDE w:val="0"/>
        <w:autoSpaceDN w:val="0"/>
        <w:adjustRightInd w:val="0"/>
        <w:rPr>
          <w:rFonts w:ascii="Arial" w:hAnsi="Arial" w:cs="Arial"/>
          <w:bCs w:val="0"/>
          <w:sz w:val="20"/>
          <w:szCs w:val="20"/>
        </w:rPr>
      </w:pPr>
    </w:p>
    <w:p w14:paraId="4ED7F93C" w14:textId="77777777" w:rsidR="00596541" w:rsidRDefault="00596541" w:rsidP="00596541"/>
    <w:p w14:paraId="4E814764" w14:textId="77777777" w:rsidR="00596541" w:rsidRPr="00BF149A" w:rsidRDefault="00596541" w:rsidP="00596541">
      <w:pPr>
        <w:tabs>
          <w:tab w:val="left" w:pos="735"/>
          <w:tab w:val="left" w:pos="1134"/>
        </w:tabs>
        <w:spacing w:before="40" w:after="160"/>
        <w:ind w:left="27"/>
        <w:jc w:val="center"/>
        <w:rPr>
          <w:rFonts w:ascii="Arial" w:hAnsi="Arial" w:cs="Arial"/>
          <w:bCs/>
          <w:sz w:val="20"/>
          <w:szCs w:val="20"/>
        </w:rPr>
      </w:pPr>
    </w:p>
    <w:p w14:paraId="4C16F02D" w14:textId="77777777" w:rsidR="00596541" w:rsidRDefault="00596541"/>
    <w:sectPr w:rsidR="00596541" w:rsidSect="00596541">
      <w:headerReference w:type="default" r:id="rId7"/>
      <w:footerReference w:type="default" r:id="rId8"/>
      <w:pgSz w:w="11906" w:h="16838"/>
      <w:pgMar w:top="1440" w:right="849" w:bottom="1418" w:left="1276"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23E8" w14:textId="77777777" w:rsidR="00303D9E" w:rsidRDefault="00303D9E">
      <w:r>
        <w:separator/>
      </w:r>
    </w:p>
  </w:endnote>
  <w:endnote w:type="continuationSeparator" w:id="0">
    <w:p w14:paraId="6DCA8777" w14:textId="77777777" w:rsidR="00303D9E" w:rsidRDefault="0030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90F2" w14:textId="6518FF80" w:rsidR="00596541" w:rsidRDefault="00596541" w:rsidP="00C875E0">
    <w:pPr>
      <w:pStyle w:val="Footer"/>
      <w:tabs>
        <w:tab w:val="clear" w:pos="8306"/>
        <w:tab w:val="right" w:pos="10065"/>
      </w:tabs>
    </w:pPr>
    <w:r w:rsidRPr="00A13235">
      <w:rPr>
        <w:rFonts w:ascii="Arial" w:hAnsi="Arial" w:cs="Arial"/>
        <w:noProof/>
      </w:rPr>
      <w:drawing>
        <wp:inline distT="0" distB="0" distL="0" distR="0" wp14:anchorId="4A0E2497" wp14:editId="5D38BF8A">
          <wp:extent cx="1228725" cy="485775"/>
          <wp:effectExtent l="0" t="0" r="9525" b="9525"/>
          <wp:docPr id="1411200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85775"/>
                  </a:xfrm>
                  <a:prstGeom prst="rect">
                    <a:avLst/>
                  </a:prstGeom>
                  <a:noFill/>
                  <a:ln>
                    <a:noFill/>
                  </a:ln>
                </pic:spPr>
              </pic:pic>
            </a:graphicData>
          </a:graphic>
        </wp:inline>
      </w:drawing>
    </w:r>
    <w:r>
      <w:rPr>
        <w:rFonts w:ascii="Arial" w:hAnsi="Arial" w:cs="Arial"/>
      </w:rPr>
      <w:tab/>
    </w:r>
    <w:r>
      <w:rPr>
        <w:rFonts w:ascii="Arial" w:hAnsi="Arial" w:cs="Arial"/>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CCAF5" w14:textId="77777777" w:rsidR="00303D9E" w:rsidRDefault="00303D9E">
      <w:r>
        <w:separator/>
      </w:r>
    </w:p>
  </w:footnote>
  <w:footnote w:type="continuationSeparator" w:id="0">
    <w:p w14:paraId="05519254" w14:textId="77777777" w:rsidR="00303D9E" w:rsidRDefault="00303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A3F0" w14:textId="77777777" w:rsidR="00596541" w:rsidRDefault="00596541" w:rsidP="00A53204">
    <w:pPr>
      <w:pStyle w:val="Header"/>
      <w:jc w:val="right"/>
    </w:pPr>
    <w:r>
      <w:rPr>
        <w:rFonts w:ascii="Arial" w:hAnsi="Arial" w:cs="Arial"/>
        <w:sz w:val="22"/>
        <w:szCs w:val="22"/>
      </w:rPr>
      <w:t xml:space="preserve">PCSP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32D"/>
    <w:multiLevelType w:val="hybridMultilevel"/>
    <w:tmpl w:val="6A0484C6"/>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 w15:restartNumberingAfterBreak="0">
    <w:nsid w:val="09814163"/>
    <w:multiLevelType w:val="multilevel"/>
    <w:tmpl w:val="52B4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27641"/>
    <w:multiLevelType w:val="multilevel"/>
    <w:tmpl w:val="D8A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64BD0"/>
    <w:multiLevelType w:val="multilevel"/>
    <w:tmpl w:val="43AA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238D4"/>
    <w:multiLevelType w:val="hybridMultilevel"/>
    <w:tmpl w:val="C6F2A46E"/>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5" w15:restartNumberingAfterBreak="0">
    <w:nsid w:val="3EF871EF"/>
    <w:multiLevelType w:val="hybridMultilevel"/>
    <w:tmpl w:val="567E82FC"/>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6" w15:restartNumberingAfterBreak="0">
    <w:nsid w:val="491F7DDF"/>
    <w:multiLevelType w:val="multilevel"/>
    <w:tmpl w:val="3250B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D373F1"/>
    <w:multiLevelType w:val="hybridMultilevel"/>
    <w:tmpl w:val="4BDA613A"/>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num w:numId="1" w16cid:durableId="1566139401">
    <w:abstractNumId w:val="0"/>
  </w:num>
  <w:num w:numId="2" w16cid:durableId="1976986920">
    <w:abstractNumId w:val="7"/>
  </w:num>
  <w:num w:numId="3" w16cid:durableId="1469392172">
    <w:abstractNumId w:val="1"/>
  </w:num>
  <w:num w:numId="4" w16cid:durableId="1100760322">
    <w:abstractNumId w:val="2"/>
  </w:num>
  <w:num w:numId="5" w16cid:durableId="673461044">
    <w:abstractNumId w:val="3"/>
  </w:num>
  <w:num w:numId="6" w16cid:durableId="231547629">
    <w:abstractNumId w:val="4"/>
  </w:num>
  <w:num w:numId="7" w16cid:durableId="1868326459">
    <w:abstractNumId w:val="6"/>
  </w:num>
  <w:num w:numId="8" w16cid:durableId="639461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41"/>
    <w:rsid w:val="00001A44"/>
    <w:rsid w:val="000061E0"/>
    <w:rsid w:val="0001012A"/>
    <w:rsid w:val="000152B6"/>
    <w:rsid w:val="00017918"/>
    <w:rsid w:val="00024D59"/>
    <w:rsid w:val="0003066B"/>
    <w:rsid w:val="000357E8"/>
    <w:rsid w:val="00051933"/>
    <w:rsid w:val="0005299A"/>
    <w:rsid w:val="00054EB6"/>
    <w:rsid w:val="000926AD"/>
    <w:rsid w:val="0009598F"/>
    <w:rsid w:val="000C1D9B"/>
    <w:rsid w:val="000C7736"/>
    <w:rsid w:val="000D0689"/>
    <w:rsid w:val="000E04BE"/>
    <w:rsid w:val="001047BB"/>
    <w:rsid w:val="00124762"/>
    <w:rsid w:val="001305B8"/>
    <w:rsid w:val="0013642A"/>
    <w:rsid w:val="001423E5"/>
    <w:rsid w:val="00156F29"/>
    <w:rsid w:val="00162788"/>
    <w:rsid w:val="00166DF5"/>
    <w:rsid w:val="0017793B"/>
    <w:rsid w:val="0018012B"/>
    <w:rsid w:val="00180F75"/>
    <w:rsid w:val="001852CD"/>
    <w:rsid w:val="00191E77"/>
    <w:rsid w:val="00195B8D"/>
    <w:rsid w:val="001A0194"/>
    <w:rsid w:val="001A09E1"/>
    <w:rsid w:val="001C7E64"/>
    <w:rsid w:val="001D7C70"/>
    <w:rsid w:val="001E545A"/>
    <w:rsid w:val="001E749C"/>
    <w:rsid w:val="001F1742"/>
    <w:rsid w:val="001F2D84"/>
    <w:rsid w:val="00213814"/>
    <w:rsid w:val="00214280"/>
    <w:rsid w:val="00222A87"/>
    <w:rsid w:val="00224EB1"/>
    <w:rsid w:val="0023250F"/>
    <w:rsid w:val="00250A1A"/>
    <w:rsid w:val="00251654"/>
    <w:rsid w:val="00273689"/>
    <w:rsid w:val="00280C12"/>
    <w:rsid w:val="00295841"/>
    <w:rsid w:val="002C34B5"/>
    <w:rsid w:val="002C5234"/>
    <w:rsid w:val="002E3611"/>
    <w:rsid w:val="002E44D3"/>
    <w:rsid w:val="00303D9E"/>
    <w:rsid w:val="003040A8"/>
    <w:rsid w:val="00313208"/>
    <w:rsid w:val="00321632"/>
    <w:rsid w:val="00333BE6"/>
    <w:rsid w:val="0035027C"/>
    <w:rsid w:val="003528A1"/>
    <w:rsid w:val="003537B6"/>
    <w:rsid w:val="0035520B"/>
    <w:rsid w:val="0035523D"/>
    <w:rsid w:val="003554BB"/>
    <w:rsid w:val="00363F2E"/>
    <w:rsid w:val="00364A56"/>
    <w:rsid w:val="00374707"/>
    <w:rsid w:val="003D736F"/>
    <w:rsid w:val="003F28E7"/>
    <w:rsid w:val="003F2B88"/>
    <w:rsid w:val="003F70CD"/>
    <w:rsid w:val="00401428"/>
    <w:rsid w:val="00401D54"/>
    <w:rsid w:val="00406AD1"/>
    <w:rsid w:val="00406DC2"/>
    <w:rsid w:val="004226E0"/>
    <w:rsid w:val="00447AEF"/>
    <w:rsid w:val="00451A3B"/>
    <w:rsid w:val="00470093"/>
    <w:rsid w:val="004762D0"/>
    <w:rsid w:val="004A0FEA"/>
    <w:rsid w:val="004A631A"/>
    <w:rsid w:val="004B4035"/>
    <w:rsid w:val="004C5482"/>
    <w:rsid w:val="004D57F0"/>
    <w:rsid w:val="004D5897"/>
    <w:rsid w:val="004E055A"/>
    <w:rsid w:val="0050462B"/>
    <w:rsid w:val="00542397"/>
    <w:rsid w:val="00552238"/>
    <w:rsid w:val="005631FF"/>
    <w:rsid w:val="005765B6"/>
    <w:rsid w:val="00596541"/>
    <w:rsid w:val="005970C4"/>
    <w:rsid w:val="005A0125"/>
    <w:rsid w:val="005A7C3B"/>
    <w:rsid w:val="005C3703"/>
    <w:rsid w:val="005D6B76"/>
    <w:rsid w:val="005E3120"/>
    <w:rsid w:val="005E79F6"/>
    <w:rsid w:val="005F73F3"/>
    <w:rsid w:val="00602762"/>
    <w:rsid w:val="006151E2"/>
    <w:rsid w:val="006410A7"/>
    <w:rsid w:val="00641303"/>
    <w:rsid w:val="006415C0"/>
    <w:rsid w:val="0064755F"/>
    <w:rsid w:val="00651BAA"/>
    <w:rsid w:val="00652F45"/>
    <w:rsid w:val="0066172D"/>
    <w:rsid w:val="0066794C"/>
    <w:rsid w:val="00670465"/>
    <w:rsid w:val="00672A97"/>
    <w:rsid w:val="00686213"/>
    <w:rsid w:val="00692300"/>
    <w:rsid w:val="006A3728"/>
    <w:rsid w:val="006B0F35"/>
    <w:rsid w:val="006F5949"/>
    <w:rsid w:val="00713255"/>
    <w:rsid w:val="00723B6C"/>
    <w:rsid w:val="007343E4"/>
    <w:rsid w:val="00742B4C"/>
    <w:rsid w:val="00760371"/>
    <w:rsid w:val="00763687"/>
    <w:rsid w:val="00764C16"/>
    <w:rsid w:val="007703DA"/>
    <w:rsid w:val="00785989"/>
    <w:rsid w:val="0079131E"/>
    <w:rsid w:val="007A78AE"/>
    <w:rsid w:val="007B0685"/>
    <w:rsid w:val="007C1CAC"/>
    <w:rsid w:val="007D13AA"/>
    <w:rsid w:val="00813C13"/>
    <w:rsid w:val="0081715C"/>
    <w:rsid w:val="0082122B"/>
    <w:rsid w:val="008212DF"/>
    <w:rsid w:val="00821372"/>
    <w:rsid w:val="00826678"/>
    <w:rsid w:val="00856ACB"/>
    <w:rsid w:val="008846DA"/>
    <w:rsid w:val="0089531D"/>
    <w:rsid w:val="008A4191"/>
    <w:rsid w:val="008A6E75"/>
    <w:rsid w:val="008E4F87"/>
    <w:rsid w:val="008E5C40"/>
    <w:rsid w:val="0091059A"/>
    <w:rsid w:val="0094795F"/>
    <w:rsid w:val="009574CC"/>
    <w:rsid w:val="009749CF"/>
    <w:rsid w:val="00977559"/>
    <w:rsid w:val="00983033"/>
    <w:rsid w:val="009A0767"/>
    <w:rsid w:val="009A2F06"/>
    <w:rsid w:val="009A5110"/>
    <w:rsid w:val="009E3036"/>
    <w:rsid w:val="009F2186"/>
    <w:rsid w:val="009F41D2"/>
    <w:rsid w:val="00A004BF"/>
    <w:rsid w:val="00A00F7D"/>
    <w:rsid w:val="00A01DD4"/>
    <w:rsid w:val="00A352EA"/>
    <w:rsid w:val="00A45C49"/>
    <w:rsid w:val="00A477C2"/>
    <w:rsid w:val="00A56480"/>
    <w:rsid w:val="00A6037A"/>
    <w:rsid w:val="00A66A61"/>
    <w:rsid w:val="00A7572C"/>
    <w:rsid w:val="00A818A4"/>
    <w:rsid w:val="00AA6BF7"/>
    <w:rsid w:val="00AB3174"/>
    <w:rsid w:val="00AD4590"/>
    <w:rsid w:val="00AF1D90"/>
    <w:rsid w:val="00B176D6"/>
    <w:rsid w:val="00B30880"/>
    <w:rsid w:val="00B66705"/>
    <w:rsid w:val="00B72E6D"/>
    <w:rsid w:val="00B73CB8"/>
    <w:rsid w:val="00B76EC8"/>
    <w:rsid w:val="00B921D2"/>
    <w:rsid w:val="00B930D9"/>
    <w:rsid w:val="00BA7A5F"/>
    <w:rsid w:val="00BA7CE1"/>
    <w:rsid w:val="00BB6EB5"/>
    <w:rsid w:val="00BD3CE4"/>
    <w:rsid w:val="00BD4D8C"/>
    <w:rsid w:val="00BE1070"/>
    <w:rsid w:val="00BE7B85"/>
    <w:rsid w:val="00BF2355"/>
    <w:rsid w:val="00BF450E"/>
    <w:rsid w:val="00C04023"/>
    <w:rsid w:val="00C11F18"/>
    <w:rsid w:val="00C12554"/>
    <w:rsid w:val="00C2025B"/>
    <w:rsid w:val="00C208FC"/>
    <w:rsid w:val="00C24CC9"/>
    <w:rsid w:val="00C36019"/>
    <w:rsid w:val="00C4659E"/>
    <w:rsid w:val="00C50992"/>
    <w:rsid w:val="00C73F37"/>
    <w:rsid w:val="00C83E98"/>
    <w:rsid w:val="00C85105"/>
    <w:rsid w:val="00C853F8"/>
    <w:rsid w:val="00C91E46"/>
    <w:rsid w:val="00CA2B3E"/>
    <w:rsid w:val="00CC6229"/>
    <w:rsid w:val="00CC7700"/>
    <w:rsid w:val="00CE09A2"/>
    <w:rsid w:val="00CE475F"/>
    <w:rsid w:val="00CF2CB0"/>
    <w:rsid w:val="00CF6048"/>
    <w:rsid w:val="00D254A2"/>
    <w:rsid w:val="00D32C8E"/>
    <w:rsid w:val="00D47DAA"/>
    <w:rsid w:val="00D745C9"/>
    <w:rsid w:val="00D94BB7"/>
    <w:rsid w:val="00DB3D59"/>
    <w:rsid w:val="00DD2CE0"/>
    <w:rsid w:val="00DD4031"/>
    <w:rsid w:val="00E432BE"/>
    <w:rsid w:val="00E5115A"/>
    <w:rsid w:val="00E803A3"/>
    <w:rsid w:val="00E919F5"/>
    <w:rsid w:val="00E9218B"/>
    <w:rsid w:val="00EB34EC"/>
    <w:rsid w:val="00EC0820"/>
    <w:rsid w:val="00ED23CE"/>
    <w:rsid w:val="00EF19DF"/>
    <w:rsid w:val="00EF2E46"/>
    <w:rsid w:val="00F014CD"/>
    <w:rsid w:val="00F1230F"/>
    <w:rsid w:val="00F23796"/>
    <w:rsid w:val="00F327D0"/>
    <w:rsid w:val="00F3350A"/>
    <w:rsid w:val="00FA02D2"/>
    <w:rsid w:val="00FB0955"/>
    <w:rsid w:val="00FC0B0B"/>
    <w:rsid w:val="00FC349A"/>
    <w:rsid w:val="00FE5234"/>
    <w:rsid w:val="00FF7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CD0E"/>
  <w15:chartTrackingRefBased/>
  <w15:docId w15:val="{D3A3E608-05B9-4B2C-A26B-17B1B1E4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9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96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5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5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5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5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5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5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5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541"/>
    <w:rPr>
      <w:rFonts w:eastAsiaTheme="majorEastAsia" w:cstheme="majorBidi"/>
      <w:color w:val="272727" w:themeColor="text1" w:themeTint="D8"/>
    </w:rPr>
  </w:style>
  <w:style w:type="paragraph" w:styleId="Title">
    <w:name w:val="Title"/>
    <w:basedOn w:val="Normal"/>
    <w:next w:val="Normal"/>
    <w:link w:val="TitleChar"/>
    <w:qFormat/>
    <w:rsid w:val="005965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96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5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541"/>
    <w:pPr>
      <w:spacing w:before="160"/>
      <w:jc w:val="center"/>
    </w:pPr>
    <w:rPr>
      <w:i/>
      <w:iCs/>
      <w:color w:val="404040" w:themeColor="text1" w:themeTint="BF"/>
    </w:rPr>
  </w:style>
  <w:style w:type="character" w:customStyle="1" w:styleId="QuoteChar">
    <w:name w:val="Quote Char"/>
    <w:basedOn w:val="DefaultParagraphFont"/>
    <w:link w:val="Quote"/>
    <w:uiPriority w:val="29"/>
    <w:rsid w:val="00596541"/>
    <w:rPr>
      <w:i/>
      <w:iCs/>
      <w:color w:val="404040" w:themeColor="text1" w:themeTint="BF"/>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596541"/>
    <w:pPr>
      <w:ind w:left="720"/>
      <w:contextualSpacing/>
    </w:pPr>
  </w:style>
  <w:style w:type="character" w:styleId="IntenseEmphasis">
    <w:name w:val="Intense Emphasis"/>
    <w:basedOn w:val="DefaultParagraphFont"/>
    <w:uiPriority w:val="21"/>
    <w:qFormat/>
    <w:rsid w:val="00596541"/>
    <w:rPr>
      <w:i/>
      <w:iCs/>
      <w:color w:val="0F4761" w:themeColor="accent1" w:themeShade="BF"/>
    </w:rPr>
  </w:style>
  <w:style w:type="paragraph" w:styleId="IntenseQuote">
    <w:name w:val="Intense Quote"/>
    <w:basedOn w:val="Normal"/>
    <w:next w:val="Normal"/>
    <w:link w:val="IntenseQuoteChar"/>
    <w:uiPriority w:val="30"/>
    <w:qFormat/>
    <w:rsid w:val="00596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541"/>
    <w:rPr>
      <w:i/>
      <w:iCs/>
      <w:color w:val="0F4761" w:themeColor="accent1" w:themeShade="BF"/>
    </w:rPr>
  </w:style>
  <w:style w:type="character" w:styleId="IntenseReference">
    <w:name w:val="Intense Reference"/>
    <w:basedOn w:val="DefaultParagraphFont"/>
    <w:uiPriority w:val="32"/>
    <w:qFormat/>
    <w:rsid w:val="00596541"/>
    <w:rPr>
      <w:b/>
      <w:bCs/>
      <w:smallCaps/>
      <w:color w:val="0F4761" w:themeColor="accent1" w:themeShade="BF"/>
      <w:spacing w:val="5"/>
    </w:rPr>
  </w:style>
  <w:style w:type="paragraph" w:styleId="Header">
    <w:name w:val="header"/>
    <w:basedOn w:val="Normal"/>
    <w:link w:val="HeaderChar"/>
    <w:semiHidden/>
    <w:rsid w:val="00596541"/>
    <w:pPr>
      <w:tabs>
        <w:tab w:val="center" w:pos="4153"/>
        <w:tab w:val="right" w:pos="8306"/>
      </w:tabs>
    </w:pPr>
    <w:rPr>
      <w:lang w:eastAsia="en-GB"/>
    </w:rPr>
  </w:style>
  <w:style w:type="character" w:customStyle="1" w:styleId="HeaderChar">
    <w:name w:val="Header Char"/>
    <w:basedOn w:val="DefaultParagraphFont"/>
    <w:link w:val="Header"/>
    <w:semiHidden/>
    <w:rsid w:val="00596541"/>
    <w:rPr>
      <w:rFonts w:ascii="Times New Roman" w:eastAsia="Times New Roman" w:hAnsi="Times New Roman" w:cs="Times New Roman"/>
      <w:kern w:val="0"/>
      <w:lang w:eastAsia="en-GB"/>
      <w14:ligatures w14:val="none"/>
    </w:rPr>
  </w:style>
  <w:style w:type="paragraph" w:styleId="BodyText2">
    <w:name w:val="Body Text 2"/>
    <w:basedOn w:val="Normal"/>
    <w:link w:val="BodyText2Char"/>
    <w:semiHidden/>
    <w:rsid w:val="00596541"/>
    <w:pPr>
      <w:jc w:val="center"/>
    </w:pPr>
    <w:rPr>
      <w:rFonts w:ascii="Arial" w:hAnsi="Arial" w:cs="Arial"/>
    </w:rPr>
  </w:style>
  <w:style w:type="character" w:customStyle="1" w:styleId="BodyText2Char">
    <w:name w:val="Body Text 2 Char"/>
    <w:basedOn w:val="DefaultParagraphFont"/>
    <w:link w:val="BodyText2"/>
    <w:semiHidden/>
    <w:rsid w:val="00596541"/>
    <w:rPr>
      <w:rFonts w:ascii="Arial" w:eastAsia="Times New Roman" w:hAnsi="Arial" w:cs="Arial"/>
      <w:kern w:val="0"/>
      <w14:ligatures w14:val="none"/>
    </w:rPr>
  </w:style>
  <w:style w:type="paragraph" w:styleId="BodyText">
    <w:name w:val="Body Text"/>
    <w:basedOn w:val="Normal"/>
    <w:link w:val="BodyTextChar"/>
    <w:rsid w:val="00596541"/>
    <w:rPr>
      <w:rFonts w:ascii="Microsoft Sans Serif" w:hAnsi="Microsoft Sans Serif" w:cs="Microsoft Sans Serif"/>
      <w:b/>
      <w:bCs/>
    </w:rPr>
  </w:style>
  <w:style w:type="character" w:customStyle="1" w:styleId="BodyTextChar">
    <w:name w:val="Body Text Char"/>
    <w:basedOn w:val="DefaultParagraphFont"/>
    <w:link w:val="BodyText"/>
    <w:rsid w:val="00596541"/>
    <w:rPr>
      <w:rFonts w:ascii="Microsoft Sans Serif" w:eastAsia="Times New Roman" w:hAnsi="Microsoft Sans Serif" w:cs="Microsoft Sans Serif"/>
      <w:b/>
      <w:bCs/>
      <w:kern w:val="0"/>
      <w14:ligatures w14:val="none"/>
    </w:rPr>
  </w:style>
  <w:style w:type="paragraph" w:styleId="Footer">
    <w:name w:val="footer"/>
    <w:basedOn w:val="Normal"/>
    <w:link w:val="FooterChar"/>
    <w:semiHidden/>
    <w:rsid w:val="00596541"/>
    <w:pPr>
      <w:tabs>
        <w:tab w:val="center" w:pos="4153"/>
        <w:tab w:val="right" w:pos="8306"/>
      </w:tabs>
    </w:pPr>
  </w:style>
  <w:style w:type="character" w:customStyle="1" w:styleId="FooterChar">
    <w:name w:val="Footer Char"/>
    <w:basedOn w:val="DefaultParagraphFont"/>
    <w:link w:val="Footer"/>
    <w:semiHidden/>
    <w:rsid w:val="00596541"/>
    <w:rPr>
      <w:rFonts w:ascii="Times New Roman" w:eastAsia="Times New Roman" w:hAnsi="Times New Roman" w:cs="Times New Roman"/>
      <w:kern w:val="0"/>
      <w14:ligatures w14:val="none"/>
    </w:rPr>
  </w:style>
  <w:style w:type="character" w:styleId="PageNumber">
    <w:name w:val="page number"/>
    <w:basedOn w:val="DefaultParagraphFont"/>
    <w:semiHidden/>
    <w:rsid w:val="00596541"/>
  </w:style>
  <w:style w:type="character" w:styleId="Hyperlink">
    <w:name w:val="Hyperlink"/>
    <w:semiHidden/>
    <w:rsid w:val="00596541"/>
    <w:rPr>
      <w:color w:val="0000FF"/>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qFormat/>
    <w:locked/>
    <w:rsid w:val="00596541"/>
  </w:style>
  <w:style w:type="character" w:styleId="UnresolvedMention">
    <w:name w:val="Unresolved Mention"/>
    <w:basedOn w:val="DefaultParagraphFont"/>
    <w:uiPriority w:val="99"/>
    <w:semiHidden/>
    <w:unhideWhenUsed/>
    <w:rsid w:val="00763687"/>
    <w:rPr>
      <w:color w:val="605E5C"/>
      <w:shd w:val="clear" w:color="auto" w:fill="E1DFDD"/>
    </w:rPr>
  </w:style>
  <w:style w:type="table" w:styleId="TableGrid">
    <w:name w:val="Table Grid"/>
    <w:basedOn w:val="TableNormal"/>
    <w:uiPriority w:val="39"/>
    <w:rsid w:val="00C85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3267</Words>
  <Characters>18626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Murphy</dc:creator>
  <cp:keywords/>
  <dc:description/>
  <cp:lastModifiedBy>Aileen Murphy</cp:lastModifiedBy>
  <cp:revision>3</cp:revision>
  <cp:lastPrinted>2026-04-30T10:53:00Z</cp:lastPrinted>
  <dcterms:created xsi:type="dcterms:W3CDTF">2026-06-02T15:31:00Z</dcterms:created>
  <dcterms:modified xsi:type="dcterms:W3CDTF">2026-06-02T15:33:00Z</dcterms:modified>
</cp:coreProperties>
</file>