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1C9C" w:rsidRPr="00A56069" w:rsidRDefault="00A56069" w:rsidP="00A56069">
      <w:pPr>
        <w:rPr>
          <w:rFonts w:ascii="Arial" w:hAnsi="Arial" w:cs="Arial"/>
          <w:b/>
          <w:sz w:val="24"/>
          <w:szCs w:val="24"/>
        </w:rPr>
      </w:pPr>
      <w:r w:rsidRPr="004961AE">
        <w:rPr>
          <w:rFonts w:ascii="Arial" w:hAnsi="Arial"/>
          <w:noProof/>
          <w:sz w:val="24"/>
          <w:lang w:eastAsia="en-GB"/>
        </w:rPr>
        <w:drawing>
          <wp:inline distT="0" distB="0" distL="0" distR="0">
            <wp:extent cx="2228850" cy="17621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850" cy="1762125"/>
                    </a:xfrm>
                    <a:prstGeom prst="rect">
                      <a:avLst/>
                    </a:prstGeom>
                    <a:noFill/>
                    <a:ln>
                      <a:noFill/>
                    </a:ln>
                  </pic:spPr>
                </pic:pic>
              </a:graphicData>
            </a:graphic>
          </wp:inline>
        </w:drawing>
      </w:r>
      <w:r w:rsidR="00462545" w:rsidRPr="00462545">
        <w:rPr>
          <w:rFonts w:ascii="Arial" w:hAnsi="Arial" w:cs="Arial"/>
          <w:b/>
          <w:sz w:val="28"/>
          <w:szCs w:val="28"/>
        </w:rPr>
        <w:t>Whistleblowing Policy</w:t>
      </w:r>
    </w:p>
    <w:tbl>
      <w:tblPr>
        <w:tblW w:w="9640" w:type="dxa"/>
        <w:tblInd w:w="-601" w:type="dxa"/>
        <w:tblLook w:val="0000" w:firstRow="0" w:lastRow="0" w:firstColumn="0" w:lastColumn="0" w:noHBand="0" w:noVBand="0"/>
      </w:tblPr>
      <w:tblGrid>
        <w:gridCol w:w="1843"/>
        <w:gridCol w:w="1276"/>
        <w:gridCol w:w="6521"/>
      </w:tblGrid>
      <w:tr w:rsidR="00462545" w:rsidTr="00DC6BC7">
        <w:trPr>
          <w:cantSplit/>
        </w:trPr>
        <w:tc>
          <w:tcPr>
            <w:tcW w:w="1843" w:type="dxa"/>
            <w:tcBorders>
              <w:top w:val="single" w:sz="6" w:space="0" w:color="auto"/>
              <w:left w:val="single" w:sz="4" w:space="0" w:color="auto"/>
              <w:bottom w:val="single" w:sz="6" w:space="0" w:color="auto"/>
              <w:right w:val="single" w:sz="6" w:space="0" w:color="auto"/>
            </w:tcBorders>
            <w:shd w:val="clear" w:color="auto" w:fill="000000"/>
            <w:vAlign w:val="bottom"/>
          </w:tcPr>
          <w:p w:rsidR="00462545" w:rsidRDefault="00462545" w:rsidP="00462545">
            <w:pPr>
              <w:pStyle w:val="Header"/>
              <w:rPr>
                <w:rFonts w:ascii="Arial" w:hAnsi="Arial"/>
                <w:color w:val="FFFFFF"/>
                <w:sz w:val="24"/>
                <w:szCs w:val="24"/>
              </w:rPr>
            </w:pPr>
            <w:r>
              <w:rPr>
                <w:rFonts w:ascii="Arial" w:hAnsi="Arial"/>
                <w:color w:val="FFFFFF"/>
                <w:sz w:val="24"/>
                <w:szCs w:val="24"/>
              </w:rPr>
              <w:t>DCSDC Policy</w:t>
            </w:r>
          </w:p>
        </w:tc>
        <w:tc>
          <w:tcPr>
            <w:tcW w:w="1276" w:type="dxa"/>
            <w:tcBorders>
              <w:top w:val="single" w:sz="6" w:space="0" w:color="auto"/>
              <w:left w:val="single" w:sz="4" w:space="0" w:color="auto"/>
              <w:bottom w:val="single" w:sz="6" w:space="0" w:color="auto"/>
            </w:tcBorders>
            <w:shd w:val="clear" w:color="auto" w:fill="000000"/>
            <w:vAlign w:val="bottom"/>
          </w:tcPr>
          <w:p w:rsidR="00462545" w:rsidRDefault="00462545" w:rsidP="00DC6BC7">
            <w:pPr>
              <w:pStyle w:val="Header"/>
              <w:rPr>
                <w:rFonts w:ascii="Arial" w:hAnsi="Arial"/>
                <w:color w:val="FFFFFF"/>
                <w:sz w:val="24"/>
                <w:szCs w:val="24"/>
              </w:rPr>
            </w:pPr>
          </w:p>
        </w:tc>
        <w:tc>
          <w:tcPr>
            <w:tcW w:w="6521" w:type="dxa"/>
            <w:tcBorders>
              <w:bottom w:val="single" w:sz="6" w:space="0" w:color="auto"/>
            </w:tcBorders>
            <w:vAlign w:val="bottom"/>
          </w:tcPr>
          <w:p w:rsidR="00462545" w:rsidRDefault="00462545" w:rsidP="00DC6BC7">
            <w:pPr>
              <w:pStyle w:val="Header"/>
              <w:rPr>
                <w:rFonts w:ascii="Arial" w:hAnsi="Arial"/>
                <w:sz w:val="24"/>
              </w:rPr>
            </w:pPr>
          </w:p>
        </w:tc>
      </w:tr>
      <w:tr w:rsidR="00462545" w:rsidTr="00DC6BC7">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DC6BC7">
            <w:pPr>
              <w:pStyle w:val="Header"/>
              <w:rPr>
                <w:rFonts w:ascii="Arial" w:hAnsi="Arial"/>
                <w:sz w:val="24"/>
              </w:rPr>
            </w:pPr>
            <w:r>
              <w:rPr>
                <w:rFonts w:ascii="Arial" w:hAnsi="Arial"/>
                <w:sz w:val="24"/>
              </w:rPr>
              <w:t>Document Number</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462545" w:rsidP="00DC6BC7">
            <w:pPr>
              <w:pStyle w:val="HeaderText"/>
              <w:rPr>
                <w:rFonts w:ascii="Arial" w:hAnsi="Arial"/>
                <w:i w:val="0"/>
                <w:sz w:val="24"/>
              </w:rPr>
            </w:pPr>
          </w:p>
        </w:tc>
      </w:tr>
      <w:tr w:rsidR="00462545" w:rsidTr="00DC6BC7">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DC6BC7">
            <w:pPr>
              <w:pStyle w:val="Header"/>
              <w:rPr>
                <w:rFonts w:ascii="Arial" w:hAnsi="Arial"/>
                <w:sz w:val="24"/>
              </w:rPr>
            </w:pPr>
          </w:p>
          <w:p w:rsidR="00462545" w:rsidRDefault="00462545" w:rsidP="00DC6BC7">
            <w:pPr>
              <w:pStyle w:val="Header"/>
              <w:rPr>
                <w:rFonts w:ascii="Arial" w:hAnsi="Arial"/>
                <w:sz w:val="24"/>
              </w:rPr>
            </w:pPr>
            <w:r>
              <w:rPr>
                <w:rFonts w:ascii="Arial" w:hAnsi="Arial"/>
                <w:sz w:val="24"/>
              </w:rPr>
              <w:t>Responsible Officer</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462545" w:rsidP="00DC6BC7">
            <w:pPr>
              <w:pStyle w:val="HeaderText"/>
              <w:rPr>
                <w:rFonts w:ascii="Arial" w:hAnsi="Arial"/>
                <w:i w:val="0"/>
                <w:sz w:val="24"/>
              </w:rPr>
            </w:pPr>
            <w:r>
              <w:rPr>
                <w:rFonts w:ascii="Arial" w:hAnsi="Arial"/>
                <w:i w:val="0"/>
                <w:sz w:val="24"/>
              </w:rPr>
              <w:t>Lead Assurance Officer</w:t>
            </w:r>
          </w:p>
        </w:tc>
      </w:tr>
      <w:tr w:rsidR="00462545" w:rsidTr="00DC6BC7">
        <w:trPr>
          <w:trHeight w:val="887"/>
        </w:trPr>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DC6BC7">
            <w:pPr>
              <w:pStyle w:val="Header"/>
              <w:rPr>
                <w:rFonts w:ascii="Arial" w:hAnsi="Arial"/>
                <w:sz w:val="24"/>
              </w:rPr>
            </w:pPr>
            <w:r>
              <w:rPr>
                <w:rFonts w:ascii="Arial" w:hAnsi="Arial"/>
                <w:sz w:val="24"/>
              </w:rPr>
              <w:t>Contact Officer</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462545" w:rsidP="00DC6BC7">
            <w:pPr>
              <w:pStyle w:val="HeaderText"/>
              <w:rPr>
                <w:rFonts w:ascii="Arial" w:hAnsi="Arial"/>
                <w:i w:val="0"/>
                <w:sz w:val="24"/>
              </w:rPr>
            </w:pPr>
            <w:r>
              <w:rPr>
                <w:rFonts w:ascii="Arial" w:hAnsi="Arial"/>
                <w:i w:val="0"/>
                <w:sz w:val="24"/>
              </w:rPr>
              <w:t>Internal Audit Manager / Lead Assurance Officer</w:t>
            </w:r>
          </w:p>
        </w:tc>
      </w:tr>
      <w:tr w:rsidR="00462545" w:rsidTr="00DC6BC7">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DC6BC7">
            <w:pPr>
              <w:pStyle w:val="Header"/>
              <w:rPr>
                <w:rFonts w:ascii="Arial" w:hAnsi="Arial"/>
                <w:sz w:val="24"/>
              </w:rPr>
            </w:pPr>
            <w:r>
              <w:rPr>
                <w:rFonts w:ascii="Arial" w:hAnsi="Arial"/>
                <w:sz w:val="24"/>
              </w:rPr>
              <w:t>Approval</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462545" w:rsidP="00DC6BC7">
            <w:pPr>
              <w:pStyle w:val="HeaderText"/>
              <w:rPr>
                <w:rFonts w:ascii="Arial" w:hAnsi="Arial"/>
                <w:i w:val="0"/>
                <w:sz w:val="24"/>
              </w:rPr>
            </w:pPr>
          </w:p>
        </w:tc>
      </w:tr>
      <w:tr w:rsidR="00462545" w:rsidTr="00DC6BC7">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DC6BC7">
            <w:pPr>
              <w:pStyle w:val="Header"/>
              <w:rPr>
                <w:rFonts w:ascii="Arial" w:hAnsi="Arial"/>
                <w:sz w:val="24"/>
              </w:rPr>
            </w:pPr>
          </w:p>
          <w:p w:rsidR="00462545" w:rsidRDefault="00462545" w:rsidP="00DC6BC7">
            <w:pPr>
              <w:pStyle w:val="Header"/>
              <w:rPr>
                <w:rFonts w:ascii="Arial" w:hAnsi="Arial"/>
                <w:sz w:val="24"/>
              </w:rPr>
            </w:pPr>
            <w:r>
              <w:rPr>
                <w:rFonts w:ascii="Arial" w:hAnsi="Arial"/>
                <w:sz w:val="24"/>
              </w:rPr>
              <w:t>Effective Date</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462545" w:rsidP="00DC6BC7">
            <w:pPr>
              <w:pStyle w:val="HeaderText"/>
              <w:rPr>
                <w:rFonts w:ascii="Arial" w:hAnsi="Arial"/>
                <w:i w:val="0"/>
                <w:sz w:val="24"/>
              </w:rPr>
            </w:pPr>
            <w:r>
              <w:rPr>
                <w:rFonts w:ascii="Arial" w:hAnsi="Arial"/>
                <w:i w:val="0"/>
                <w:sz w:val="24"/>
              </w:rPr>
              <w:t>01.11.15</w:t>
            </w:r>
          </w:p>
        </w:tc>
      </w:tr>
      <w:tr w:rsidR="00462545" w:rsidTr="00DC6BC7">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DC6BC7">
            <w:pPr>
              <w:pStyle w:val="Header"/>
              <w:rPr>
                <w:rFonts w:ascii="Arial" w:hAnsi="Arial"/>
                <w:sz w:val="24"/>
              </w:rPr>
            </w:pPr>
            <w:r>
              <w:rPr>
                <w:rFonts w:ascii="Arial" w:hAnsi="Arial"/>
                <w:sz w:val="24"/>
              </w:rPr>
              <w:t>Modifications</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A56069" w:rsidP="00DC6BC7">
            <w:pPr>
              <w:pStyle w:val="HeaderText"/>
              <w:rPr>
                <w:rFonts w:ascii="Arial" w:hAnsi="Arial"/>
                <w:i w:val="0"/>
                <w:sz w:val="24"/>
              </w:rPr>
            </w:pPr>
            <w:r>
              <w:rPr>
                <w:rFonts w:ascii="Arial" w:hAnsi="Arial"/>
                <w:i w:val="0"/>
                <w:sz w:val="24"/>
              </w:rPr>
              <w:t>Review April 2017 – no amendments</w:t>
            </w:r>
          </w:p>
        </w:tc>
      </w:tr>
      <w:tr w:rsidR="00462545" w:rsidTr="00DC6BC7">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DC6BC7">
            <w:pPr>
              <w:pStyle w:val="Header"/>
              <w:rPr>
                <w:rFonts w:ascii="Arial" w:hAnsi="Arial"/>
                <w:sz w:val="24"/>
              </w:rPr>
            </w:pPr>
          </w:p>
          <w:p w:rsidR="00462545" w:rsidRDefault="00462545" w:rsidP="00DC6BC7">
            <w:pPr>
              <w:pStyle w:val="Header"/>
              <w:rPr>
                <w:rFonts w:ascii="Arial" w:hAnsi="Arial"/>
                <w:sz w:val="24"/>
              </w:rPr>
            </w:pPr>
            <w:r>
              <w:rPr>
                <w:rFonts w:ascii="Arial" w:hAnsi="Arial"/>
                <w:sz w:val="24"/>
              </w:rPr>
              <w:t>Superseded Documents</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462545" w:rsidP="00DC6BC7">
            <w:pPr>
              <w:pStyle w:val="HeaderText"/>
              <w:rPr>
                <w:rFonts w:ascii="Arial" w:hAnsi="Arial"/>
                <w:i w:val="0"/>
                <w:sz w:val="24"/>
              </w:rPr>
            </w:pPr>
          </w:p>
        </w:tc>
      </w:tr>
      <w:tr w:rsidR="00462545" w:rsidTr="00DC6BC7">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DC6BC7">
            <w:pPr>
              <w:pStyle w:val="Header"/>
              <w:rPr>
                <w:rFonts w:ascii="Arial" w:hAnsi="Arial"/>
                <w:sz w:val="24"/>
              </w:rPr>
            </w:pPr>
          </w:p>
          <w:p w:rsidR="00462545" w:rsidRDefault="00462545" w:rsidP="00DC6BC7">
            <w:pPr>
              <w:pStyle w:val="Header"/>
              <w:rPr>
                <w:rFonts w:ascii="Arial" w:hAnsi="Arial"/>
                <w:sz w:val="24"/>
              </w:rPr>
            </w:pPr>
            <w:r>
              <w:rPr>
                <w:rFonts w:ascii="Arial" w:hAnsi="Arial"/>
                <w:sz w:val="24"/>
              </w:rPr>
              <w:t>Review Date</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462545" w:rsidP="00A56069">
            <w:pPr>
              <w:pStyle w:val="HeaderText"/>
              <w:rPr>
                <w:rFonts w:ascii="Arial" w:hAnsi="Arial"/>
                <w:i w:val="0"/>
                <w:sz w:val="24"/>
              </w:rPr>
            </w:pPr>
            <w:r>
              <w:rPr>
                <w:rFonts w:ascii="Arial" w:hAnsi="Arial"/>
                <w:i w:val="0"/>
                <w:sz w:val="24"/>
              </w:rPr>
              <w:t>April 201</w:t>
            </w:r>
            <w:r w:rsidR="00A56069">
              <w:rPr>
                <w:rFonts w:ascii="Arial" w:hAnsi="Arial"/>
                <w:i w:val="0"/>
                <w:sz w:val="24"/>
              </w:rPr>
              <w:t>9</w:t>
            </w:r>
          </w:p>
        </w:tc>
      </w:tr>
      <w:tr w:rsidR="00462545" w:rsidTr="00DC6BC7">
        <w:trPr>
          <w:trHeight w:val="505"/>
        </w:trPr>
        <w:tc>
          <w:tcPr>
            <w:tcW w:w="3119" w:type="dxa"/>
            <w:gridSpan w:val="2"/>
            <w:tcBorders>
              <w:top w:val="single" w:sz="6" w:space="0" w:color="auto"/>
              <w:left w:val="single" w:sz="4" w:space="0" w:color="auto"/>
              <w:bottom w:val="single" w:sz="6" w:space="0" w:color="auto"/>
              <w:right w:val="single" w:sz="6" w:space="0" w:color="auto"/>
            </w:tcBorders>
            <w:vAlign w:val="bottom"/>
          </w:tcPr>
          <w:p w:rsidR="00462545" w:rsidRDefault="00462545" w:rsidP="00DC6BC7">
            <w:pPr>
              <w:pStyle w:val="Header"/>
              <w:rPr>
                <w:rFonts w:ascii="Arial" w:hAnsi="Arial"/>
                <w:sz w:val="24"/>
              </w:rPr>
            </w:pPr>
            <w:r>
              <w:rPr>
                <w:rFonts w:ascii="Arial" w:hAnsi="Arial"/>
                <w:sz w:val="24"/>
              </w:rPr>
              <w:t>File Number</w:t>
            </w:r>
          </w:p>
        </w:tc>
        <w:tc>
          <w:tcPr>
            <w:tcW w:w="6521" w:type="dxa"/>
            <w:tcBorders>
              <w:top w:val="single" w:sz="6" w:space="0" w:color="auto"/>
              <w:left w:val="single" w:sz="6" w:space="0" w:color="auto"/>
              <w:bottom w:val="single" w:sz="6" w:space="0" w:color="auto"/>
              <w:right w:val="single" w:sz="4" w:space="0" w:color="auto"/>
            </w:tcBorders>
            <w:vAlign w:val="bottom"/>
          </w:tcPr>
          <w:p w:rsidR="00462545" w:rsidRDefault="00462545" w:rsidP="00DC6BC7">
            <w:pPr>
              <w:pStyle w:val="HeaderText"/>
              <w:rPr>
                <w:rFonts w:ascii="Arial" w:hAnsi="Arial"/>
                <w:i w:val="0"/>
                <w:sz w:val="24"/>
              </w:rPr>
            </w:pPr>
          </w:p>
        </w:tc>
      </w:tr>
      <w:tr w:rsidR="00462545" w:rsidTr="00DC6BC7">
        <w:trPr>
          <w:trHeight w:val="505"/>
        </w:trPr>
        <w:tc>
          <w:tcPr>
            <w:tcW w:w="3119" w:type="dxa"/>
            <w:gridSpan w:val="2"/>
            <w:tcBorders>
              <w:top w:val="single" w:sz="6" w:space="0" w:color="auto"/>
              <w:left w:val="single" w:sz="4" w:space="0" w:color="auto"/>
              <w:bottom w:val="single" w:sz="4" w:space="0" w:color="auto"/>
              <w:right w:val="single" w:sz="6" w:space="0" w:color="auto"/>
            </w:tcBorders>
            <w:vAlign w:val="bottom"/>
          </w:tcPr>
          <w:p w:rsidR="00462545" w:rsidRDefault="00462545" w:rsidP="00DC6BC7">
            <w:pPr>
              <w:pStyle w:val="Header"/>
              <w:rPr>
                <w:rFonts w:ascii="Arial" w:hAnsi="Arial"/>
                <w:sz w:val="24"/>
              </w:rPr>
            </w:pPr>
          </w:p>
          <w:p w:rsidR="00462545" w:rsidRDefault="00462545" w:rsidP="00DC6BC7">
            <w:pPr>
              <w:pStyle w:val="Header"/>
              <w:rPr>
                <w:rFonts w:ascii="Arial" w:hAnsi="Arial"/>
                <w:sz w:val="24"/>
              </w:rPr>
            </w:pPr>
            <w:r>
              <w:rPr>
                <w:rFonts w:ascii="Arial" w:hAnsi="Arial"/>
                <w:sz w:val="24"/>
              </w:rPr>
              <w:t>Associated Documents</w:t>
            </w:r>
          </w:p>
        </w:tc>
        <w:tc>
          <w:tcPr>
            <w:tcW w:w="6521" w:type="dxa"/>
            <w:tcBorders>
              <w:top w:val="single" w:sz="6" w:space="0" w:color="auto"/>
              <w:left w:val="single" w:sz="6" w:space="0" w:color="auto"/>
              <w:bottom w:val="single" w:sz="4" w:space="0" w:color="auto"/>
              <w:right w:val="single" w:sz="4" w:space="0" w:color="auto"/>
            </w:tcBorders>
            <w:vAlign w:val="bottom"/>
          </w:tcPr>
          <w:p w:rsidR="00462545" w:rsidRDefault="00462545" w:rsidP="00DC6BC7">
            <w:pPr>
              <w:pStyle w:val="HeaderText"/>
              <w:rPr>
                <w:rFonts w:ascii="Arial" w:hAnsi="Arial"/>
                <w:sz w:val="24"/>
              </w:rPr>
            </w:pPr>
          </w:p>
        </w:tc>
      </w:tr>
    </w:tbl>
    <w:p w:rsidR="00462545" w:rsidRDefault="00462545">
      <w:pPr>
        <w:rPr>
          <w:rFonts w:ascii="Arial" w:hAnsi="Arial" w:cs="Arial"/>
          <w:b/>
          <w:sz w:val="24"/>
          <w:szCs w:val="24"/>
        </w:rPr>
      </w:pPr>
    </w:p>
    <w:p w:rsidR="00462545" w:rsidRDefault="00462545">
      <w:pPr>
        <w:rPr>
          <w:rFonts w:ascii="Arial" w:hAnsi="Arial" w:cs="Arial"/>
          <w:b/>
          <w:sz w:val="24"/>
          <w:szCs w:val="24"/>
        </w:rPr>
      </w:pPr>
      <w:r>
        <w:rPr>
          <w:rFonts w:ascii="Arial" w:hAnsi="Arial" w:cs="Arial"/>
          <w:b/>
          <w:sz w:val="24"/>
          <w:szCs w:val="24"/>
        </w:rPr>
        <w:br w:type="page"/>
      </w:r>
    </w:p>
    <w:p w:rsidR="00462545" w:rsidRDefault="00462545">
      <w:pPr>
        <w:rPr>
          <w:rFonts w:ascii="Arial" w:hAnsi="Arial" w:cs="Arial"/>
          <w:sz w:val="24"/>
          <w:szCs w:val="24"/>
        </w:rPr>
      </w:pPr>
    </w:p>
    <w:sdt>
      <w:sdtPr>
        <w:rPr>
          <w:rFonts w:asciiTheme="minorHAnsi" w:eastAsiaTheme="minorHAnsi" w:hAnsiTheme="minorHAnsi" w:cstheme="minorBidi"/>
          <w:color w:val="auto"/>
          <w:sz w:val="22"/>
          <w:szCs w:val="22"/>
          <w:lang w:val="en-GB"/>
        </w:rPr>
        <w:id w:val="-688368225"/>
        <w:docPartObj>
          <w:docPartGallery w:val="Table of Contents"/>
          <w:docPartUnique/>
        </w:docPartObj>
      </w:sdtPr>
      <w:sdtEndPr>
        <w:rPr>
          <w:b/>
          <w:bCs/>
          <w:noProof/>
        </w:rPr>
      </w:sdtEndPr>
      <w:sdtContent>
        <w:p w:rsidR="00462545" w:rsidRDefault="00462545">
          <w:pPr>
            <w:pStyle w:val="TOCHeading"/>
          </w:pPr>
          <w:r>
            <w:t>Contents</w:t>
          </w:r>
        </w:p>
        <w:p w:rsidR="00462545" w:rsidRDefault="00462545">
          <w:pPr>
            <w:pStyle w:val="TOC1"/>
            <w:tabs>
              <w:tab w:val="left" w:pos="440"/>
              <w:tab w:val="right" w:leader="dot" w:pos="9016"/>
            </w:tabs>
            <w:rPr>
              <w:noProof/>
            </w:rPr>
          </w:pPr>
          <w:r>
            <w:fldChar w:fldCharType="begin"/>
          </w:r>
          <w:r>
            <w:instrText xml:space="preserve"> TOC \o "1-3" \h \z \u </w:instrText>
          </w:r>
          <w:r>
            <w:fldChar w:fldCharType="separate"/>
          </w:r>
          <w:hyperlink w:anchor="_Toc427914041" w:history="1">
            <w:r w:rsidRPr="0040434E">
              <w:rPr>
                <w:rStyle w:val="Hyperlink"/>
                <w:noProof/>
              </w:rPr>
              <w:t>1.</w:t>
            </w:r>
            <w:r>
              <w:rPr>
                <w:noProof/>
              </w:rPr>
              <w:tab/>
            </w:r>
            <w:r w:rsidRPr="0040434E">
              <w:rPr>
                <w:rStyle w:val="Hyperlink"/>
                <w:noProof/>
              </w:rPr>
              <w:t>Introduction</w:t>
            </w:r>
            <w:r>
              <w:rPr>
                <w:noProof/>
                <w:webHidden/>
              </w:rPr>
              <w:tab/>
            </w:r>
            <w:r>
              <w:rPr>
                <w:noProof/>
                <w:webHidden/>
              </w:rPr>
              <w:fldChar w:fldCharType="begin"/>
            </w:r>
            <w:r>
              <w:rPr>
                <w:noProof/>
                <w:webHidden/>
              </w:rPr>
              <w:instrText xml:space="preserve"> PAGEREF _Toc427914041 \h </w:instrText>
            </w:r>
            <w:r>
              <w:rPr>
                <w:noProof/>
                <w:webHidden/>
              </w:rPr>
            </w:r>
            <w:r>
              <w:rPr>
                <w:noProof/>
                <w:webHidden/>
              </w:rPr>
              <w:fldChar w:fldCharType="separate"/>
            </w:r>
            <w:r>
              <w:rPr>
                <w:noProof/>
                <w:webHidden/>
              </w:rPr>
              <w:t>3</w:t>
            </w:r>
            <w:r>
              <w:rPr>
                <w:noProof/>
                <w:webHidden/>
              </w:rPr>
              <w:fldChar w:fldCharType="end"/>
            </w:r>
          </w:hyperlink>
        </w:p>
        <w:p w:rsidR="00462545" w:rsidRDefault="00A56069">
          <w:pPr>
            <w:pStyle w:val="TOC1"/>
            <w:tabs>
              <w:tab w:val="left" w:pos="440"/>
              <w:tab w:val="right" w:leader="dot" w:pos="9016"/>
            </w:tabs>
            <w:rPr>
              <w:noProof/>
            </w:rPr>
          </w:pPr>
          <w:hyperlink w:anchor="_Toc427914042" w:history="1">
            <w:r w:rsidR="00462545" w:rsidRPr="0040434E">
              <w:rPr>
                <w:rStyle w:val="Hyperlink"/>
                <w:noProof/>
              </w:rPr>
              <w:t>2.</w:t>
            </w:r>
            <w:r w:rsidR="00462545">
              <w:rPr>
                <w:noProof/>
              </w:rPr>
              <w:tab/>
            </w:r>
            <w:r w:rsidR="00462545" w:rsidRPr="0040434E">
              <w:rPr>
                <w:rStyle w:val="Hyperlink"/>
                <w:noProof/>
              </w:rPr>
              <w:t>Purpose</w:t>
            </w:r>
            <w:r w:rsidR="00462545">
              <w:rPr>
                <w:noProof/>
                <w:webHidden/>
              </w:rPr>
              <w:tab/>
            </w:r>
            <w:r w:rsidR="00462545">
              <w:rPr>
                <w:noProof/>
                <w:webHidden/>
              </w:rPr>
              <w:fldChar w:fldCharType="begin"/>
            </w:r>
            <w:r w:rsidR="00462545">
              <w:rPr>
                <w:noProof/>
                <w:webHidden/>
              </w:rPr>
              <w:instrText xml:space="preserve"> PAGEREF _Toc427914042 \h </w:instrText>
            </w:r>
            <w:r w:rsidR="00462545">
              <w:rPr>
                <w:noProof/>
                <w:webHidden/>
              </w:rPr>
            </w:r>
            <w:r w:rsidR="00462545">
              <w:rPr>
                <w:noProof/>
                <w:webHidden/>
              </w:rPr>
              <w:fldChar w:fldCharType="separate"/>
            </w:r>
            <w:r w:rsidR="00462545">
              <w:rPr>
                <w:noProof/>
                <w:webHidden/>
              </w:rPr>
              <w:t>4</w:t>
            </w:r>
            <w:r w:rsidR="00462545">
              <w:rPr>
                <w:noProof/>
                <w:webHidden/>
              </w:rPr>
              <w:fldChar w:fldCharType="end"/>
            </w:r>
          </w:hyperlink>
        </w:p>
        <w:p w:rsidR="00462545" w:rsidRDefault="00A56069">
          <w:pPr>
            <w:pStyle w:val="TOC1"/>
            <w:tabs>
              <w:tab w:val="left" w:pos="440"/>
              <w:tab w:val="right" w:leader="dot" w:pos="9016"/>
            </w:tabs>
            <w:rPr>
              <w:noProof/>
            </w:rPr>
          </w:pPr>
          <w:hyperlink w:anchor="_Toc427914043" w:history="1">
            <w:r w:rsidR="00462545" w:rsidRPr="0040434E">
              <w:rPr>
                <w:rStyle w:val="Hyperlink"/>
                <w:noProof/>
              </w:rPr>
              <w:t>3.</w:t>
            </w:r>
            <w:r w:rsidR="00462545">
              <w:rPr>
                <w:noProof/>
              </w:rPr>
              <w:tab/>
            </w:r>
            <w:r w:rsidR="00462545" w:rsidRPr="0040434E">
              <w:rPr>
                <w:rStyle w:val="Hyperlink"/>
                <w:noProof/>
              </w:rPr>
              <w:t>Background</w:t>
            </w:r>
            <w:r w:rsidR="00462545">
              <w:rPr>
                <w:noProof/>
                <w:webHidden/>
              </w:rPr>
              <w:tab/>
            </w:r>
            <w:r w:rsidR="00462545">
              <w:rPr>
                <w:noProof/>
                <w:webHidden/>
              </w:rPr>
              <w:fldChar w:fldCharType="begin"/>
            </w:r>
            <w:r w:rsidR="00462545">
              <w:rPr>
                <w:noProof/>
                <w:webHidden/>
              </w:rPr>
              <w:instrText xml:space="preserve"> PAGEREF _Toc427914043 \h </w:instrText>
            </w:r>
            <w:r w:rsidR="00462545">
              <w:rPr>
                <w:noProof/>
                <w:webHidden/>
              </w:rPr>
            </w:r>
            <w:r w:rsidR="00462545">
              <w:rPr>
                <w:noProof/>
                <w:webHidden/>
              </w:rPr>
              <w:fldChar w:fldCharType="separate"/>
            </w:r>
            <w:r w:rsidR="00462545">
              <w:rPr>
                <w:noProof/>
                <w:webHidden/>
              </w:rPr>
              <w:t>5</w:t>
            </w:r>
            <w:r w:rsidR="00462545">
              <w:rPr>
                <w:noProof/>
                <w:webHidden/>
              </w:rPr>
              <w:fldChar w:fldCharType="end"/>
            </w:r>
          </w:hyperlink>
        </w:p>
        <w:p w:rsidR="00462545" w:rsidRDefault="00A56069">
          <w:pPr>
            <w:pStyle w:val="TOC1"/>
            <w:tabs>
              <w:tab w:val="left" w:pos="440"/>
              <w:tab w:val="right" w:leader="dot" w:pos="9016"/>
            </w:tabs>
            <w:rPr>
              <w:noProof/>
            </w:rPr>
          </w:pPr>
          <w:hyperlink w:anchor="_Toc427914044" w:history="1">
            <w:r w:rsidR="00462545" w:rsidRPr="0040434E">
              <w:rPr>
                <w:rStyle w:val="Hyperlink"/>
                <w:noProof/>
              </w:rPr>
              <w:t>4.</w:t>
            </w:r>
            <w:r w:rsidR="00462545">
              <w:rPr>
                <w:noProof/>
              </w:rPr>
              <w:tab/>
            </w:r>
            <w:r w:rsidR="00462545" w:rsidRPr="0040434E">
              <w:rPr>
                <w:rStyle w:val="Hyperlink"/>
                <w:noProof/>
              </w:rPr>
              <w:t>Scope</w:t>
            </w:r>
            <w:r w:rsidR="00462545">
              <w:rPr>
                <w:noProof/>
                <w:webHidden/>
              </w:rPr>
              <w:tab/>
            </w:r>
            <w:r w:rsidR="00462545">
              <w:rPr>
                <w:noProof/>
                <w:webHidden/>
              </w:rPr>
              <w:fldChar w:fldCharType="begin"/>
            </w:r>
            <w:r w:rsidR="00462545">
              <w:rPr>
                <w:noProof/>
                <w:webHidden/>
              </w:rPr>
              <w:instrText xml:space="preserve"> PAGEREF _Toc427914044 \h </w:instrText>
            </w:r>
            <w:r w:rsidR="00462545">
              <w:rPr>
                <w:noProof/>
                <w:webHidden/>
              </w:rPr>
            </w:r>
            <w:r w:rsidR="00462545">
              <w:rPr>
                <w:noProof/>
                <w:webHidden/>
              </w:rPr>
              <w:fldChar w:fldCharType="separate"/>
            </w:r>
            <w:r w:rsidR="00462545">
              <w:rPr>
                <w:noProof/>
                <w:webHidden/>
              </w:rPr>
              <w:t>6</w:t>
            </w:r>
            <w:r w:rsidR="00462545">
              <w:rPr>
                <w:noProof/>
                <w:webHidden/>
              </w:rPr>
              <w:fldChar w:fldCharType="end"/>
            </w:r>
          </w:hyperlink>
        </w:p>
        <w:p w:rsidR="00462545" w:rsidRDefault="00A56069">
          <w:pPr>
            <w:pStyle w:val="TOC1"/>
            <w:tabs>
              <w:tab w:val="left" w:pos="440"/>
              <w:tab w:val="right" w:leader="dot" w:pos="9016"/>
            </w:tabs>
            <w:rPr>
              <w:noProof/>
            </w:rPr>
          </w:pPr>
          <w:hyperlink w:anchor="_Toc427914045" w:history="1">
            <w:r w:rsidR="00462545" w:rsidRPr="0040434E">
              <w:rPr>
                <w:rStyle w:val="Hyperlink"/>
                <w:noProof/>
              </w:rPr>
              <w:t>5.</w:t>
            </w:r>
            <w:r w:rsidR="00462545">
              <w:rPr>
                <w:noProof/>
              </w:rPr>
              <w:tab/>
            </w:r>
            <w:r w:rsidR="00462545" w:rsidRPr="0040434E">
              <w:rPr>
                <w:rStyle w:val="Hyperlink"/>
                <w:noProof/>
              </w:rPr>
              <w:t>Definitions</w:t>
            </w:r>
            <w:r w:rsidR="00462545">
              <w:rPr>
                <w:noProof/>
                <w:webHidden/>
              </w:rPr>
              <w:tab/>
            </w:r>
            <w:r w:rsidR="00462545">
              <w:rPr>
                <w:noProof/>
                <w:webHidden/>
              </w:rPr>
              <w:fldChar w:fldCharType="begin"/>
            </w:r>
            <w:r w:rsidR="00462545">
              <w:rPr>
                <w:noProof/>
                <w:webHidden/>
              </w:rPr>
              <w:instrText xml:space="preserve"> PAGEREF _Toc427914045 \h </w:instrText>
            </w:r>
            <w:r w:rsidR="00462545">
              <w:rPr>
                <w:noProof/>
                <w:webHidden/>
              </w:rPr>
            </w:r>
            <w:r w:rsidR="00462545">
              <w:rPr>
                <w:noProof/>
                <w:webHidden/>
              </w:rPr>
              <w:fldChar w:fldCharType="separate"/>
            </w:r>
            <w:r w:rsidR="00462545">
              <w:rPr>
                <w:noProof/>
                <w:webHidden/>
              </w:rPr>
              <w:t>6</w:t>
            </w:r>
            <w:r w:rsidR="00462545">
              <w:rPr>
                <w:noProof/>
                <w:webHidden/>
              </w:rPr>
              <w:fldChar w:fldCharType="end"/>
            </w:r>
          </w:hyperlink>
        </w:p>
        <w:p w:rsidR="00462545" w:rsidRDefault="00A56069">
          <w:pPr>
            <w:pStyle w:val="TOC1"/>
            <w:tabs>
              <w:tab w:val="left" w:pos="440"/>
              <w:tab w:val="right" w:leader="dot" w:pos="9016"/>
            </w:tabs>
            <w:rPr>
              <w:noProof/>
            </w:rPr>
          </w:pPr>
          <w:hyperlink w:anchor="_Toc427914046" w:history="1">
            <w:r w:rsidR="00462545" w:rsidRPr="0040434E">
              <w:rPr>
                <w:rStyle w:val="Hyperlink"/>
                <w:noProof/>
              </w:rPr>
              <w:t>6.</w:t>
            </w:r>
            <w:r w:rsidR="00462545">
              <w:rPr>
                <w:noProof/>
              </w:rPr>
              <w:tab/>
            </w:r>
            <w:r w:rsidR="00462545" w:rsidRPr="0040434E">
              <w:rPr>
                <w:rStyle w:val="Hyperlink"/>
                <w:noProof/>
              </w:rPr>
              <w:t>Policy Statement</w:t>
            </w:r>
            <w:r w:rsidR="00462545">
              <w:rPr>
                <w:noProof/>
                <w:webHidden/>
              </w:rPr>
              <w:tab/>
            </w:r>
            <w:r w:rsidR="00462545">
              <w:rPr>
                <w:noProof/>
                <w:webHidden/>
              </w:rPr>
              <w:fldChar w:fldCharType="begin"/>
            </w:r>
            <w:r w:rsidR="00462545">
              <w:rPr>
                <w:noProof/>
                <w:webHidden/>
              </w:rPr>
              <w:instrText xml:space="preserve"> PAGEREF _Toc427914046 \h </w:instrText>
            </w:r>
            <w:r w:rsidR="00462545">
              <w:rPr>
                <w:noProof/>
                <w:webHidden/>
              </w:rPr>
            </w:r>
            <w:r w:rsidR="00462545">
              <w:rPr>
                <w:noProof/>
                <w:webHidden/>
              </w:rPr>
              <w:fldChar w:fldCharType="separate"/>
            </w:r>
            <w:r w:rsidR="00462545">
              <w:rPr>
                <w:noProof/>
                <w:webHidden/>
              </w:rPr>
              <w:t>7</w:t>
            </w:r>
            <w:r w:rsidR="00462545">
              <w:rPr>
                <w:noProof/>
                <w:webHidden/>
              </w:rPr>
              <w:fldChar w:fldCharType="end"/>
            </w:r>
          </w:hyperlink>
        </w:p>
        <w:p w:rsidR="00462545" w:rsidRDefault="00A56069">
          <w:pPr>
            <w:pStyle w:val="TOC1"/>
            <w:tabs>
              <w:tab w:val="left" w:pos="440"/>
              <w:tab w:val="right" w:leader="dot" w:pos="9016"/>
            </w:tabs>
            <w:rPr>
              <w:noProof/>
            </w:rPr>
          </w:pPr>
          <w:hyperlink w:anchor="_Toc427914047" w:history="1">
            <w:r w:rsidR="00462545" w:rsidRPr="0040434E">
              <w:rPr>
                <w:rStyle w:val="Hyperlink"/>
                <w:noProof/>
              </w:rPr>
              <w:t>7.</w:t>
            </w:r>
            <w:r w:rsidR="00462545">
              <w:rPr>
                <w:noProof/>
              </w:rPr>
              <w:tab/>
            </w:r>
            <w:r w:rsidR="00462545" w:rsidRPr="0040434E">
              <w:rPr>
                <w:rStyle w:val="Hyperlink"/>
                <w:noProof/>
              </w:rPr>
              <w:t>Roles &amp; Responsibilities</w:t>
            </w:r>
            <w:r w:rsidR="00462545">
              <w:rPr>
                <w:noProof/>
                <w:webHidden/>
              </w:rPr>
              <w:tab/>
            </w:r>
            <w:r w:rsidR="00462545">
              <w:rPr>
                <w:noProof/>
                <w:webHidden/>
              </w:rPr>
              <w:fldChar w:fldCharType="begin"/>
            </w:r>
            <w:r w:rsidR="00462545">
              <w:rPr>
                <w:noProof/>
                <w:webHidden/>
              </w:rPr>
              <w:instrText xml:space="preserve"> PAGEREF _Toc427914047 \h </w:instrText>
            </w:r>
            <w:r w:rsidR="00462545">
              <w:rPr>
                <w:noProof/>
                <w:webHidden/>
              </w:rPr>
            </w:r>
            <w:r w:rsidR="00462545">
              <w:rPr>
                <w:noProof/>
                <w:webHidden/>
              </w:rPr>
              <w:fldChar w:fldCharType="separate"/>
            </w:r>
            <w:r w:rsidR="00462545">
              <w:rPr>
                <w:noProof/>
                <w:webHidden/>
              </w:rPr>
              <w:t>9</w:t>
            </w:r>
            <w:r w:rsidR="00462545">
              <w:rPr>
                <w:noProof/>
                <w:webHidden/>
              </w:rPr>
              <w:fldChar w:fldCharType="end"/>
            </w:r>
          </w:hyperlink>
        </w:p>
        <w:p w:rsidR="00462545" w:rsidRDefault="00A56069">
          <w:pPr>
            <w:pStyle w:val="TOC1"/>
            <w:tabs>
              <w:tab w:val="left" w:pos="440"/>
              <w:tab w:val="right" w:leader="dot" w:pos="9016"/>
            </w:tabs>
            <w:rPr>
              <w:noProof/>
            </w:rPr>
          </w:pPr>
          <w:hyperlink w:anchor="_Toc427914048" w:history="1">
            <w:r w:rsidR="00462545" w:rsidRPr="0040434E">
              <w:rPr>
                <w:rStyle w:val="Hyperlink"/>
                <w:noProof/>
              </w:rPr>
              <w:t>8.</w:t>
            </w:r>
            <w:r w:rsidR="00462545">
              <w:rPr>
                <w:noProof/>
              </w:rPr>
              <w:tab/>
            </w:r>
            <w:r w:rsidR="00462545" w:rsidRPr="0040434E">
              <w:rPr>
                <w:rStyle w:val="Hyperlink"/>
                <w:noProof/>
              </w:rPr>
              <w:t>How to Raise a Concern Internally</w:t>
            </w:r>
            <w:r w:rsidR="00462545">
              <w:rPr>
                <w:noProof/>
                <w:webHidden/>
              </w:rPr>
              <w:tab/>
            </w:r>
            <w:r w:rsidR="00462545">
              <w:rPr>
                <w:noProof/>
                <w:webHidden/>
              </w:rPr>
              <w:fldChar w:fldCharType="begin"/>
            </w:r>
            <w:r w:rsidR="00462545">
              <w:rPr>
                <w:noProof/>
                <w:webHidden/>
              </w:rPr>
              <w:instrText xml:space="preserve"> PAGEREF _Toc427914048 \h </w:instrText>
            </w:r>
            <w:r w:rsidR="00462545">
              <w:rPr>
                <w:noProof/>
                <w:webHidden/>
              </w:rPr>
            </w:r>
            <w:r w:rsidR="00462545">
              <w:rPr>
                <w:noProof/>
                <w:webHidden/>
              </w:rPr>
              <w:fldChar w:fldCharType="separate"/>
            </w:r>
            <w:r w:rsidR="00462545">
              <w:rPr>
                <w:noProof/>
                <w:webHidden/>
              </w:rPr>
              <w:t>11</w:t>
            </w:r>
            <w:r w:rsidR="00462545">
              <w:rPr>
                <w:noProof/>
                <w:webHidden/>
              </w:rPr>
              <w:fldChar w:fldCharType="end"/>
            </w:r>
          </w:hyperlink>
        </w:p>
        <w:p w:rsidR="00462545" w:rsidRDefault="00A56069">
          <w:pPr>
            <w:pStyle w:val="TOC1"/>
            <w:tabs>
              <w:tab w:val="left" w:pos="440"/>
              <w:tab w:val="right" w:leader="dot" w:pos="9016"/>
            </w:tabs>
            <w:rPr>
              <w:noProof/>
            </w:rPr>
          </w:pPr>
          <w:hyperlink w:anchor="_Toc427914049" w:history="1">
            <w:r w:rsidR="00462545" w:rsidRPr="0040434E">
              <w:rPr>
                <w:rStyle w:val="Hyperlink"/>
                <w:noProof/>
              </w:rPr>
              <w:t>9.</w:t>
            </w:r>
            <w:r w:rsidR="00462545">
              <w:rPr>
                <w:noProof/>
              </w:rPr>
              <w:tab/>
            </w:r>
            <w:r w:rsidR="00462545" w:rsidRPr="0040434E">
              <w:rPr>
                <w:rStyle w:val="Hyperlink"/>
                <w:noProof/>
              </w:rPr>
              <w:t>How the Council will respond</w:t>
            </w:r>
            <w:r w:rsidR="00462545">
              <w:rPr>
                <w:noProof/>
                <w:webHidden/>
              </w:rPr>
              <w:tab/>
            </w:r>
            <w:r w:rsidR="00462545">
              <w:rPr>
                <w:noProof/>
                <w:webHidden/>
              </w:rPr>
              <w:fldChar w:fldCharType="begin"/>
            </w:r>
            <w:r w:rsidR="00462545">
              <w:rPr>
                <w:noProof/>
                <w:webHidden/>
              </w:rPr>
              <w:instrText xml:space="preserve"> PAGEREF _Toc427914049 \h </w:instrText>
            </w:r>
            <w:r w:rsidR="00462545">
              <w:rPr>
                <w:noProof/>
                <w:webHidden/>
              </w:rPr>
            </w:r>
            <w:r w:rsidR="00462545">
              <w:rPr>
                <w:noProof/>
                <w:webHidden/>
              </w:rPr>
              <w:fldChar w:fldCharType="separate"/>
            </w:r>
            <w:r w:rsidR="00462545">
              <w:rPr>
                <w:noProof/>
                <w:webHidden/>
              </w:rPr>
              <w:t>12</w:t>
            </w:r>
            <w:r w:rsidR="00462545">
              <w:rPr>
                <w:noProof/>
                <w:webHidden/>
              </w:rPr>
              <w:fldChar w:fldCharType="end"/>
            </w:r>
          </w:hyperlink>
        </w:p>
        <w:p w:rsidR="00462545" w:rsidRDefault="00A56069">
          <w:pPr>
            <w:pStyle w:val="TOC1"/>
            <w:tabs>
              <w:tab w:val="left" w:pos="660"/>
              <w:tab w:val="right" w:leader="dot" w:pos="9016"/>
            </w:tabs>
            <w:rPr>
              <w:noProof/>
            </w:rPr>
          </w:pPr>
          <w:hyperlink w:anchor="_Toc427914050" w:history="1">
            <w:r w:rsidR="00462545" w:rsidRPr="0040434E">
              <w:rPr>
                <w:rStyle w:val="Hyperlink"/>
                <w:noProof/>
              </w:rPr>
              <w:t>10.</w:t>
            </w:r>
            <w:r w:rsidR="00462545">
              <w:rPr>
                <w:noProof/>
              </w:rPr>
              <w:tab/>
            </w:r>
            <w:r w:rsidR="00462545" w:rsidRPr="0040434E">
              <w:rPr>
                <w:rStyle w:val="Hyperlink"/>
                <w:noProof/>
              </w:rPr>
              <w:t>How the matter can be taken further</w:t>
            </w:r>
            <w:r w:rsidR="00462545">
              <w:rPr>
                <w:noProof/>
                <w:webHidden/>
              </w:rPr>
              <w:tab/>
            </w:r>
            <w:r w:rsidR="00462545">
              <w:rPr>
                <w:noProof/>
                <w:webHidden/>
              </w:rPr>
              <w:fldChar w:fldCharType="begin"/>
            </w:r>
            <w:r w:rsidR="00462545">
              <w:rPr>
                <w:noProof/>
                <w:webHidden/>
              </w:rPr>
              <w:instrText xml:space="preserve"> PAGEREF _Toc427914050 \h </w:instrText>
            </w:r>
            <w:r w:rsidR="00462545">
              <w:rPr>
                <w:noProof/>
                <w:webHidden/>
              </w:rPr>
            </w:r>
            <w:r w:rsidR="00462545">
              <w:rPr>
                <w:noProof/>
                <w:webHidden/>
              </w:rPr>
              <w:fldChar w:fldCharType="separate"/>
            </w:r>
            <w:r w:rsidR="00462545">
              <w:rPr>
                <w:noProof/>
                <w:webHidden/>
              </w:rPr>
              <w:t>12</w:t>
            </w:r>
            <w:r w:rsidR="00462545">
              <w:rPr>
                <w:noProof/>
                <w:webHidden/>
              </w:rPr>
              <w:fldChar w:fldCharType="end"/>
            </w:r>
          </w:hyperlink>
        </w:p>
        <w:p w:rsidR="00462545" w:rsidRDefault="00A56069">
          <w:pPr>
            <w:pStyle w:val="TOC1"/>
            <w:tabs>
              <w:tab w:val="left" w:pos="660"/>
              <w:tab w:val="right" w:leader="dot" w:pos="9016"/>
            </w:tabs>
            <w:rPr>
              <w:noProof/>
            </w:rPr>
          </w:pPr>
          <w:hyperlink w:anchor="_Toc427914051" w:history="1">
            <w:r w:rsidR="00462545" w:rsidRPr="0040434E">
              <w:rPr>
                <w:rStyle w:val="Hyperlink"/>
                <w:noProof/>
              </w:rPr>
              <w:t>11.</w:t>
            </w:r>
            <w:r w:rsidR="00462545">
              <w:rPr>
                <w:noProof/>
              </w:rPr>
              <w:tab/>
            </w:r>
            <w:r w:rsidR="00462545" w:rsidRPr="0040434E">
              <w:rPr>
                <w:rStyle w:val="Hyperlink"/>
                <w:noProof/>
              </w:rPr>
              <w:t>Implementation</w:t>
            </w:r>
            <w:r w:rsidR="00462545">
              <w:rPr>
                <w:noProof/>
                <w:webHidden/>
              </w:rPr>
              <w:tab/>
            </w:r>
            <w:r w:rsidR="00462545">
              <w:rPr>
                <w:noProof/>
                <w:webHidden/>
              </w:rPr>
              <w:fldChar w:fldCharType="begin"/>
            </w:r>
            <w:r w:rsidR="00462545">
              <w:rPr>
                <w:noProof/>
                <w:webHidden/>
              </w:rPr>
              <w:instrText xml:space="preserve"> PAGEREF _Toc427914051 \h </w:instrText>
            </w:r>
            <w:r w:rsidR="00462545">
              <w:rPr>
                <w:noProof/>
                <w:webHidden/>
              </w:rPr>
            </w:r>
            <w:r w:rsidR="00462545">
              <w:rPr>
                <w:noProof/>
                <w:webHidden/>
              </w:rPr>
              <w:fldChar w:fldCharType="separate"/>
            </w:r>
            <w:r w:rsidR="00462545">
              <w:rPr>
                <w:noProof/>
                <w:webHidden/>
              </w:rPr>
              <w:t>13</w:t>
            </w:r>
            <w:r w:rsidR="00462545">
              <w:rPr>
                <w:noProof/>
                <w:webHidden/>
              </w:rPr>
              <w:fldChar w:fldCharType="end"/>
            </w:r>
          </w:hyperlink>
        </w:p>
        <w:p w:rsidR="00462545" w:rsidRDefault="00A56069">
          <w:pPr>
            <w:pStyle w:val="TOC1"/>
            <w:tabs>
              <w:tab w:val="left" w:pos="660"/>
              <w:tab w:val="right" w:leader="dot" w:pos="9016"/>
            </w:tabs>
            <w:rPr>
              <w:noProof/>
            </w:rPr>
          </w:pPr>
          <w:hyperlink w:anchor="_Toc427914052" w:history="1">
            <w:r w:rsidR="00462545" w:rsidRPr="0040434E">
              <w:rPr>
                <w:rStyle w:val="Hyperlink"/>
                <w:noProof/>
              </w:rPr>
              <w:t>12.</w:t>
            </w:r>
            <w:r w:rsidR="00462545">
              <w:rPr>
                <w:noProof/>
              </w:rPr>
              <w:tab/>
            </w:r>
            <w:r w:rsidR="00462545" w:rsidRPr="0040434E">
              <w:rPr>
                <w:rStyle w:val="Hyperlink"/>
                <w:noProof/>
              </w:rPr>
              <w:t>Monitoring, Review &amp; Evaluation</w:t>
            </w:r>
            <w:r w:rsidR="00462545">
              <w:rPr>
                <w:noProof/>
                <w:webHidden/>
              </w:rPr>
              <w:tab/>
            </w:r>
            <w:r w:rsidR="00462545">
              <w:rPr>
                <w:noProof/>
                <w:webHidden/>
              </w:rPr>
              <w:fldChar w:fldCharType="begin"/>
            </w:r>
            <w:r w:rsidR="00462545">
              <w:rPr>
                <w:noProof/>
                <w:webHidden/>
              </w:rPr>
              <w:instrText xml:space="preserve"> PAGEREF _Toc427914052 \h </w:instrText>
            </w:r>
            <w:r w:rsidR="00462545">
              <w:rPr>
                <w:noProof/>
                <w:webHidden/>
              </w:rPr>
            </w:r>
            <w:r w:rsidR="00462545">
              <w:rPr>
                <w:noProof/>
                <w:webHidden/>
              </w:rPr>
              <w:fldChar w:fldCharType="separate"/>
            </w:r>
            <w:r w:rsidR="00462545">
              <w:rPr>
                <w:noProof/>
                <w:webHidden/>
              </w:rPr>
              <w:t>13</w:t>
            </w:r>
            <w:r w:rsidR="00462545">
              <w:rPr>
                <w:noProof/>
                <w:webHidden/>
              </w:rPr>
              <w:fldChar w:fldCharType="end"/>
            </w:r>
          </w:hyperlink>
        </w:p>
        <w:p w:rsidR="00462545" w:rsidRDefault="00A56069">
          <w:pPr>
            <w:pStyle w:val="TOC1"/>
            <w:tabs>
              <w:tab w:val="right" w:leader="dot" w:pos="9016"/>
            </w:tabs>
            <w:rPr>
              <w:noProof/>
            </w:rPr>
          </w:pPr>
          <w:hyperlink w:anchor="_Toc427914053" w:history="1">
            <w:r w:rsidR="00462545" w:rsidRPr="0040434E">
              <w:rPr>
                <w:rStyle w:val="Hyperlink"/>
                <w:noProof/>
              </w:rPr>
              <w:t>Appendix 1 –Routemap</w:t>
            </w:r>
            <w:r w:rsidR="00462545">
              <w:rPr>
                <w:noProof/>
                <w:webHidden/>
              </w:rPr>
              <w:tab/>
            </w:r>
            <w:r w:rsidR="00462545">
              <w:rPr>
                <w:noProof/>
                <w:webHidden/>
              </w:rPr>
              <w:fldChar w:fldCharType="begin"/>
            </w:r>
            <w:r w:rsidR="00462545">
              <w:rPr>
                <w:noProof/>
                <w:webHidden/>
              </w:rPr>
              <w:instrText xml:space="preserve"> PAGEREF _Toc427914053 \h </w:instrText>
            </w:r>
            <w:r w:rsidR="00462545">
              <w:rPr>
                <w:noProof/>
                <w:webHidden/>
              </w:rPr>
            </w:r>
            <w:r w:rsidR="00462545">
              <w:rPr>
                <w:noProof/>
                <w:webHidden/>
              </w:rPr>
              <w:fldChar w:fldCharType="separate"/>
            </w:r>
            <w:r w:rsidR="00462545">
              <w:rPr>
                <w:noProof/>
                <w:webHidden/>
              </w:rPr>
              <w:t>14</w:t>
            </w:r>
            <w:r w:rsidR="00462545">
              <w:rPr>
                <w:noProof/>
                <w:webHidden/>
              </w:rPr>
              <w:fldChar w:fldCharType="end"/>
            </w:r>
          </w:hyperlink>
        </w:p>
        <w:p w:rsidR="00462545" w:rsidRDefault="00462545">
          <w:r>
            <w:rPr>
              <w:b/>
              <w:bCs/>
              <w:noProof/>
            </w:rPr>
            <w:fldChar w:fldCharType="end"/>
          </w:r>
        </w:p>
      </w:sdtContent>
    </w:sdt>
    <w:p w:rsidR="00E40599" w:rsidRDefault="00E40599">
      <w:pPr>
        <w:rPr>
          <w:rFonts w:ascii="Arial" w:hAnsi="Arial" w:cs="Arial"/>
          <w:b/>
          <w:sz w:val="24"/>
          <w:szCs w:val="24"/>
        </w:rPr>
      </w:pPr>
      <w:r>
        <w:rPr>
          <w:rFonts w:ascii="Arial" w:hAnsi="Arial" w:cs="Arial"/>
          <w:b/>
          <w:sz w:val="24"/>
          <w:szCs w:val="24"/>
        </w:rPr>
        <w:br w:type="page"/>
      </w:r>
    </w:p>
    <w:p w:rsidR="00F81A31" w:rsidRDefault="00647DCD" w:rsidP="00462545">
      <w:pPr>
        <w:pStyle w:val="Heading1"/>
        <w:numPr>
          <w:ilvl w:val="0"/>
          <w:numId w:val="2"/>
        </w:numPr>
      </w:pPr>
      <w:bookmarkStart w:id="0" w:name="_Toc427914041"/>
      <w:r w:rsidRPr="00647DCD">
        <w:lastRenderedPageBreak/>
        <w:t>Introduction</w:t>
      </w:r>
      <w:bookmarkEnd w:id="0"/>
    </w:p>
    <w:p w:rsidR="00647DCD" w:rsidRPr="00647DCD" w:rsidRDefault="00647DCD" w:rsidP="00647DCD">
      <w:pPr>
        <w:pStyle w:val="ListParagraph"/>
        <w:rPr>
          <w:rFonts w:ascii="Arial" w:hAnsi="Arial" w:cs="Arial"/>
          <w:b/>
          <w:sz w:val="24"/>
          <w:szCs w:val="24"/>
        </w:rPr>
      </w:pPr>
    </w:p>
    <w:p w:rsidR="00647DCD" w:rsidRDefault="00647DCD" w:rsidP="00857D32">
      <w:pPr>
        <w:pStyle w:val="BodyText"/>
        <w:numPr>
          <w:ilvl w:val="1"/>
          <w:numId w:val="2"/>
        </w:numPr>
      </w:pPr>
      <w:r w:rsidRPr="00647DCD">
        <w:t xml:space="preserve">Employees are often the first to realise that there may be something seriously wrong within </w:t>
      </w:r>
      <w:r w:rsidR="0094595F">
        <w:t>any organisation</w:t>
      </w:r>
      <w:r w:rsidRPr="00647DCD">
        <w:t xml:space="preserve">.  However, they may not express their concerns because they feel that speaking up would be disloyal to their colleagues or </w:t>
      </w:r>
      <w:r w:rsidR="0094595F">
        <w:t>t</w:t>
      </w:r>
      <w:r w:rsidRPr="00647DCD">
        <w:t>hey may fear harassment or victimisation.  In these circumstances, it may be easier to ignore the concern rather than report what may just be a suspicion of malpractice.</w:t>
      </w:r>
    </w:p>
    <w:p w:rsidR="00647DCD" w:rsidRDefault="00647DCD" w:rsidP="00857D32">
      <w:pPr>
        <w:pStyle w:val="BodyText"/>
        <w:numPr>
          <w:ilvl w:val="0"/>
          <w:numId w:val="0"/>
        </w:numPr>
        <w:ind w:left="960"/>
      </w:pPr>
    </w:p>
    <w:p w:rsidR="00647DCD" w:rsidRPr="00647DCD" w:rsidRDefault="00647DCD" w:rsidP="00857D32">
      <w:pPr>
        <w:pStyle w:val="BodyText"/>
        <w:numPr>
          <w:ilvl w:val="1"/>
          <w:numId w:val="2"/>
        </w:numPr>
        <w:rPr>
          <w:szCs w:val="24"/>
        </w:rPr>
      </w:pPr>
      <w:r w:rsidRPr="00647DCD">
        <w:rPr>
          <w:szCs w:val="24"/>
        </w:rPr>
        <w:t>Derry City and Strabane District Council</w:t>
      </w:r>
      <w:r>
        <w:rPr>
          <w:szCs w:val="24"/>
        </w:rPr>
        <w:t xml:space="preserve"> </w:t>
      </w:r>
      <w:r>
        <w:t xml:space="preserve">is committed to the highest possible standards of openness, probity and accountability.  In line with that commitment the Council encourage employees and others with serious concerns about any aspect of the Council’s work to come forward and voice those concerns without fear of reprisals.  It is recognised that certain cases will have to proceed </w:t>
      </w:r>
      <w:r w:rsidR="0094595F">
        <w:t>on a confidential basis.  This policy d</w:t>
      </w:r>
      <w:r>
        <w:t>ocument makes it clear that you can do so without the fear of victimisation, subsequent discrimination or disadvantage.</w:t>
      </w:r>
    </w:p>
    <w:p w:rsidR="00647DCD" w:rsidRDefault="00647DCD" w:rsidP="00647DCD">
      <w:pPr>
        <w:pStyle w:val="ListParagraph"/>
        <w:rPr>
          <w:szCs w:val="24"/>
        </w:rPr>
      </w:pPr>
    </w:p>
    <w:p w:rsidR="00857D32" w:rsidRPr="00857D32" w:rsidRDefault="00647DCD" w:rsidP="00857D32">
      <w:pPr>
        <w:pStyle w:val="BodyText"/>
        <w:numPr>
          <w:ilvl w:val="1"/>
          <w:numId w:val="2"/>
        </w:numPr>
        <w:rPr>
          <w:szCs w:val="24"/>
        </w:rPr>
      </w:pPr>
      <w:r>
        <w:rPr>
          <w:szCs w:val="24"/>
        </w:rPr>
        <w:t xml:space="preserve">This </w:t>
      </w:r>
      <w:r>
        <w:t>Whistleblowing Policy is intended to encourage and enable employees and to raise serious concerns within the Council rather than overlooking a problem or blowing the whistle to the media or other external bodies</w:t>
      </w:r>
      <w:r w:rsidR="00857D32">
        <w:t>.  Whistleblowing is therefore essential to:</w:t>
      </w:r>
    </w:p>
    <w:p w:rsidR="00857D32" w:rsidRDefault="00857D32" w:rsidP="00857D32">
      <w:pPr>
        <w:pStyle w:val="BodyText"/>
        <w:numPr>
          <w:ilvl w:val="0"/>
          <w:numId w:val="14"/>
        </w:numPr>
        <w:spacing w:after="0"/>
      </w:pPr>
      <w:r>
        <w:t>Safeguard the integrity of the organisation;</w:t>
      </w:r>
    </w:p>
    <w:p w:rsidR="00857D32" w:rsidRDefault="00857D32" w:rsidP="00857D32">
      <w:pPr>
        <w:pStyle w:val="BodyText"/>
        <w:numPr>
          <w:ilvl w:val="0"/>
          <w:numId w:val="14"/>
        </w:numPr>
        <w:spacing w:after="0"/>
      </w:pPr>
      <w:r>
        <w:t>Safeguard employees;</w:t>
      </w:r>
    </w:p>
    <w:p w:rsidR="00857D32" w:rsidRDefault="00857D32" w:rsidP="00857D32">
      <w:pPr>
        <w:pStyle w:val="BodyText"/>
        <w:numPr>
          <w:ilvl w:val="0"/>
          <w:numId w:val="14"/>
        </w:numPr>
        <w:spacing w:after="0"/>
      </w:pPr>
      <w:r>
        <w:t>Safeguard the wider public; and</w:t>
      </w:r>
    </w:p>
    <w:p w:rsidR="00857D32" w:rsidRPr="00647DCD" w:rsidRDefault="00857D32" w:rsidP="00857D32">
      <w:pPr>
        <w:pStyle w:val="BodyText"/>
        <w:numPr>
          <w:ilvl w:val="0"/>
          <w:numId w:val="14"/>
        </w:numPr>
        <w:spacing w:after="0"/>
      </w:pPr>
      <w:r>
        <w:t>Prevent damage.</w:t>
      </w:r>
    </w:p>
    <w:p w:rsidR="004B2B31" w:rsidRDefault="004B2B31">
      <w:pPr>
        <w:rPr>
          <w:rFonts w:ascii="Arial" w:hAnsi="Arial" w:cs="Arial"/>
          <w:sz w:val="24"/>
          <w:szCs w:val="24"/>
        </w:rPr>
      </w:pPr>
      <w:r>
        <w:rPr>
          <w:rFonts w:ascii="Arial" w:hAnsi="Arial" w:cs="Arial"/>
          <w:sz w:val="24"/>
          <w:szCs w:val="24"/>
        </w:rPr>
        <w:br w:type="page"/>
      </w:r>
    </w:p>
    <w:p w:rsidR="004B2B31" w:rsidRDefault="004B2B31" w:rsidP="00462545">
      <w:pPr>
        <w:pStyle w:val="Heading1"/>
        <w:numPr>
          <w:ilvl w:val="0"/>
          <w:numId w:val="2"/>
        </w:numPr>
      </w:pPr>
      <w:bookmarkStart w:id="1" w:name="_Toc427914042"/>
      <w:r>
        <w:lastRenderedPageBreak/>
        <w:t>Purpose</w:t>
      </w:r>
      <w:bookmarkEnd w:id="1"/>
    </w:p>
    <w:p w:rsidR="004B2B31" w:rsidRPr="004B2B31" w:rsidRDefault="004B2B31" w:rsidP="004B2B31">
      <w:pPr>
        <w:pStyle w:val="ListParagraph"/>
        <w:rPr>
          <w:rFonts w:ascii="Arial" w:hAnsi="Arial" w:cs="Arial"/>
          <w:b/>
          <w:sz w:val="24"/>
          <w:szCs w:val="24"/>
        </w:rPr>
      </w:pPr>
    </w:p>
    <w:p w:rsidR="00647DCD" w:rsidRPr="004B2B31" w:rsidRDefault="0094595F" w:rsidP="004B2B31">
      <w:pPr>
        <w:pStyle w:val="ListParagraph"/>
        <w:numPr>
          <w:ilvl w:val="1"/>
          <w:numId w:val="2"/>
        </w:numPr>
        <w:rPr>
          <w:rFonts w:ascii="Arial" w:hAnsi="Arial" w:cs="Arial"/>
          <w:sz w:val="24"/>
          <w:szCs w:val="24"/>
        </w:rPr>
      </w:pPr>
      <w:r>
        <w:rPr>
          <w:rFonts w:ascii="Arial" w:hAnsi="Arial" w:cs="Arial"/>
          <w:sz w:val="24"/>
          <w:szCs w:val="24"/>
        </w:rPr>
        <w:t>The purpose of this p</w:t>
      </w:r>
      <w:r w:rsidR="004B2B31" w:rsidRPr="004B2B31">
        <w:rPr>
          <w:rFonts w:ascii="Arial" w:hAnsi="Arial" w:cs="Arial"/>
          <w:sz w:val="24"/>
          <w:szCs w:val="24"/>
        </w:rPr>
        <w:t>olicy is to promote responsible whistleblowing about issues where the interests of others, including the public, or of the Council itself are at risk.  Such issues might include:</w:t>
      </w:r>
    </w:p>
    <w:p w:rsidR="004B2B31" w:rsidRDefault="004B2B31" w:rsidP="00857D32">
      <w:pPr>
        <w:pStyle w:val="BodyText"/>
        <w:numPr>
          <w:ilvl w:val="0"/>
          <w:numId w:val="5"/>
        </w:numPr>
      </w:pPr>
      <w:r>
        <w:t>A criminal offence;</w:t>
      </w:r>
    </w:p>
    <w:p w:rsidR="004B2B31" w:rsidRDefault="004B2B31" w:rsidP="00857D32">
      <w:pPr>
        <w:pStyle w:val="BodyText"/>
        <w:numPr>
          <w:ilvl w:val="0"/>
          <w:numId w:val="5"/>
        </w:numPr>
      </w:pPr>
      <w:r>
        <w:t>The breach of legal obligation;</w:t>
      </w:r>
    </w:p>
    <w:p w:rsidR="004B2B31" w:rsidRDefault="004B2B31" w:rsidP="00857D32">
      <w:pPr>
        <w:pStyle w:val="BodyText"/>
        <w:numPr>
          <w:ilvl w:val="0"/>
          <w:numId w:val="5"/>
        </w:numPr>
      </w:pPr>
      <w:r>
        <w:t>A miscarriage of justice;</w:t>
      </w:r>
    </w:p>
    <w:p w:rsidR="004B2B31" w:rsidRDefault="004B2B31" w:rsidP="00857D32">
      <w:pPr>
        <w:pStyle w:val="BodyText"/>
        <w:numPr>
          <w:ilvl w:val="0"/>
          <w:numId w:val="5"/>
        </w:numPr>
      </w:pPr>
      <w:r>
        <w:t>Bribery;</w:t>
      </w:r>
    </w:p>
    <w:p w:rsidR="004B2B31" w:rsidRDefault="004B2B31" w:rsidP="00857D32">
      <w:pPr>
        <w:pStyle w:val="BodyText"/>
        <w:numPr>
          <w:ilvl w:val="0"/>
          <w:numId w:val="5"/>
        </w:numPr>
      </w:pPr>
      <w:r>
        <w:t>Negligence;</w:t>
      </w:r>
    </w:p>
    <w:p w:rsidR="004B2B31" w:rsidRDefault="004B2B31" w:rsidP="00857D32">
      <w:pPr>
        <w:pStyle w:val="BodyText"/>
        <w:numPr>
          <w:ilvl w:val="0"/>
          <w:numId w:val="5"/>
        </w:numPr>
      </w:pPr>
      <w:r>
        <w:t>Financial impropriety;</w:t>
      </w:r>
    </w:p>
    <w:p w:rsidR="004B2B31" w:rsidRDefault="004B2B31" w:rsidP="00857D32">
      <w:pPr>
        <w:pStyle w:val="BodyText"/>
        <w:numPr>
          <w:ilvl w:val="0"/>
          <w:numId w:val="5"/>
        </w:numPr>
      </w:pPr>
      <w:r>
        <w:t>A danger to the health or safety of any individual;</w:t>
      </w:r>
    </w:p>
    <w:p w:rsidR="004B2B31" w:rsidRDefault="004B2B31" w:rsidP="00857D32">
      <w:pPr>
        <w:pStyle w:val="BodyText"/>
        <w:numPr>
          <w:ilvl w:val="0"/>
          <w:numId w:val="5"/>
        </w:numPr>
      </w:pPr>
      <w:r>
        <w:t>Damage to the environment;</w:t>
      </w:r>
    </w:p>
    <w:p w:rsidR="004B2B31" w:rsidRDefault="004B2B31" w:rsidP="00857D32">
      <w:pPr>
        <w:pStyle w:val="BodyText"/>
        <w:numPr>
          <w:ilvl w:val="0"/>
          <w:numId w:val="5"/>
        </w:numPr>
      </w:pPr>
      <w:r>
        <w:t>Concerns about malpractice;</w:t>
      </w:r>
    </w:p>
    <w:p w:rsidR="004B2B31" w:rsidRDefault="004B2B31" w:rsidP="00857D32">
      <w:pPr>
        <w:pStyle w:val="BodyText"/>
        <w:numPr>
          <w:ilvl w:val="0"/>
          <w:numId w:val="5"/>
        </w:numPr>
      </w:pPr>
      <w:r>
        <w:t>Any other matter that may be of public concern; or</w:t>
      </w:r>
    </w:p>
    <w:p w:rsidR="004B2B31" w:rsidRDefault="004B2B31" w:rsidP="00857D32">
      <w:pPr>
        <w:pStyle w:val="BodyText"/>
        <w:numPr>
          <w:ilvl w:val="0"/>
          <w:numId w:val="5"/>
        </w:numPr>
      </w:pPr>
      <w:r>
        <w:t>Deliberate covering up of information tending to show circumstances of this kind.</w:t>
      </w:r>
    </w:p>
    <w:p w:rsidR="004B2B31" w:rsidRDefault="004B2B31" w:rsidP="004B2B31">
      <w:pPr>
        <w:rPr>
          <w:rFonts w:ascii="Arial" w:hAnsi="Arial" w:cs="Arial"/>
          <w:sz w:val="24"/>
          <w:szCs w:val="24"/>
        </w:rPr>
      </w:pPr>
    </w:p>
    <w:p w:rsidR="004B2B31" w:rsidRPr="004B2B31" w:rsidRDefault="004B2B31" w:rsidP="004B2B31">
      <w:pPr>
        <w:pStyle w:val="ListParagraph"/>
        <w:numPr>
          <w:ilvl w:val="1"/>
          <w:numId w:val="2"/>
        </w:numPr>
        <w:rPr>
          <w:rFonts w:ascii="Arial" w:hAnsi="Arial" w:cs="Arial"/>
          <w:sz w:val="24"/>
          <w:szCs w:val="24"/>
        </w:rPr>
      </w:pPr>
      <w:r w:rsidRPr="004B2B31">
        <w:rPr>
          <w:rFonts w:ascii="Arial" w:hAnsi="Arial" w:cs="Arial"/>
          <w:sz w:val="24"/>
          <w:szCs w:val="24"/>
        </w:rPr>
        <w:t>This policy aims to:</w:t>
      </w:r>
    </w:p>
    <w:p w:rsidR="004B2B31" w:rsidRPr="001B078C" w:rsidRDefault="004B2B31" w:rsidP="004B2B31">
      <w:pPr>
        <w:numPr>
          <w:ilvl w:val="0"/>
          <w:numId w:val="7"/>
        </w:numPr>
        <w:spacing w:after="0" w:line="240" w:lineRule="auto"/>
        <w:jc w:val="both"/>
        <w:rPr>
          <w:rFonts w:ascii="Arial" w:hAnsi="Arial"/>
          <w:sz w:val="24"/>
          <w:szCs w:val="24"/>
        </w:rPr>
      </w:pPr>
      <w:r w:rsidRPr="001B078C">
        <w:rPr>
          <w:rFonts w:ascii="Arial" w:hAnsi="Arial"/>
          <w:sz w:val="24"/>
          <w:szCs w:val="24"/>
        </w:rPr>
        <w:t>Encourage staff to report suspected wrongdoing as soon as possible, in the knowledge that their concerns will be taken seriously and investigated as appropriate, and that their confidentiality will be respected;</w:t>
      </w:r>
    </w:p>
    <w:p w:rsidR="004B2B31" w:rsidRPr="001B078C" w:rsidRDefault="004B2B31" w:rsidP="004B2B31">
      <w:pPr>
        <w:numPr>
          <w:ilvl w:val="0"/>
          <w:numId w:val="7"/>
        </w:numPr>
        <w:spacing w:after="0" w:line="240" w:lineRule="auto"/>
        <w:jc w:val="both"/>
        <w:rPr>
          <w:rFonts w:ascii="Arial" w:hAnsi="Arial"/>
          <w:sz w:val="24"/>
          <w:szCs w:val="24"/>
        </w:rPr>
      </w:pPr>
      <w:r w:rsidRPr="001B078C">
        <w:rPr>
          <w:rFonts w:ascii="Arial" w:hAnsi="Arial"/>
          <w:sz w:val="24"/>
          <w:szCs w:val="24"/>
        </w:rPr>
        <w:t>Make staff feel confident to raise concerns within the Council rather than overlooking a problem or blowing the whistle to the media or other public bodies;</w:t>
      </w:r>
    </w:p>
    <w:p w:rsidR="004B2B31" w:rsidRPr="001B078C" w:rsidRDefault="004B2B31" w:rsidP="004B2B31">
      <w:pPr>
        <w:numPr>
          <w:ilvl w:val="0"/>
          <w:numId w:val="7"/>
        </w:numPr>
        <w:spacing w:after="0" w:line="240" w:lineRule="auto"/>
        <w:jc w:val="both"/>
        <w:rPr>
          <w:rFonts w:ascii="Arial" w:hAnsi="Arial"/>
          <w:sz w:val="24"/>
          <w:szCs w:val="24"/>
        </w:rPr>
      </w:pPr>
      <w:r w:rsidRPr="001B078C">
        <w:rPr>
          <w:rFonts w:ascii="Arial" w:hAnsi="Arial"/>
          <w:sz w:val="24"/>
          <w:szCs w:val="24"/>
        </w:rPr>
        <w:t>Give staff avenues to raise concerns and receive feedback on any action taken;</w:t>
      </w:r>
    </w:p>
    <w:p w:rsidR="004B2B31" w:rsidRPr="001B078C" w:rsidRDefault="004B2B31" w:rsidP="004B2B31">
      <w:pPr>
        <w:numPr>
          <w:ilvl w:val="0"/>
          <w:numId w:val="7"/>
        </w:numPr>
        <w:spacing w:after="0" w:line="240" w:lineRule="auto"/>
        <w:jc w:val="both"/>
        <w:rPr>
          <w:rFonts w:ascii="Arial" w:hAnsi="Arial"/>
          <w:sz w:val="24"/>
          <w:szCs w:val="24"/>
        </w:rPr>
      </w:pPr>
      <w:r w:rsidRPr="001B078C">
        <w:rPr>
          <w:rFonts w:ascii="Arial" w:hAnsi="Arial"/>
          <w:sz w:val="24"/>
          <w:szCs w:val="24"/>
        </w:rPr>
        <w:t>Inform staff on how to take the matter further if they are dissatisfied with the response; and</w:t>
      </w:r>
    </w:p>
    <w:p w:rsidR="004B2B31" w:rsidRDefault="004B2B31" w:rsidP="004B2B31">
      <w:pPr>
        <w:numPr>
          <w:ilvl w:val="0"/>
          <w:numId w:val="7"/>
        </w:numPr>
        <w:spacing w:after="0" w:line="240" w:lineRule="auto"/>
        <w:jc w:val="both"/>
        <w:rPr>
          <w:rFonts w:ascii="Arial" w:hAnsi="Arial"/>
          <w:szCs w:val="52"/>
        </w:rPr>
      </w:pPr>
      <w:r w:rsidRPr="001B078C">
        <w:rPr>
          <w:rFonts w:ascii="Arial" w:hAnsi="Arial"/>
          <w:sz w:val="24"/>
          <w:szCs w:val="24"/>
        </w:rPr>
        <w:t>Reassure staff that they will be protected from reprisals or victimisation for whistleblowing made in good faith</w:t>
      </w:r>
      <w:r w:rsidRPr="00D45535">
        <w:rPr>
          <w:rFonts w:ascii="Arial" w:hAnsi="Arial"/>
          <w:szCs w:val="52"/>
        </w:rPr>
        <w:t>.</w:t>
      </w:r>
    </w:p>
    <w:p w:rsidR="004B2B31" w:rsidRDefault="004B2B31" w:rsidP="008E4A12">
      <w:pPr>
        <w:spacing w:after="0" w:line="240" w:lineRule="auto"/>
        <w:ind w:left="1680"/>
        <w:jc w:val="both"/>
        <w:rPr>
          <w:rFonts w:ascii="Arial" w:hAnsi="Arial"/>
          <w:szCs w:val="52"/>
        </w:rPr>
      </w:pPr>
    </w:p>
    <w:p w:rsidR="004B2B31" w:rsidRDefault="004B2B31" w:rsidP="004B2B31">
      <w:pPr>
        <w:spacing w:after="0" w:line="240" w:lineRule="auto"/>
        <w:jc w:val="both"/>
        <w:rPr>
          <w:rFonts w:ascii="Arial" w:hAnsi="Arial"/>
          <w:szCs w:val="52"/>
        </w:rPr>
      </w:pPr>
    </w:p>
    <w:p w:rsidR="004B2B31" w:rsidRPr="004B2B31" w:rsidRDefault="004B2B31" w:rsidP="004B2B31">
      <w:pPr>
        <w:pStyle w:val="ListParagraph"/>
        <w:numPr>
          <w:ilvl w:val="1"/>
          <w:numId w:val="2"/>
        </w:numPr>
        <w:spacing w:after="0" w:line="240" w:lineRule="auto"/>
        <w:jc w:val="both"/>
        <w:rPr>
          <w:rFonts w:ascii="Arial" w:hAnsi="Arial"/>
          <w:sz w:val="24"/>
          <w:szCs w:val="24"/>
        </w:rPr>
      </w:pPr>
      <w:r w:rsidRPr="004B2B31">
        <w:rPr>
          <w:rFonts w:ascii="Arial" w:hAnsi="Arial"/>
          <w:sz w:val="24"/>
          <w:szCs w:val="24"/>
        </w:rPr>
        <w:t>The benefits to the Council of encouraging staff to report concerns include:</w:t>
      </w:r>
    </w:p>
    <w:p w:rsidR="004B2B31" w:rsidRDefault="004B2B31" w:rsidP="004B2B31">
      <w:pPr>
        <w:pStyle w:val="ListParagraph"/>
        <w:spacing w:after="0" w:line="240" w:lineRule="auto"/>
        <w:ind w:left="960"/>
        <w:jc w:val="both"/>
        <w:rPr>
          <w:rFonts w:ascii="Arial" w:hAnsi="Arial"/>
          <w:szCs w:val="52"/>
        </w:rPr>
      </w:pPr>
    </w:p>
    <w:p w:rsidR="004B2B31" w:rsidRPr="004B2B31" w:rsidRDefault="004B2B31" w:rsidP="004B2B31">
      <w:pPr>
        <w:pStyle w:val="ListParagraph"/>
        <w:numPr>
          <w:ilvl w:val="0"/>
          <w:numId w:val="9"/>
        </w:numPr>
        <w:spacing w:after="0" w:line="240" w:lineRule="auto"/>
        <w:jc w:val="both"/>
        <w:rPr>
          <w:rFonts w:ascii="Arial" w:hAnsi="Arial"/>
          <w:sz w:val="24"/>
          <w:szCs w:val="24"/>
        </w:rPr>
      </w:pPr>
      <w:r w:rsidRPr="004B2B31">
        <w:rPr>
          <w:rFonts w:ascii="Arial" w:hAnsi="Arial"/>
          <w:sz w:val="24"/>
          <w:szCs w:val="24"/>
        </w:rPr>
        <w:t>Identifying wrongdoing as soon as possible</w:t>
      </w:r>
      <w:r w:rsidR="008E4A12">
        <w:rPr>
          <w:rFonts w:ascii="Arial" w:hAnsi="Arial"/>
          <w:sz w:val="24"/>
          <w:szCs w:val="24"/>
        </w:rPr>
        <w:t>;</w:t>
      </w:r>
    </w:p>
    <w:p w:rsidR="004B2B31" w:rsidRPr="004B2B31" w:rsidRDefault="004B2B31" w:rsidP="004B2B31">
      <w:pPr>
        <w:pStyle w:val="ListParagraph"/>
        <w:numPr>
          <w:ilvl w:val="0"/>
          <w:numId w:val="9"/>
        </w:numPr>
        <w:spacing w:after="0" w:line="240" w:lineRule="auto"/>
        <w:jc w:val="both"/>
        <w:rPr>
          <w:rFonts w:ascii="Arial" w:hAnsi="Arial"/>
          <w:sz w:val="24"/>
          <w:szCs w:val="24"/>
        </w:rPr>
      </w:pPr>
      <w:r w:rsidRPr="004B2B31">
        <w:rPr>
          <w:rFonts w:ascii="Arial" w:hAnsi="Arial"/>
          <w:sz w:val="24"/>
          <w:szCs w:val="24"/>
        </w:rPr>
        <w:t>Exposing weak or flawed processes and procedures which make the Council vulnerable to loss, criticism or legal action</w:t>
      </w:r>
      <w:r w:rsidR="008E4A12">
        <w:rPr>
          <w:rFonts w:ascii="Arial" w:hAnsi="Arial"/>
          <w:sz w:val="24"/>
          <w:szCs w:val="24"/>
        </w:rPr>
        <w:t>;</w:t>
      </w:r>
    </w:p>
    <w:p w:rsidR="004B2B31" w:rsidRPr="004B2B31" w:rsidRDefault="004B2B31" w:rsidP="004B2B31">
      <w:pPr>
        <w:pStyle w:val="ListParagraph"/>
        <w:numPr>
          <w:ilvl w:val="0"/>
          <w:numId w:val="9"/>
        </w:numPr>
        <w:spacing w:after="0" w:line="240" w:lineRule="auto"/>
        <w:jc w:val="both"/>
        <w:rPr>
          <w:rFonts w:ascii="Arial" w:hAnsi="Arial"/>
          <w:sz w:val="24"/>
          <w:szCs w:val="24"/>
        </w:rPr>
      </w:pPr>
      <w:r w:rsidRPr="004B2B31">
        <w:rPr>
          <w:rFonts w:ascii="Arial" w:hAnsi="Arial"/>
          <w:sz w:val="24"/>
          <w:szCs w:val="24"/>
        </w:rPr>
        <w:t>Ensuring critical information gets to the right people who can deal with the concerns</w:t>
      </w:r>
      <w:r w:rsidR="008E4A12">
        <w:rPr>
          <w:rFonts w:ascii="Arial" w:hAnsi="Arial"/>
          <w:sz w:val="24"/>
          <w:szCs w:val="24"/>
        </w:rPr>
        <w:t>;</w:t>
      </w:r>
    </w:p>
    <w:p w:rsidR="004B2B31" w:rsidRPr="004B2B31" w:rsidRDefault="004B2B31" w:rsidP="004B2B31">
      <w:pPr>
        <w:pStyle w:val="ListParagraph"/>
        <w:numPr>
          <w:ilvl w:val="0"/>
          <w:numId w:val="9"/>
        </w:numPr>
        <w:spacing w:after="0" w:line="240" w:lineRule="auto"/>
        <w:jc w:val="both"/>
        <w:rPr>
          <w:rFonts w:ascii="Arial" w:hAnsi="Arial"/>
          <w:sz w:val="24"/>
          <w:szCs w:val="24"/>
        </w:rPr>
      </w:pPr>
      <w:r w:rsidRPr="004B2B31">
        <w:rPr>
          <w:rFonts w:ascii="Arial" w:hAnsi="Arial"/>
          <w:sz w:val="24"/>
          <w:szCs w:val="24"/>
        </w:rPr>
        <w:t>Avoiding financial loss and inefficiency</w:t>
      </w:r>
      <w:r w:rsidR="008E4A12">
        <w:rPr>
          <w:rFonts w:ascii="Arial" w:hAnsi="Arial"/>
          <w:sz w:val="24"/>
          <w:szCs w:val="24"/>
        </w:rPr>
        <w:t>;</w:t>
      </w:r>
    </w:p>
    <w:p w:rsidR="004B2B31" w:rsidRPr="004B2B31" w:rsidRDefault="004B2B31" w:rsidP="004B2B31">
      <w:pPr>
        <w:pStyle w:val="ListParagraph"/>
        <w:numPr>
          <w:ilvl w:val="0"/>
          <w:numId w:val="9"/>
        </w:numPr>
        <w:spacing w:after="0" w:line="240" w:lineRule="auto"/>
        <w:jc w:val="both"/>
        <w:rPr>
          <w:rFonts w:ascii="Arial" w:hAnsi="Arial"/>
          <w:sz w:val="24"/>
          <w:szCs w:val="24"/>
        </w:rPr>
      </w:pPr>
      <w:r w:rsidRPr="004B2B31">
        <w:rPr>
          <w:rFonts w:ascii="Arial" w:hAnsi="Arial"/>
          <w:sz w:val="24"/>
          <w:szCs w:val="24"/>
        </w:rPr>
        <w:lastRenderedPageBreak/>
        <w:t>Maintaining a positive corporate reputation</w:t>
      </w:r>
      <w:r w:rsidR="008E4A12">
        <w:rPr>
          <w:rFonts w:ascii="Arial" w:hAnsi="Arial"/>
          <w:sz w:val="24"/>
          <w:szCs w:val="24"/>
        </w:rPr>
        <w:t>;</w:t>
      </w:r>
    </w:p>
    <w:p w:rsidR="004B2B31" w:rsidRPr="004B2B31" w:rsidRDefault="004B2B31" w:rsidP="004B2B31">
      <w:pPr>
        <w:pStyle w:val="ListParagraph"/>
        <w:numPr>
          <w:ilvl w:val="0"/>
          <w:numId w:val="9"/>
        </w:numPr>
        <w:spacing w:after="0" w:line="240" w:lineRule="auto"/>
        <w:jc w:val="both"/>
        <w:rPr>
          <w:rFonts w:ascii="Arial" w:hAnsi="Arial"/>
          <w:sz w:val="24"/>
          <w:szCs w:val="24"/>
        </w:rPr>
      </w:pPr>
      <w:r w:rsidRPr="004B2B31">
        <w:rPr>
          <w:rFonts w:ascii="Arial" w:hAnsi="Arial"/>
          <w:sz w:val="24"/>
          <w:szCs w:val="24"/>
        </w:rPr>
        <w:t>Reducing the risks to the environment or the health or safety of employees or the wider community</w:t>
      </w:r>
      <w:r w:rsidR="008E4A12">
        <w:rPr>
          <w:rFonts w:ascii="Arial" w:hAnsi="Arial"/>
          <w:sz w:val="24"/>
          <w:szCs w:val="24"/>
        </w:rPr>
        <w:t>;</w:t>
      </w:r>
    </w:p>
    <w:p w:rsidR="004B2B31" w:rsidRPr="004B2B31" w:rsidRDefault="004B2B31" w:rsidP="004B2B31">
      <w:pPr>
        <w:pStyle w:val="ListParagraph"/>
        <w:numPr>
          <w:ilvl w:val="0"/>
          <w:numId w:val="9"/>
        </w:numPr>
        <w:spacing w:after="0" w:line="240" w:lineRule="auto"/>
        <w:jc w:val="both"/>
        <w:rPr>
          <w:rFonts w:ascii="Arial" w:hAnsi="Arial"/>
          <w:sz w:val="24"/>
          <w:szCs w:val="24"/>
        </w:rPr>
      </w:pPr>
      <w:r w:rsidRPr="004B2B31">
        <w:rPr>
          <w:rFonts w:ascii="Arial" w:hAnsi="Arial"/>
          <w:sz w:val="24"/>
          <w:szCs w:val="24"/>
        </w:rPr>
        <w:t>Improving accountability</w:t>
      </w:r>
      <w:r w:rsidR="008E4A12">
        <w:rPr>
          <w:rFonts w:ascii="Arial" w:hAnsi="Arial"/>
          <w:sz w:val="24"/>
          <w:szCs w:val="24"/>
        </w:rPr>
        <w:t>; and</w:t>
      </w:r>
    </w:p>
    <w:p w:rsidR="004B2B31" w:rsidRDefault="004B2B31" w:rsidP="004B2B31">
      <w:pPr>
        <w:pStyle w:val="ListParagraph"/>
        <w:numPr>
          <w:ilvl w:val="0"/>
          <w:numId w:val="9"/>
        </w:numPr>
        <w:spacing w:after="0" w:line="240" w:lineRule="auto"/>
        <w:jc w:val="both"/>
        <w:rPr>
          <w:rFonts w:ascii="Arial" w:hAnsi="Arial"/>
          <w:sz w:val="24"/>
          <w:szCs w:val="24"/>
        </w:rPr>
      </w:pPr>
      <w:r w:rsidRPr="004B2B31">
        <w:rPr>
          <w:rFonts w:ascii="Arial" w:hAnsi="Arial"/>
          <w:sz w:val="24"/>
          <w:szCs w:val="24"/>
        </w:rPr>
        <w:t>Deterring workers from engaging in improper conduct.</w:t>
      </w:r>
    </w:p>
    <w:p w:rsidR="00BE0156" w:rsidRDefault="00BE0156" w:rsidP="00BE0156">
      <w:pPr>
        <w:pStyle w:val="ListParagraph"/>
        <w:spacing w:after="0" w:line="240" w:lineRule="auto"/>
        <w:ind w:left="1680"/>
        <w:jc w:val="both"/>
        <w:rPr>
          <w:rFonts w:ascii="Arial" w:hAnsi="Arial"/>
          <w:sz w:val="24"/>
          <w:szCs w:val="24"/>
        </w:rPr>
      </w:pPr>
    </w:p>
    <w:p w:rsidR="00BE0156" w:rsidRDefault="00BE0156" w:rsidP="00BE0156">
      <w:pPr>
        <w:pStyle w:val="ListParagraph"/>
        <w:spacing w:after="0" w:line="240" w:lineRule="auto"/>
        <w:ind w:left="1680"/>
        <w:jc w:val="both"/>
        <w:rPr>
          <w:rFonts w:ascii="Arial" w:hAnsi="Arial"/>
          <w:sz w:val="24"/>
          <w:szCs w:val="24"/>
        </w:rPr>
      </w:pPr>
    </w:p>
    <w:p w:rsidR="00BE0156" w:rsidRPr="004B2B31" w:rsidRDefault="00BE0156" w:rsidP="00BE0156">
      <w:pPr>
        <w:pStyle w:val="ListParagraph"/>
        <w:spacing w:after="0" w:line="240" w:lineRule="auto"/>
        <w:ind w:left="1680"/>
        <w:jc w:val="both"/>
        <w:rPr>
          <w:rFonts w:ascii="Arial" w:hAnsi="Arial"/>
          <w:sz w:val="24"/>
          <w:szCs w:val="24"/>
        </w:rPr>
      </w:pPr>
    </w:p>
    <w:p w:rsidR="004B2B31" w:rsidRDefault="004B2B31" w:rsidP="00462545">
      <w:pPr>
        <w:pStyle w:val="Heading1"/>
        <w:numPr>
          <w:ilvl w:val="0"/>
          <w:numId w:val="2"/>
        </w:numPr>
      </w:pPr>
      <w:bookmarkStart w:id="2" w:name="_Toc427914043"/>
      <w:r>
        <w:t>Background</w:t>
      </w:r>
      <w:bookmarkEnd w:id="2"/>
    </w:p>
    <w:p w:rsidR="004B2B31" w:rsidRDefault="004B2B31" w:rsidP="004B2B31">
      <w:pPr>
        <w:pStyle w:val="ListParagraph"/>
        <w:rPr>
          <w:rFonts w:ascii="Arial" w:hAnsi="Arial" w:cs="Arial"/>
          <w:b/>
          <w:sz w:val="24"/>
          <w:szCs w:val="24"/>
        </w:rPr>
      </w:pPr>
    </w:p>
    <w:p w:rsidR="004B2B31" w:rsidRDefault="004B2B31" w:rsidP="004B2B31">
      <w:pPr>
        <w:pStyle w:val="ListParagraph"/>
        <w:numPr>
          <w:ilvl w:val="1"/>
          <w:numId w:val="2"/>
        </w:numPr>
        <w:rPr>
          <w:rFonts w:ascii="Arial" w:hAnsi="Arial" w:cs="Arial"/>
          <w:sz w:val="24"/>
          <w:szCs w:val="24"/>
        </w:rPr>
      </w:pPr>
      <w:r w:rsidRPr="004B2B31">
        <w:rPr>
          <w:rFonts w:ascii="Arial" w:hAnsi="Arial" w:cs="Arial"/>
          <w:sz w:val="24"/>
          <w:szCs w:val="24"/>
        </w:rPr>
        <w:t>The Public Interest Disclosure (NI) Order 1998 came into operation in Northern Ireland in October 1999.  The Order offers a framework of protection against victimisation or dismissal for workers within an organisation who ‘blow the whistle’ on criminal behaviour or wrong doing.</w:t>
      </w:r>
    </w:p>
    <w:p w:rsidR="004B2B31" w:rsidRPr="004B2B31" w:rsidRDefault="004B2B31" w:rsidP="004B2B31">
      <w:pPr>
        <w:pStyle w:val="ListParagraph"/>
        <w:ind w:left="960"/>
        <w:rPr>
          <w:rFonts w:ascii="Arial" w:hAnsi="Arial" w:cs="Arial"/>
          <w:sz w:val="24"/>
          <w:szCs w:val="24"/>
        </w:rPr>
      </w:pPr>
    </w:p>
    <w:p w:rsidR="004B2B31" w:rsidRPr="004B2B31" w:rsidRDefault="004B2B31" w:rsidP="004B2B31">
      <w:pPr>
        <w:pStyle w:val="ListParagraph"/>
        <w:numPr>
          <w:ilvl w:val="1"/>
          <w:numId w:val="2"/>
        </w:numPr>
        <w:rPr>
          <w:rFonts w:ascii="Arial" w:hAnsi="Arial" w:cs="Arial"/>
          <w:sz w:val="24"/>
          <w:szCs w:val="24"/>
        </w:rPr>
      </w:pPr>
      <w:r>
        <w:rPr>
          <w:rFonts w:ascii="Arial" w:hAnsi="Arial" w:cs="Arial"/>
          <w:sz w:val="24"/>
          <w:szCs w:val="24"/>
        </w:rPr>
        <w:t>The Public Interest Disclosure Act (1998) has rules for making a protected disclosure:</w:t>
      </w:r>
    </w:p>
    <w:p w:rsidR="004B2B31" w:rsidRDefault="004B2B31" w:rsidP="00857D32">
      <w:pPr>
        <w:pStyle w:val="BodyText"/>
        <w:numPr>
          <w:ilvl w:val="0"/>
          <w:numId w:val="11"/>
        </w:numPr>
      </w:pPr>
      <w:r>
        <w:t>You must disclose the information in good faith;</w:t>
      </w:r>
    </w:p>
    <w:p w:rsidR="004B2B31" w:rsidRDefault="004B2B31" w:rsidP="00857D32">
      <w:pPr>
        <w:pStyle w:val="BodyText"/>
        <w:numPr>
          <w:ilvl w:val="0"/>
          <w:numId w:val="11"/>
        </w:numPr>
      </w:pPr>
      <w:r>
        <w:t>You must believe it to be substantially true;</w:t>
      </w:r>
    </w:p>
    <w:p w:rsidR="004B2B31" w:rsidRDefault="004B2B31" w:rsidP="00857D32">
      <w:pPr>
        <w:pStyle w:val="BodyText"/>
        <w:numPr>
          <w:ilvl w:val="0"/>
          <w:numId w:val="11"/>
        </w:numPr>
      </w:pPr>
      <w:r>
        <w:t>You must not act maliciously or make false allegation; and</w:t>
      </w:r>
    </w:p>
    <w:p w:rsidR="004B2B31" w:rsidRDefault="004B2B31" w:rsidP="00857D32">
      <w:pPr>
        <w:pStyle w:val="BodyText"/>
        <w:numPr>
          <w:ilvl w:val="0"/>
          <w:numId w:val="11"/>
        </w:numPr>
      </w:pPr>
      <w:r>
        <w:t>You must not seek any personal gain.</w:t>
      </w:r>
    </w:p>
    <w:p w:rsidR="004B2B31" w:rsidRPr="004B2B31" w:rsidRDefault="004B2B31" w:rsidP="004B2B31">
      <w:pPr>
        <w:pStyle w:val="ListParagraph"/>
        <w:ind w:left="960"/>
        <w:rPr>
          <w:rFonts w:ascii="Arial" w:hAnsi="Arial" w:cs="Arial"/>
          <w:sz w:val="24"/>
          <w:szCs w:val="24"/>
        </w:rPr>
      </w:pPr>
    </w:p>
    <w:p w:rsidR="004B2B31" w:rsidRPr="004B2B31" w:rsidRDefault="004B2B31" w:rsidP="004B2B31">
      <w:pPr>
        <w:pStyle w:val="ListParagraph"/>
        <w:spacing w:after="0" w:line="240" w:lineRule="auto"/>
        <w:ind w:left="960"/>
        <w:jc w:val="both"/>
        <w:rPr>
          <w:rFonts w:ascii="Arial" w:hAnsi="Arial"/>
          <w:szCs w:val="52"/>
        </w:rPr>
      </w:pPr>
    </w:p>
    <w:p w:rsidR="004B2B31" w:rsidRDefault="004B2B31" w:rsidP="004B2B31">
      <w:pPr>
        <w:pStyle w:val="ListParagraph"/>
        <w:numPr>
          <w:ilvl w:val="1"/>
          <w:numId w:val="2"/>
        </w:numPr>
        <w:rPr>
          <w:rFonts w:ascii="Arial" w:hAnsi="Arial" w:cs="Arial"/>
          <w:sz w:val="24"/>
          <w:szCs w:val="24"/>
        </w:rPr>
      </w:pPr>
      <w:r w:rsidRPr="004B2B31">
        <w:rPr>
          <w:rFonts w:ascii="Arial" w:hAnsi="Arial" w:cs="Arial"/>
          <w:sz w:val="24"/>
          <w:szCs w:val="24"/>
        </w:rPr>
        <w:t>The Local Government (Accounts and Audit) Regulations (Northern Ireland) 2015 requires local authorities to publish an Annual Governance Statement.  Included with the requirements of the Annual Governance Statement is that the local government body must have adequate arrangements in place for Whistleblowing</w:t>
      </w:r>
      <w:r>
        <w:rPr>
          <w:rFonts w:ascii="Arial" w:hAnsi="Arial" w:cs="Arial"/>
          <w:sz w:val="24"/>
          <w:szCs w:val="24"/>
        </w:rPr>
        <w:t>.</w:t>
      </w:r>
    </w:p>
    <w:p w:rsidR="00857D32" w:rsidRDefault="00857D32">
      <w:pPr>
        <w:rPr>
          <w:rFonts w:ascii="Arial" w:hAnsi="Arial" w:cs="Arial"/>
          <w:sz w:val="24"/>
          <w:szCs w:val="24"/>
        </w:rPr>
      </w:pPr>
      <w:r>
        <w:rPr>
          <w:rFonts w:ascii="Arial" w:hAnsi="Arial" w:cs="Arial"/>
          <w:sz w:val="24"/>
          <w:szCs w:val="24"/>
        </w:rPr>
        <w:br w:type="page"/>
      </w:r>
    </w:p>
    <w:p w:rsidR="00857D32" w:rsidRDefault="00857D32" w:rsidP="00462545">
      <w:pPr>
        <w:pStyle w:val="Heading1"/>
        <w:numPr>
          <w:ilvl w:val="0"/>
          <w:numId w:val="2"/>
        </w:numPr>
      </w:pPr>
      <w:bookmarkStart w:id="3" w:name="_Toc427914044"/>
      <w:r>
        <w:lastRenderedPageBreak/>
        <w:t>Scope</w:t>
      </w:r>
      <w:bookmarkEnd w:id="3"/>
    </w:p>
    <w:p w:rsidR="00857D32" w:rsidRDefault="00857D32" w:rsidP="00857D32">
      <w:pPr>
        <w:pStyle w:val="ListParagraph"/>
        <w:rPr>
          <w:rFonts w:ascii="Arial" w:hAnsi="Arial" w:cs="Arial"/>
          <w:b/>
          <w:sz w:val="24"/>
          <w:szCs w:val="24"/>
        </w:rPr>
      </w:pPr>
    </w:p>
    <w:p w:rsidR="004479BC" w:rsidRPr="004479BC" w:rsidRDefault="004479BC" w:rsidP="00857D32">
      <w:pPr>
        <w:pStyle w:val="BodyText"/>
        <w:numPr>
          <w:ilvl w:val="1"/>
          <w:numId w:val="2"/>
        </w:numPr>
      </w:pPr>
      <w:r>
        <w:t xml:space="preserve">This Policy is intended to cover concerns which fall outside the scope of other procedures included in or covered by other policies – </w:t>
      </w:r>
      <w:r>
        <w:rPr>
          <w:i/>
        </w:rPr>
        <w:t xml:space="preserve">see Appendix 1 </w:t>
      </w:r>
      <w:r>
        <w:t xml:space="preserve">which shows the relationship between these policies.  If your concern is about a possible fraud, you may also wish to refer to </w:t>
      </w:r>
      <w:r w:rsidR="00751C9C">
        <w:t>the Council’s</w:t>
      </w:r>
      <w:r>
        <w:t xml:space="preserve"> Counter-Fraud Policy.  A whistleblowing concern differs from a grievance, which is a personal complaint regarding an employee’s own employment situation.  This Whistleblowing Policy is primarily for concerns where the interests of others or the Council itself is at risk.</w:t>
      </w:r>
    </w:p>
    <w:p w:rsidR="00857D32" w:rsidRDefault="00857D32" w:rsidP="00857D32">
      <w:pPr>
        <w:pStyle w:val="BodyText"/>
        <w:numPr>
          <w:ilvl w:val="1"/>
          <w:numId w:val="2"/>
        </w:numPr>
      </w:pPr>
      <w:r>
        <w:rPr>
          <w:szCs w:val="24"/>
        </w:rPr>
        <w:t xml:space="preserve">This Policy </w:t>
      </w:r>
      <w:r>
        <w:t>applies to all Council Employees (temporary, permanent, part time, full time and previous) and any agency staff, volunteers or consultants undertaking Council work.  It also applies to those contractors working for the Council on Council premises.</w:t>
      </w:r>
    </w:p>
    <w:p w:rsidR="00857D32" w:rsidRDefault="00857D32" w:rsidP="00857D32">
      <w:pPr>
        <w:pStyle w:val="BodyText"/>
        <w:numPr>
          <w:ilvl w:val="0"/>
          <w:numId w:val="0"/>
        </w:numPr>
        <w:ind w:left="960"/>
      </w:pPr>
    </w:p>
    <w:p w:rsidR="00857D32" w:rsidRPr="00857D32" w:rsidRDefault="00857D32" w:rsidP="00857D32">
      <w:pPr>
        <w:pStyle w:val="ListParagraph"/>
        <w:rPr>
          <w:rFonts w:ascii="Arial" w:hAnsi="Arial" w:cs="Arial"/>
          <w:sz w:val="24"/>
          <w:szCs w:val="24"/>
        </w:rPr>
      </w:pPr>
    </w:p>
    <w:p w:rsidR="00857D32" w:rsidRDefault="00857D32" w:rsidP="00462545">
      <w:pPr>
        <w:pStyle w:val="Heading1"/>
        <w:numPr>
          <w:ilvl w:val="0"/>
          <w:numId w:val="2"/>
        </w:numPr>
      </w:pPr>
      <w:bookmarkStart w:id="4" w:name="_Toc427914045"/>
      <w:r>
        <w:t>Definitions</w:t>
      </w:r>
      <w:bookmarkEnd w:id="4"/>
    </w:p>
    <w:p w:rsidR="00857D32" w:rsidRDefault="00857D32" w:rsidP="00857D32">
      <w:pPr>
        <w:pStyle w:val="ListParagraph"/>
        <w:rPr>
          <w:rFonts w:ascii="Arial" w:hAnsi="Arial" w:cs="Arial"/>
          <w:b/>
          <w:sz w:val="24"/>
          <w:szCs w:val="24"/>
        </w:rPr>
      </w:pPr>
    </w:p>
    <w:p w:rsidR="00857D32" w:rsidRDefault="00857D32" w:rsidP="00857D32">
      <w:pPr>
        <w:pStyle w:val="ListParagraph"/>
        <w:numPr>
          <w:ilvl w:val="1"/>
          <w:numId w:val="2"/>
        </w:numPr>
        <w:rPr>
          <w:rFonts w:ascii="Arial" w:hAnsi="Arial" w:cs="Arial"/>
          <w:sz w:val="24"/>
          <w:szCs w:val="24"/>
        </w:rPr>
      </w:pPr>
      <w:r>
        <w:rPr>
          <w:rFonts w:ascii="Arial" w:hAnsi="Arial" w:cs="Arial"/>
          <w:sz w:val="24"/>
          <w:szCs w:val="24"/>
        </w:rPr>
        <w:t>Whistleblowing</w:t>
      </w:r>
    </w:p>
    <w:p w:rsidR="007D3F04" w:rsidRDefault="007D3F04" w:rsidP="007D3F04">
      <w:pPr>
        <w:pStyle w:val="ListParagraph"/>
        <w:ind w:left="884"/>
        <w:rPr>
          <w:rFonts w:ascii="Arial" w:hAnsi="Arial" w:cs="Arial"/>
          <w:sz w:val="24"/>
          <w:szCs w:val="24"/>
        </w:rPr>
      </w:pPr>
    </w:p>
    <w:p w:rsidR="00857D32" w:rsidRDefault="007D3F04" w:rsidP="00857D32">
      <w:pPr>
        <w:pStyle w:val="ListParagraph"/>
        <w:ind w:left="960"/>
        <w:rPr>
          <w:rFonts w:ascii="Arial" w:hAnsi="Arial" w:cs="Arial"/>
          <w:i/>
          <w:sz w:val="24"/>
          <w:szCs w:val="24"/>
        </w:rPr>
      </w:pPr>
      <w:r>
        <w:rPr>
          <w:rFonts w:ascii="Arial" w:hAnsi="Arial" w:cs="Arial"/>
          <w:sz w:val="24"/>
          <w:szCs w:val="24"/>
        </w:rPr>
        <w:t>“</w:t>
      </w:r>
      <w:r w:rsidR="00857D32">
        <w:rPr>
          <w:rFonts w:ascii="Arial" w:hAnsi="Arial" w:cs="Arial"/>
          <w:sz w:val="24"/>
          <w:szCs w:val="24"/>
        </w:rPr>
        <w:t>A worker raising a concern about wrongdoing, risk or malpractice with someone in authority either internally and/or externally</w:t>
      </w:r>
      <w:r>
        <w:rPr>
          <w:rFonts w:ascii="Arial" w:hAnsi="Arial" w:cs="Arial"/>
          <w:sz w:val="24"/>
          <w:szCs w:val="24"/>
        </w:rPr>
        <w:t>”</w:t>
      </w:r>
      <w:r w:rsidR="00857D32">
        <w:rPr>
          <w:rFonts w:ascii="Arial" w:hAnsi="Arial" w:cs="Arial"/>
          <w:sz w:val="24"/>
          <w:szCs w:val="24"/>
        </w:rPr>
        <w:t xml:space="preserve"> (i.e. regulators, media MPs). </w:t>
      </w:r>
      <w:r w:rsidR="00857D32">
        <w:rPr>
          <w:rFonts w:ascii="Arial" w:hAnsi="Arial" w:cs="Arial"/>
          <w:i/>
          <w:sz w:val="24"/>
          <w:szCs w:val="24"/>
        </w:rPr>
        <w:t>Public Concern at Work definition.</w:t>
      </w:r>
    </w:p>
    <w:p w:rsidR="00BE0156" w:rsidRDefault="00BE0156">
      <w:pPr>
        <w:rPr>
          <w:rFonts w:ascii="Arial" w:hAnsi="Arial" w:cs="Arial"/>
          <w:sz w:val="24"/>
          <w:szCs w:val="24"/>
        </w:rPr>
      </w:pPr>
      <w:r>
        <w:rPr>
          <w:rFonts w:ascii="Arial" w:hAnsi="Arial" w:cs="Arial"/>
          <w:sz w:val="24"/>
          <w:szCs w:val="24"/>
        </w:rPr>
        <w:br w:type="page"/>
      </w:r>
    </w:p>
    <w:p w:rsidR="00BE0156" w:rsidRDefault="00BE0156" w:rsidP="00462545">
      <w:pPr>
        <w:pStyle w:val="Heading1"/>
        <w:numPr>
          <w:ilvl w:val="0"/>
          <w:numId w:val="2"/>
        </w:numPr>
      </w:pPr>
      <w:bookmarkStart w:id="5" w:name="_Toc427914046"/>
      <w:r>
        <w:lastRenderedPageBreak/>
        <w:t>Policy Statement</w:t>
      </w:r>
      <w:bookmarkEnd w:id="5"/>
    </w:p>
    <w:p w:rsidR="00BE0156" w:rsidRDefault="00BE0156" w:rsidP="00BE0156">
      <w:pPr>
        <w:pStyle w:val="ListParagraph"/>
        <w:rPr>
          <w:rFonts w:ascii="Arial" w:hAnsi="Arial" w:cs="Arial"/>
          <w:b/>
          <w:sz w:val="24"/>
          <w:szCs w:val="24"/>
        </w:rPr>
      </w:pPr>
    </w:p>
    <w:p w:rsidR="00BE0156" w:rsidRDefault="00BE0156" w:rsidP="00BE0156">
      <w:pPr>
        <w:pStyle w:val="ListParagraph"/>
        <w:rPr>
          <w:rFonts w:ascii="Arial" w:hAnsi="Arial" w:cs="Arial"/>
          <w:bCs/>
          <w:sz w:val="24"/>
          <w:szCs w:val="24"/>
        </w:rPr>
      </w:pPr>
      <w:r w:rsidRPr="00BE0156">
        <w:rPr>
          <w:rFonts w:ascii="Arial" w:hAnsi="Arial" w:cs="Arial"/>
          <w:sz w:val="24"/>
          <w:szCs w:val="24"/>
        </w:rPr>
        <w:t>Derry City and Strabane District Council</w:t>
      </w:r>
      <w:r>
        <w:rPr>
          <w:rFonts w:ascii="Arial" w:hAnsi="Arial" w:cs="Arial"/>
          <w:sz w:val="24"/>
          <w:szCs w:val="24"/>
        </w:rPr>
        <w:t xml:space="preserve"> </w:t>
      </w:r>
      <w:r w:rsidRPr="00BE0156">
        <w:rPr>
          <w:rFonts w:ascii="Arial" w:hAnsi="Arial" w:cs="Arial"/>
          <w:bCs/>
          <w:sz w:val="24"/>
          <w:szCs w:val="24"/>
        </w:rPr>
        <w:t>is committed to the highest possible standards of openness, probity and accountability.  In line with that commitment the Council encourage employees and others with serious concerns about any aspect of the Council’s work to come forward and voice those concerns without fear of reprisals</w:t>
      </w:r>
      <w:r>
        <w:rPr>
          <w:rFonts w:ascii="Arial" w:hAnsi="Arial" w:cs="Arial"/>
          <w:bCs/>
          <w:sz w:val="24"/>
          <w:szCs w:val="24"/>
        </w:rPr>
        <w:t>.</w:t>
      </w:r>
    </w:p>
    <w:p w:rsidR="00BE0156" w:rsidRPr="00BE0156" w:rsidRDefault="00BE0156" w:rsidP="00BE0156">
      <w:pPr>
        <w:pStyle w:val="ListParagraph"/>
        <w:rPr>
          <w:rFonts w:ascii="Arial" w:hAnsi="Arial" w:cs="Arial"/>
          <w:sz w:val="24"/>
          <w:szCs w:val="24"/>
        </w:rPr>
      </w:pPr>
    </w:p>
    <w:p w:rsidR="00BE0156" w:rsidRPr="00462545" w:rsidRDefault="00BE0156" w:rsidP="00BE0156">
      <w:pPr>
        <w:pStyle w:val="ListParagraph"/>
        <w:numPr>
          <w:ilvl w:val="1"/>
          <w:numId w:val="2"/>
        </w:numPr>
        <w:rPr>
          <w:rStyle w:val="SubtleEmphasis"/>
          <w:rFonts w:ascii="Arial" w:hAnsi="Arial" w:cs="Arial"/>
          <w:i w:val="0"/>
          <w:sz w:val="24"/>
          <w:szCs w:val="24"/>
        </w:rPr>
      </w:pPr>
      <w:r w:rsidRPr="00462545">
        <w:rPr>
          <w:rStyle w:val="SubtleEmphasis"/>
          <w:rFonts w:ascii="Arial" w:hAnsi="Arial" w:cs="Arial"/>
          <w:i w:val="0"/>
          <w:sz w:val="24"/>
          <w:szCs w:val="24"/>
        </w:rPr>
        <w:t>Harassment or Victimisation</w:t>
      </w:r>
    </w:p>
    <w:p w:rsidR="00BE0156" w:rsidRDefault="00BE0156" w:rsidP="00BE0156">
      <w:pPr>
        <w:pStyle w:val="BodyText"/>
        <w:numPr>
          <w:ilvl w:val="2"/>
          <w:numId w:val="2"/>
        </w:numPr>
      </w:pPr>
      <w:r>
        <w:t>The Council is committed to good practice and high standards and wants to be supportive of employees.</w:t>
      </w:r>
    </w:p>
    <w:p w:rsidR="00BE0156" w:rsidRDefault="00BE0156" w:rsidP="00BE0156">
      <w:pPr>
        <w:pStyle w:val="BodyText"/>
        <w:numPr>
          <w:ilvl w:val="2"/>
          <w:numId w:val="2"/>
        </w:numPr>
      </w:pPr>
      <w:r>
        <w:t>The Council recognises that the decision to report a concern can be a difficult one to make, not least because of the fear of reprisal from those responsible for, or suspected of, the malpractice.  If what you are saying is true, you should have nothing to fear because you will be doing your duty to your employer and those for whom you are providing a service.</w:t>
      </w:r>
    </w:p>
    <w:p w:rsidR="00BE0156" w:rsidRDefault="00BE0156" w:rsidP="00BE0156">
      <w:pPr>
        <w:pStyle w:val="BodyText"/>
        <w:numPr>
          <w:ilvl w:val="2"/>
          <w:numId w:val="2"/>
        </w:numPr>
      </w:pPr>
      <w:r>
        <w:t>The Council will not tolerate any harassment or victimisation (including informal pressures) and will take appropriate action to protect you when you raise a concern in good faith.  However, should you feel that you have suffered harassment, either directly or indirectly, as a result of raising a concern; you should contact the Lead Human Resources Officer</w:t>
      </w:r>
    </w:p>
    <w:p w:rsidR="00BE0156" w:rsidRPr="003B0405" w:rsidRDefault="003B0405" w:rsidP="00BE0156">
      <w:pPr>
        <w:pStyle w:val="ListParagraph"/>
        <w:numPr>
          <w:ilvl w:val="2"/>
          <w:numId w:val="2"/>
        </w:numPr>
        <w:rPr>
          <w:rFonts w:ascii="Arial" w:hAnsi="Arial" w:cs="Arial"/>
          <w:sz w:val="24"/>
          <w:szCs w:val="24"/>
        </w:rPr>
      </w:pPr>
      <w:r>
        <w:rPr>
          <w:rFonts w:ascii="Arial" w:hAnsi="Arial" w:cs="Arial"/>
          <w:sz w:val="24"/>
          <w:szCs w:val="24"/>
        </w:rPr>
        <w:t xml:space="preserve">Any </w:t>
      </w:r>
      <w:r w:rsidRPr="003B0405">
        <w:rPr>
          <w:rFonts w:ascii="Arial" w:hAnsi="Arial" w:cs="Arial"/>
          <w:sz w:val="24"/>
          <w:szCs w:val="24"/>
        </w:rPr>
        <w:t>investigation into allegations of potential malpractice will not influence, or be influenced by, any disciplinary or redundancy procedures that may already affect you.</w:t>
      </w:r>
    </w:p>
    <w:p w:rsidR="004B2B31" w:rsidRDefault="004B2B31" w:rsidP="00857D32">
      <w:pPr>
        <w:pStyle w:val="ListParagraph"/>
        <w:ind w:left="960"/>
        <w:rPr>
          <w:rFonts w:ascii="Arial" w:hAnsi="Arial" w:cs="Arial"/>
          <w:sz w:val="24"/>
          <w:szCs w:val="24"/>
        </w:rPr>
      </w:pPr>
    </w:p>
    <w:p w:rsidR="003B0405" w:rsidRPr="00462545" w:rsidRDefault="003B0405" w:rsidP="003B0405">
      <w:pPr>
        <w:pStyle w:val="ListParagraph"/>
        <w:numPr>
          <w:ilvl w:val="1"/>
          <w:numId w:val="2"/>
        </w:numPr>
        <w:rPr>
          <w:rStyle w:val="SubtleEmphasis"/>
          <w:rFonts w:ascii="Arial" w:hAnsi="Arial" w:cs="Arial"/>
          <w:i w:val="0"/>
          <w:sz w:val="24"/>
          <w:szCs w:val="24"/>
        </w:rPr>
      </w:pPr>
      <w:r w:rsidRPr="00462545">
        <w:rPr>
          <w:rStyle w:val="SubtleEmphasis"/>
          <w:rFonts w:ascii="Arial" w:hAnsi="Arial" w:cs="Arial"/>
          <w:i w:val="0"/>
          <w:sz w:val="24"/>
          <w:szCs w:val="24"/>
        </w:rPr>
        <w:t>Confidentiality</w:t>
      </w:r>
    </w:p>
    <w:p w:rsidR="003B0405" w:rsidRDefault="003B0405" w:rsidP="003B0405">
      <w:pPr>
        <w:pStyle w:val="ListParagraph"/>
        <w:ind w:left="884"/>
        <w:rPr>
          <w:rFonts w:ascii="Arial" w:hAnsi="Arial" w:cs="Arial"/>
          <w:b/>
          <w:sz w:val="24"/>
          <w:szCs w:val="24"/>
        </w:rPr>
      </w:pPr>
    </w:p>
    <w:p w:rsidR="003B0405" w:rsidRPr="003B0405" w:rsidRDefault="003B0405" w:rsidP="003B0405">
      <w:pPr>
        <w:pStyle w:val="ListParagraph"/>
        <w:numPr>
          <w:ilvl w:val="2"/>
          <w:numId w:val="2"/>
        </w:numPr>
        <w:rPr>
          <w:rFonts w:ascii="Arial" w:hAnsi="Arial" w:cs="Arial"/>
          <w:sz w:val="24"/>
          <w:szCs w:val="24"/>
        </w:rPr>
      </w:pPr>
      <w:r w:rsidRPr="003B0405">
        <w:rPr>
          <w:rFonts w:ascii="Arial" w:hAnsi="Arial" w:cs="Arial"/>
          <w:sz w:val="24"/>
          <w:szCs w:val="24"/>
        </w:rPr>
        <w:t>The Council will do its best to protect your identity when you raise a concern and do not want your name to be disclosed.  It must be appreciated that the investigation process may reveal the source of the information and a statement by you may be required as part of the evidence, particularly if the PSNI or Local Government Auditor becomes involved.  In order to take effective action, the Council will need proper evidence, which may be required to stand up to examination in Courts or Tribunals.</w:t>
      </w:r>
    </w:p>
    <w:p w:rsidR="003B0405" w:rsidRDefault="003B0405" w:rsidP="00857D32">
      <w:pPr>
        <w:pStyle w:val="ListParagraph"/>
        <w:ind w:left="960"/>
        <w:rPr>
          <w:rFonts w:ascii="Arial" w:hAnsi="Arial" w:cs="Arial"/>
          <w:sz w:val="24"/>
          <w:szCs w:val="24"/>
        </w:rPr>
      </w:pPr>
    </w:p>
    <w:p w:rsidR="003B0405" w:rsidRPr="00462545" w:rsidRDefault="003B0405" w:rsidP="003B0405">
      <w:pPr>
        <w:pStyle w:val="ListParagraph"/>
        <w:numPr>
          <w:ilvl w:val="1"/>
          <w:numId w:val="2"/>
        </w:numPr>
        <w:rPr>
          <w:rStyle w:val="SubtleEmphasis"/>
          <w:rFonts w:ascii="Arial" w:hAnsi="Arial" w:cs="Arial"/>
          <w:i w:val="0"/>
          <w:sz w:val="24"/>
          <w:szCs w:val="24"/>
        </w:rPr>
      </w:pPr>
      <w:r w:rsidRPr="00462545">
        <w:rPr>
          <w:rStyle w:val="SubtleEmphasis"/>
          <w:rFonts w:ascii="Arial" w:hAnsi="Arial" w:cs="Arial"/>
          <w:i w:val="0"/>
          <w:sz w:val="24"/>
          <w:szCs w:val="24"/>
        </w:rPr>
        <w:t>Anonymous Allegations</w:t>
      </w:r>
    </w:p>
    <w:p w:rsidR="003B0405" w:rsidRDefault="003B0405" w:rsidP="003B0405">
      <w:pPr>
        <w:pStyle w:val="ListParagraph"/>
        <w:ind w:left="884"/>
        <w:rPr>
          <w:rFonts w:ascii="Arial" w:hAnsi="Arial" w:cs="Arial"/>
          <w:b/>
          <w:sz w:val="24"/>
          <w:szCs w:val="24"/>
        </w:rPr>
      </w:pPr>
    </w:p>
    <w:p w:rsidR="003B0405" w:rsidRDefault="00334380" w:rsidP="003B0405">
      <w:pPr>
        <w:pStyle w:val="ListParagraph"/>
        <w:numPr>
          <w:ilvl w:val="2"/>
          <w:numId w:val="2"/>
        </w:numPr>
        <w:rPr>
          <w:rFonts w:ascii="Arial" w:hAnsi="Arial" w:cs="Arial"/>
          <w:sz w:val="24"/>
          <w:szCs w:val="24"/>
        </w:rPr>
      </w:pPr>
      <w:r w:rsidRPr="00334380">
        <w:rPr>
          <w:rFonts w:ascii="Arial" w:hAnsi="Arial" w:cs="Arial"/>
          <w:sz w:val="24"/>
          <w:szCs w:val="24"/>
        </w:rPr>
        <w:t xml:space="preserve">You can raise a concern openly, confidentially or anonymously.  </w:t>
      </w:r>
      <w:r w:rsidRPr="00334380">
        <w:rPr>
          <w:rFonts w:ascii="Arial" w:eastAsia="Calibri" w:hAnsi="Arial" w:cs="Arial"/>
          <w:sz w:val="24"/>
          <w:szCs w:val="24"/>
          <w:lang w:eastAsia="en-GB"/>
        </w:rPr>
        <w:t xml:space="preserve">In most cases the best way to raise a concern is to do so openly. Openness makes it easier for </w:t>
      </w:r>
      <w:r w:rsidR="00751C9C">
        <w:rPr>
          <w:rFonts w:ascii="Arial" w:eastAsia="Calibri" w:hAnsi="Arial" w:cs="Arial"/>
          <w:sz w:val="24"/>
          <w:szCs w:val="24"/>
          <w:lang w:eastAsia="en-GB"/>
        </w:rPr>
        <w:t>the Council</w:t>
      </w:r>
      <w:r w:rsidRPr="00334380">
        <w:rPr>
          <w:rFonts w:ascii="Arial" w:eastAsia="Calibri" w:hAnsi="Arial" w:cs="Arial"/>
          <w:sz w:val="24"/>
          <w:szCs w:val="24"/>
          <w:lang w:eastAsia="en-GB"/>
        </w:rPr>
        <w:t xml:space="preserve"> to address the issue, work out how to investigate the matter, understand the reasons for your concern and get more information. </w:t>
      </w:r>
      <w:r w:rsidR="003B0405" w:rsidRPr="00334380">
        <w:rPr>
          <w:rFonts w:ascii="Arial" w:hAnsi="Arial" w:cs="Arial"/>
          <w:sz w:val="24"/>
          <w:szCs w:val="24"/>
        </w:rPr>
        <w:t>This</w:t>
      </w:r>
      <w:r w:rsidR="003B0405" w:rsidRPr="003B0405">
        <w:rPr>
          <w:rFonts w:ascii="Arial" w:hAnsi="Arial" w:cs="Arial"/>
          <w:sz w:val="24"/>
          <w:szCs w:val="24"/>
        </w:rPr>
        <w:t xml:space="preserve"> policy encourages you to put your name to your allegation whenever possible.</w:t>
      </w:r>
      <w:r>
        <w:rPr>
          <w:rFonts w:ascii="Arial" w:hAnsi="Arial" w:cs="Arial"/>
          <w:sz w:val="24"/>
          <w:szCs w:val="24"/>
        </w:rPr>
        <w:t xml:space="preserve">  </w:t>
      </w:r>
      <w:r w:rsidRPr="00334380">
        <w:rPr>
          <w:rFonts w:ascii="Arial" w:hAnsi="Arial" w:cs="Arial"/>
          <w:sz w:val="24"/>
          <w:szCs w:val="24"/>
        </w:rPr>
        <w:t xml:space="preserve">Whilst it is possible to raise such matters anonymously staff should not feel inhibited in identifying themselves.  If </w:t>
      </w:r>
      <w:r w:rsidRPr="00334380">
        <w:rPr>
          <w:rFonts w:ascii="Arial" w:hAnsi="Arial" w:cs="Arial"/>
          <w:sz w:val="24"/>
          <w:szCs w:val="24"/>
        </w:rPr>
        <w:lastRenderedPageBreak/>
        <w:t>staff request that their identity should not be disclosed, the Council will not disclose it without consent.  If the situation arises where a concern cannot be investigated or resolved without revealing the employee’s identity, or if there is a legal imperative to disclose the identity, the Council will discuss this with the employee and decide how the issue will be progressed</w:t>
      </w:r>
      <w:r>
        <w:rPr>
          <w:rFonts w:ascii="Arial" w:hAnsi="Arial" w:cs="Arial"/>
          <w:sz w:val="24"/>
          <w:szCs w:val="24"/>
        </w:rPr>
        <w:t>.</w:t>
      </w:r>
    </w:p>
    <w:p w:rsidR="00334380" w:rsidRPr="00334380" w:rsidRDefault="00334380" w:rsidP="00334380">
      <w:pPr>
        <w:pStyle w:val="ListParagraph"/>
        <w:ind w:left="1080"/>
        <w:rPr>
          <w:rFonts w:ascii="Arial" w:hAnsi="Arial" w:cs="Arial"/>
          <w:sz w:val="24"/>
          <w:szCs w:val="24"/>
        </w:rPr>
      </w:pPr>
    </w:p>
    <w:p w:rsidR="003B0405" w:rsidRPr="00334380" w:rsidRDefault="003B0405" w:rsidP="00334380">
      <w:pPr>
        <w:pStyle w:val="ListParagraph"/>
        <w:numPr>
          <w:ilvl w:val="2"/>
          <w:numId w:val="2"/>
        </w:numPr>
        <w:rPr>
          <w:rFonts w:ascii="Arial" w:hAnsi="Arial" w:cs="Arial"/>
          <w:sz w:val="24"/>
          <w:szCs w:val="24"/>
        </w:rPr>
      </w:pPr>
      <w:r w:rsidRPr="003B0405">
        <w:rPr>
          <w:rFonts w:ascii="Arial" w:hAnsi="Arial" w:cs="Arial"/>
          <w:sz w:val="24"/>
          <w:szCs w:val="24"/>
        </w:rPr>
        <w:t>Concerns expressed anonymously are much more difficult to investigate but they will be considered at the discretion of the Council.</w:t>
      </w:r>
      <w:r w:rsidR="00334380">
        <w:rPr>
          <w:rFonts w:ascii="Arial" w:hAnsi="Arial" w:cs="Arial"/>
          <w:sz w:val="24"/>
          <w:szCs w:val="24"/>
        </w:rPr>
        <w:t xml:space="preserve">  </w:t>
      </w:r>
      <w:r w:rsidRPr="00334380">
        <w:rPr>
          <w:rFonts w:ascii="Arial" w:hAnsi="Arial" w:cs="Arial"/>
          <w:sz w:val="24"/>
          <w:szCs w:val="24"/>
        </w:rPr>
        <w:t>Factors to be taken into account by the Council in exercising discretion would include:</w:t>
      </w:r>
    </w:p>
    <w:p w:rsidR="003B0405" w:rsidRDefault="003B0405" w:rsidP="003B0405">
      <w:pPr>
        <w:pStyle w:val="ListParagraph"/>
        <w:numPr>
          <w:ilvl w:val="0"/>
          <w:numId w:val="14"/>
        </w:numPr>
        <w:rPr>
          <w:rFonts w:ascii="Arial" w:hAnsi="Arial" w:cs="Arial"/>
          <w:sz w:val="24"/>
          <w:szCs w:val="24"/>
        </w:rPr>
      </w:pPr>
      <w:r>
        <w:rPr>
          <w:rFonts w:ascii="Arial" w:hAnsi="Arial" w:cs="Arial"/>
          <w:sz w:val="24"/>
          <w:szCs w:val="24"/>
        </w:rPr>
        <w:t>The seriousness of the issues raised;</w:t>
      </w:r>
    </w:p>
    <w:p w:rsidR="003B0405" w:rsidRDefault="003B0405" w:rsidP="003B0405">
      <w:pPr>
        <w:pStyle w:val="ListParagraph"/>
        <w:numPr>
          <w:ilvl w:val="0"/>
          <w:numId w:val="14"/>
        </w:numPr>
        <w:rPr>
          <w:rFonts w:ascii="Arial" w:hAnsi="Arial" w:cs="Arial"/>
          <w:sz w:val="24"/>
          <w:szCs w:val="24"/>
        </w:rPr>
      </w:pPr>
      <w:r>
        <w:rPr>
          <w:rFonts w:ascii="Arial" w:hAnsi="Arial" w:cs="Arial"/>
          <w:sz w:val="24"/>
          <w:szCs w:val="24"/>
        </w:rPr>
        <w:t>The credibility of the concern; and</w:t>
      </w:r>
    </w:p>
    <w:p w:rsidR="003B0405" w:rsidRDefault="003B0405" w:rsidP="003B0405">
      <w:pPr>
        <w:pStyle w:val="ListParagraph"/>
        <w:numPr>
          <w:ilvl w:val="0"/>
          <w:numId w:val="14"/>
        </w:numPr>
        <w:rPr>
          <w:rFonts w:ascii="Arial" w:hAnsi="Arial" w:cs="Arial"/>
          <w:sz w:val="24"/>
          <w:szCs w:val="24"/>
        </w:rPr>
      </w:pPr>
      <w:r>
        <w:rPr>
          <w:rFonts w:ascii="Arial" w:hAnsi="Arial" w:cs="Arial"/>
          <w:sz w:val="24"/>
          <w:szCs w:val="24"/>
        </w:rPr>
        <w:t>The likelihood of confirming the allegation from attributable sources.</w:t>
      </w:r>
    </w:p>
    <w:p w:rsidR="00334380" w:rsidRPr="003B0405" w:rsidRDefault="00334380" w:rsidP="00334380">
      <w:pPr>
        <w:pStyle w:val="ListParagraph"/>
        <w:ind w:left="1680"/>
        <w:rPr>
          <w:rFonts w:ascii="Arial" w:hAnsi="Arial" w:cs="Arial"/>
          <w:sz w:val="24"/>
          <w:szCs w:val="24"/>
        </w:rPr>
      </w:pPr>
    </w:p>
    <w:p w:rsidR="003B0405" w:rsidRPr="00334380" w:rsidRDefault="00334380" w:rsidP="00334380">
      <w:pPr>
        <w:pStyle w:val="ListParagraph"/>
        <w:numPr>
          <w:ilvl w:val="2"/>
          <w:numId w:val="2"/>
        </w:numPr>
        <w:rPr>
          <w:rFonts w:ascii="Arial" w:hAnsi="Arial" w:cs="Arial"/>
          <w:sz w:val="24"/>
          <w:szCs w:val="24"/>
        </w:rPr>
      </w:pPr>
      <w:r w:rsidRPr="00334380">
        <w:rPr>
          <w:rFonts w:ascii="Arial" w:hAnsi="Arial" w:cs="Arial"/>
          <w:sz w:val="24"/>
          <w:szCs w:val="24"/>
        </w:rPr>
        <w:t xml:space="preserve">Although anonymous concerns will be </w:t>
      </w:r>
      <w:r w:rsidR="0094595F">
        <w:rPr>
          <w:rFonts w:ascii="Arial" w:hAnsi="Arial" w:cs="Arial"/>
          <w:sz w:val="24"/>
          <w:szCs w:val="24"/>
        </w:rPr>
        <w:t>considered</w:t>
      </w:r>
      <w:r w:rsidRPr="00334380">
        <w:rPr>
          <w:rFonts w:ascii="Arial" w:hAnsi="Arial" w:cs="Arial"/>
          <w:sz w:val="24"/>
          <w:szCs w:val="24"/>
        </w:rPr>
        <w:t xml:space="preserve"> there are a number of disadvantages to raising concerns anonymously, including</w:t>
      </w:r>
    </w:p>
    <w:p w:rsidR="00334380" w:rsidRPr="00334380" w:rsidRDefault="00334380" w:rsidP="00334380">
      <w:pPr>
        <w:pStyle w:val="ListParagraph"/>
        <w:numPr>
          <w:ilvl w:val="0"/>
          <w:numId w:val="14"/>
        </w:numPr>
        <w:autoSpaceDE w:val="0"/>
        <w:autoSpaceDN w:val="0"/>
        <w:adjustRightInd w:val="0"/>
        <w:spacing w:after="0" w:line="240" w:lineRule="auto"/>
        <w:jc w:val="both"/>
        <w:rPr>
          <w:rFonts w:ascii="Arial" w:hAnsi="Arial" w:cs="Arial"/>
          <w:sz w:val="24"/>
          <w:szCs w:val="24"/>
        </w:rPr>
      </w:pPr>
      <w:r w:rsidRPr="00334380">
        <w:rPr>
          <w:rFonts w:ascii="Arial" w:hAnsi="Arial" w:cs="Arial"/>
          <w:sz w:val="24"/>
          <w:szCs w:val="24"/>
        </w:rPr>
        <w:t>Detailed investigations may be more difficult, or even impossible, to progress if you choose to remain anonymous and cannot be contacted for further information.</w:t>
      </w:r>
    </w:p>
    <w:p w:rsidR="00334380" w:rsidRPr="00334380" w:rsidRDefault="00334380" w:rsidP="00334380">
      <w:pPr>
        <w:pStyle w:val="ListParagraph"/>
        <w:numPr>
          <w:ilvl w:val="0"/>
          <w:numId w:val="14"/>
        </w:numPr>
        <w:autoSpaceDE w:val="0"/>
        <w:autoSpaceDN w:val="0"/>
        <w:adjustRightInd w:val="0"/>
        <w:spacing w:after="0" w:line="240" w:lineRule="auto"/>
        <w:jc w:val="both"/>
        <w:rPr>
          <w:rFonts w:ascii="Arial" w:hAnsi="Arial" w:cs="Arial"/>
          <w:sz w:val="24"/>
          <w:szCs w:val="24"/>
        </w:rPr>
      </w:pPr>
      <w:r w:rsidRPr="00334380">
        <w:rPr>
          <w:rFonts w:ascii="Arial" w:hAnsi="Arial" w:cs="Arial"/>
          <w:sz w:val="24"/>
          <w:szCs w:val="24"/>
        </w:rPr>
        <w:t>The information and documentation you provide may not easily be understood and may need clarification or further explanation.</w:t>
      </w:r>
    </w:p>
    <w:p w:rsidR="00334380" w:rsidRPr="00334380" w:rsidRDefault="00334380" w:rsidP="00334380">
      <w:pPr>
        <w:pStyle w:val="ListParagraph"/>
        <w:numPr>
          <w:ilvl w:val="0"/>
          <w:numId w:val="14"/>
        </w:numPr>
        <w:autoSpaceDE w:val="0"/>
        <w:autoSpaceDN w:val="0"/>
        <w:adjustRightInd w:val="0"/>
        <w:spacing w:after="0" w:line="240" w:lineRule="auto"/>
        <w:jc w:val="both"/>
        <w:rPr>
          <w:rFonts w:ascii="Arial" w:hAnsi="Arial" w:cs="Arial"/>
          <w:sz w:val="24"/>
          <w:szCs w:val="24"/>
        </w:rPr>
      </w:pPr>
      <w:r w:rsidRPr="00334380">
        <w:rPr>
          <w:rFonts w:ascii="Arial" w:hAnsi="Arial" w:cs="Arial"/>
          <w:sz w:val="24"/>
          <w:szCs w:val="24"/>
        </w:rPr>
        <w:t>There is a chance that the documents you provide might reveal your identity.</w:t>
      </w:r>
    </w:p>
    <w:p w:rsidR="00334380" w:rsidRPr="00334380" w:rsidRDefault="00334380" w:rsidP="00334380">
      <w:pPr>
        <w:pStyle w:val="ListParagraph"/>
        <w:numPr>
          <w:ilvl w:val="0"/>
          <w:numId w:val="14"/>
        </w:numPr>
        <w:autoSpaceDE w:val="0"/>
        <w:autoSpaceDN w:val="0"/>
        <w:adjustRightInd w:val="0"/>
        <w:spacing w:after="0" w:line="240" w:lineRule="auto"/>
        <w:jc w:val="both"/>
        <w:rPr>
          <w:rFonts w:ascii="Arial" w:hAnsi="Arial" w:cs="Arial"/>
          <w:sz w:val="24"/>
          <w:szCs w:val="24"/>
        </w:rPr>
      </w:pPr>
      <w:r w:rsidRPr="00334380">
        <w:rPr>
          <w:rFonts w:ascii="Arial" w:hAnsi="Arial" w:cs="Arial"/>
          <w:sz w:val="24"/>
          <w:szCs w:val="24"/>
        </w:rPr>
        <w:t>It may not be possible to remain anonymous throughout an in-depth investigation.</w:t>
      </w:r>
    </w:p>
    <w:p w:rsidR="00334380" w:rsidRPr="00334380" w:rsidRDefault="00334380" w:rsidP="00334380">
      <w:pPr>
        <w:pStyle w:val="ListParagraph"/>
        <w:numPr>
          <w:ilvl w:val="0"/>
          <w:numId w:val="14"/>
        </w:numPr>
        <w:autoSpaceDE w:val="0"/>
        <w:autoSpaceDN w:val="0"/>
        <w:adjustRightInd w:val="0"/>
        <w:spacing w:after="0" w:line="240" w:lineRule="auto"/>
        <w:jc w:val="both"/>
        <w:rPr>
          <w:rFonts w:ascii="Arial" w:hAnsi="Arial" w:cs="Arial"/>
          <w:sz w:val="24"/>
          <w:szCs w:val="24"/>
        </w:rPr>
      </w:pPr>
      <w:r w:rsidRPr="00334380">
        <w:rPr>
          <w:rFonts w:ascii="Arial" w:hAnsi="Arial" w:cs="Arial"/>
          <w:sz w:val="24"/>
          <w:szCs w:val="24"/>
        </w:rPr>
        <w:t>It may be difficult to demonstrate to a tribunal that any detriment you have suffered is as a result of raising a concern</w:t>
      </w:r>
    </w:p>
    <w:p w:rsidR="00334380" w:rsidRPr="00334380" w:rsidRDefault="00334380" w:rsidP="00334380">
      <w:pPr>
        <w:pStyle w:val="ListParagraph"/>
        <w:autoSpaceDE w:val="0"/>
        <w:autoSpaceDN w:val="0"/>
        <w:adjustRightInd w:val="0"/>
        <w:spacing w:after="0" w:line="240" w:lineRule="auto"/>
        <w:ind w:left="1680"/>
        <w:jc w:val="both"/>
        <w:rPr>
          <w:rFonts w:ascii="Arial" w:hAnsi="Arial" w:cs="Arial"/>
          <w:sz w:val="24"/>
          <w:szCs w:val="24"/>
        </w:rPr>
      </w:pPr>
    </w:p>
    <w:p w:rsidR="00334380" w:rsidRPr="00334380" w:rsidRDefault="00334380" w:rsidP="00334380">
      <w:pPr>
        <w:pStyle w:val="ListParagraph"/>
        <w:autoSpaceDE w:val="0"/>
        <w:autoSpaceDN w:val="0"/>
        <w:adjustRightInd w:val="0"/>
        <w:spacing w:after="0" w:line="240" w:lineRule="auto"/>
        <w:ind w:left="1680"/>
        <w:jc w:val="both"/>
        <w:rPr>
          <w:rFonts w:ascii="Arial" w:hAnsi="Arial" w:cs="Arial"/>
          <w:szCs w:val="52"/>
        </w:rPr>
      </w:pPr>
    </w:p>
    <w:p w:rsidR="00DB4AE5" w:rsidRPr="00462545" w:rsidRDefault="00DB4AE5" w:rsidP="00DB4AE5">
      <w:pPr>
        <w:pStyle w:val="ListParagraph"/>
        <w:numPr>
          <w:ilvl w:val="1"/>
          <w:numId w:val="2"/>
        </w:numPr>
        <w:rPr>
          <w:rStyle w:val="SubtleEmphasis"/>
          <w:rFonts w:ascii="Arial" w:hAnsi="Arial" w:cs="Arial"/>
          <w:i w:val="0"/>
          <w:sz w:val="24"/>
          <w:szCs w:val="24"/>
        </w:rPr>
      </w:pPr>
      <w:r w:rsidRPr="00462545">
        <w:rPr>
          <w:rStyle w:val="SubtleEmphasis"/>
          <w:rFonts w:ascii="Arial" w:hAnsi="Arial" w:cs="Arial"/>
          <w:i w:val="0"/>
          <w:sz w:val="24"/>
          <w:szCs w:val="24"/>
        </w:rPr>
        <w:t>Untrue Allegations</w:t>
      </w:r>
    </w:p>
    <w:p w:rsidR="00DB4AE5" w:rsidRDefault="00DB4AE5" w:rsidP="00DB4AE5">
      <w:pPr>
        <w:pStyle w:val="ListParagraph"/>
        <w:ind w:left="884"/>
        <w:rPr>
          <w:rFonts w:ascii="Arial" w:hAnsi="Arial" w:cs="Arial"/>
          <w:b/>
          <w:sz w:val="24"/>
          <w:szCs w:val="24"/>
        </w:rPr>
      </w:pPr>
    </w:p>
    <w:p w:rsidR="00DB4AE5" w:rsidRPr="00DB4AE5" w:rsidRDefault="00DB4AE5" w:rsidP="00DB4AE5">
      <w:pPr>
        <w:pStyle w:val="ListParagraph"/>
        <w:numPr>
          <w:ilvl w:val="2"/>
          <w:numId w:val="2"/>
        </w:numPr>
        <w:rPr>
          <w:rFonts w:ascii="Arial" w:hAnsi="Arial" w:cs="Arial"/>
          <w:sz w:val="24"/>
          <w:szCs w:val="24"/>
        </w:rPr>
      </w:pPr>
      <w:r>
        <w:rPr>
          <w:rFonts w:ascii="Arial" w:hAnsi="Arial" w:cs="Arial"/>
          <w:sz w:val="24"/>
          <w:szCs w:val="24"/>
        </w:rPr>
        <w:t xml:space="preserve">If you </w:t>
      </w:r>
      <w:r w:rsidRPr="00DB4AE5">
        <w:rPr>
          <w:rFonts w:ascii="Arial" w:hAnsi="Arial" w:cs="Arial"/>
          <w:sz w:val="24"/>
          <w:szCs w:val="24"/>
        </w:rPr>
        <w:t>make an allegation in good faith, but it is not confirmed by the investigation, no action will be taken against you.  If, however, you make an allegation frivolously, maliciously or for personal gain, the matter will be dealt with under the Council’s disciplinary procedures</w:t>
      </w:r>
      <w:r>
        <w:rPr>
          <w:rFonts w:ascii="Arial" w:hAnsi="Arial" w:cs="Arial"/>
          <w:sz w:val="24"/>
          <w:szCs w:val="24"/>
        </w:rPr>
        <w:t>.</w:t>
      </w:r>
    </w:p>
    <w:p w:rsidR="000474CA" w:rsidRDefault="000474CA">
      <w:pPr>
        <w:rPr>
          <w:rFonts w:ascii="Arial" w:hAnsi="Arial" w:cs="Arial"/>
          <w:sz w:val="24"/>
          <w:szCs w:val="24"/>
        </w:rPr>
      </w:pPr>
      <w:r>
        <w:rPr>
          <w:rFonts w:ascii="Arial" w:hAnsi="Arial" w:cs="Arial"/>
          <w:sz w:val="24"/>
          <w:szCs w:val="24"/>
        </w:rPr>
        <w:br w:type="page"/>
      </w:r>
    </w:p>
    <w:p w:rsidR="000474CA" w:rsidRDefault="000474CA" w:rsidP="00462545">
      <w:pPr>
        <w:pStyle w:val="Heading1"/>
        <w:numPr>
          <w:ilvl w:val="0"/>
          <w:numId w:val="2"/>
        </w:numPr>
      </w:pPr>
      <w:bookmarkStart w:id="6" w:name="_Toc427914047"/>
      <w:r>
        <w:lastRenderedPageBreak/>
        <w:t>Roles &amp; Responsibilities</w:t>
      </w:r>
      <w:bookmarkEnd w:id="6"/>
    </w:p>
    <w:p w:rsidR="000474CA" w:rsidRDefault="000474CA" w:rsidP="000474CA">
      <w:pPr>
        <w:pStyle w:val="ListParagraph"/>
        <w:rPr>
          <w:rFonts w:ascii="Arial" w:hAnsi="Arial" w:cs="Arial"/>
          <w:b/>
          <w:sz w:val="24"/>
          <w:szCs w:val="24"/>
        </w:rPr>
      </w:pPr>
    </w:p>
    <w:p w:rsidR="000474CA" w:rsidRPr="00462545" w:rsidRDefault="000474CA" w:rsidP="000474CA">
      <w:pPr>
        <w:pStyle w:val="ListParagraph"/>
        <w:numPr>
          <w:ilvl w:val="1"/>
          <w:numId w:val="2"/>
        </w:numPr>
        <w:rPr>
          <w:rStyle w:val="SubtleEmphasis"/>
          <w:rFonts w:ascii="Arial" w:hAnsi="Arial" w:cs="Arial"/>
          <w:i w:val="0"/>
          <w:sz w:val="24"/>
          <w:szCs w:val="24"/>
        </w:rPr>
      </w:pPr>
      <w:r w:rsidRPr="00462545">
        <w:rPr>
          <w:rStyle w:val="SubtleEmphasis"/>
          <w:rFonts w:ascii="Arial" w:hAnsi="Arial" w:cs="Arial"/>
          <w:i w:val="0"/>
          <w:sz w:val="24"/>
          <w:szCs w:val="24"/>
        </w:rPr>
        <w:t>Employees</w:t>
      </w:r>
    </w:p>
    <w:p w:rsidR="000474CA" w:rsidRDefault="000474CA" w:rsidP="000474CA">
      <w:pPr>
        <w:pStyle w:val="ListParagraph"/>
        <w:ind w:left="884"/>
        <w:rPr>
          <w:rFonts w:ascii="Arial" w:hAnsi="Arial" w:cs="Arial"/>
          <w:b/>
          <w:sz w:val="24"/>
          <w:szCs w:val="24"/>
        </w:rPr>
      </w:pPr>
    </w:p>
    <w:p w:rsidR="000474CA" w:rsidRDefault="000474CA" w:rsidP="000474CA">
      <w:pPr>
        <w:pStyle w:val="ListParagraph"/>
        <w:numPr>
          <w:ilvl w:val="2"/>
          <w:numId w:val="2"/>
        </w:numPr>
        <w:rPr>
          <w:rFonts w:ascii="Arial" w:hAnsi="Arial" w:cs="Arial"/>
          <w:sz w:val="24"/>
          <w:szCs w:val="24"/>
        </w:rPr>
      </w:pPr>
      <w:r w:rsidRPr="000474CA">
        <w:rPr>
          <w:rFonts w:ascii="Arial" w:hAnsi="Arial" w:cs="Arial"/>
          <w:sz w:val="24"/>
          <w:szCs w:val="24"/>
        </w:rPr>
        <w:t>If an employee has a concern, it is their responsibility to raise it in the first instance with their supervisor / line manager</w:t>
      </w:r>
      <w:r>
        <w:rPr>
          <w:rFonts w:ascii="Arial" w:hAnsi="Arial" w:cs="Arial"/>
          <w:sz w:val="24"/>
          <w:szCs w:val="24"/>
        </w:rPr>
        <w:t>.</w:t>
      </w:r>
    </w:p>
    <w:p w:rsidR="000474CA" w:rsidRDefault="000474CA" w:rsidP="000474CA">
      <w:pPr>
        <w:ind w:left="360"/>
        <w:rPr>
          <w:rFonts w:ascii="Arial" w:hAnsi="Arial" w:cs="Arial"/>
          <w:sz w:val="24"/>
          <w:szCs w:val="24"/>
        </w:rPr>
      </w:pPr>
    </w:p>
    <w:p w:rsidR="000474CA" w:rsidRPr="00462545" w:rsidRDefault="000474CA" w:rsidP="000474CA">
      <w:pPr>
        <w:pStyle w:val="ListParagraph"/>
        <w:numPr>
          <w:ilvl w:val="1"/>
          <w:numId w:val="2"/>
        </w:numPr>
        <w:rPr>
          <w:rStyle w:val="SubtleEmphasis"/>
          <w:rFonts w:ascii="Arial" w:hAnsi="Arial" w:cs="Arial"/>
          <w:i w:val="0"/>
          <w:sz w:val="24"/>
          <w:szCs w:val="24"/>
        </w:rPr>
      </w:pPr>
      <w:r w:rsidRPr="00462545">
        <w:rPr>
          <w:rStyle w:val="SubtleEmphasis"/>
          <w:rFonts w:ascii="Arial" w:hAnsi="Arial" w:cs="Arial"/>
          <w:i w:val="0"/>
          <w:sz w:val="24"/>
          <w:szCs w:val="24"/>
        </w:rPr>
        <w:t>Management</w:t>
      </w:r>
    </w:p>
    <w:p w:rsidR="000474CA" w:rsidRPr="000474CA" w:rsidRDefault="000474CA" w:rsidP="000474CA">
      <w:pPr>
        <w:pStyle w:val="ListParagraph"/>
        <w:ind w:left="884"/>
        <w:rPr>
          <w:rFonts w:ascii="Arial" w:hAnsi="Arial" w:cs="Arial"/>
          <w:b/>
          <w:sz w:val="24"/>
          <w:szCs w:val="24"/>
        </w:rPr>
      </w:pPr>
    </w:p>
    <w:p w:rsidR="000474CA" w:rsidRDefault="0020063B" w:rsidP="000474CA">
      <w:pPr>
        <w:pStyle w:val="ListParagraph"/>
        <w:numPr>
          <w:ilvl w:val="2"/>
          <w:numId w:val="2"/>
        </w:numPr>
        <w:rPr>
          <w:rFonts w:ascii="Arial" w:hAnsi="Arial" w:cs="Arial"/>
          <w:sz w:val="24"/>
          <w:szCs w:val="24"/>
        </w:rPr>
      </w:pPr>
      <w:r>
        <w:rPr>
          <w:rFonts w:ascii="Arial" w:hAnsi="Arial" w:cs="Arial"/>
          <w:sz w:val="24"/>
          <w:szCs w:val="24"/>
        </w:rPr>
        <w:t>Managers who receive disclosures from employees should:</w:t>
      </w:r>
    </w:p>
    <w:p w:rsidR="0020063B" w:rsidRDefault="0020063B" w:rsidP="0020063B">
      <w:pPr>
        <w:pStyle w:val="ListParagraph"/>
        <w:numPr>
          <w:ilvl w:val="0"/>
          <w:numId w:val="14"/>
        </w:numPr>
        <w:rPr>
          <w:rFonts w:ascii="Arial" w:hAnsi="Arial" w:cs="Arial"/>
          <w:sz w:val="24"/>
          <w:szCs w:val="24"/>
        </w:rPr>
      </w:pPr>
      <w:r>
        <w:rPr>
          <w:rFonts w:ascii="Arial" w:hAnsi="Arial" w:cs="Arial"/>
          <w:sz w:val="24"/>
          <w:szCs w:val="24"/>
        </w:rPr>
        <w:t>Have a positive and supportive attitude towards employees raising a concern;</w:t>
      </w:r>
    </w:p>
    <w:p w:rsidR="0020063B" w:rsidRDefault="0020063B" w:rsidP="0020063B">
      <w:pPr>
        <w:pStyle w:val="ListParagraph"/>
        <w:numPr>
          <w:ilvl w:val="0"/>
          <w:numId w:val="14"/>
        </w:numPr>
        <w:rPr>
          <w:rFonts w:ascii="Arial" w:hAnsi="Arial" w:cs="Arial"/>
          <w:sz w:val="24"/>
          <w:szCs w:val="24"/>
        </w:rPr>
      </w:pPr>
      <w:r>
        <w:rPr>
          <w:rFonts w:ascii="Arial" w:hAnsi="Arial" w:cs="Arial"/>
          <w:sz w:val="24"/>
          <w:szCs w:val="24"/>
        </w:rPr>
        <w:t>Record as much detail as possible about the concern being raised and agree this record with the employee;</w:t>
      </w:r>
    </w:p>
    <w:p w:rsidR="0020063B" w:rsidRDefault="0020063B" w:rsidP="0020063B">
      <w:pPr>
        <w:pStyle w:val="ListParagraph"/>
        <w:numPr>
          <w:ilvl w:val="0"/>
          <w:numId w:val="14"/>
        </w:numPr>
        <w:rPr>
          <w:rFonts w:ascii="Arial" w:hAnsi="Arial" w:cs="Arial"/>
          <w:sz w:val="24"/>
          <w:szCs w:val="24"/>
        </w:rPr>
      </w:pPr>
      <w:r>
        <w:rPr>
          <w:rFonts w:ascii="Arial" w:hAnsi="Arial" w:cs="Arial"/>
          <w:sz w:val="24"/>
          <w:szCs w:val="24"/>
        </w:rPr>
        <w:t>Be aware of the process following the raising of a concern and explain this to the employee;</w:t>
      </w:r>
    </w:p>
    <w:p w:rsidR="0020063B" w:rsidRDefault="0020063B" w:rsidP="0020063B">
      <w:pPr>
        <w:pStyle w:val="ListParagraph"/>
        <w:numPr>
          <w:ilvl w:val="0"/>
          <w:numId w:val="14"/>
        </w:numPr>
        <w:rPr>
          <w:rFonts w:ascii="Arial" w:hAnsi="Arial" w:cs="Arial"/>
          <w:sz w:val="24"/>
          <w:szCs w:val="24"/>
        </w:rPr>
      </w:pPr>
      <w:r>
        <w:rPr>
          <w:rFonts w:ascii="Arial" w:hAnsi="Arial" w:cs="Arial"/>
          <w:sz w:val="24"/>
          <w:szCs w:val="24"/>
        </w:rPr>
        <w:t>Make sure the employee knows what to expect, for example in relation to feedback on their concern;</w:t>
      </w:r>
    </w:p>
    <w:p w:rsidR="0020063B" w:rsidRDefault="0020063B" w:rsidP="0020063B">
      <w:pPr>
        <w:pStyle w:val="ListParagraph"/>
        <w:numPr>
          <w:ilvl w:val="0"/>
          <w:numId w:val="14"/>
        </w:numPr>
        <w:rPr>
          <w:rFonts w:ascii="Arial" w:hAnsi="Arial" w:cs="Arial"/>
          <w:sz w:val="24"/>
          <w:szCs w:val="24"/>
        </w:rPr>
      </w:pPr>
      <w:r>
        <w:rPr>
          <w:rFonts w:ascii="Arial" w:hAnsi="Arial" w:cs="Arial"/>
          <w:sz w:val="24"/>
          <w:szCs w:val="24"/>
        </w:rPr>
        <w:t>Assure the employee that their confidentiality will be protected as far as possible, if they request this;</w:t>
      </w:r>
    </w:p>
    <w:p w:rsidR="0020063B" w:rsidRDefault="0020063B" w:rsidP="0020063B">
      <w:pPr>
        <w:pStyle w:val="ListParagraph"/>
        <w:numPr>
          <w:ilvl w:val="0"/>
          <w:numId w:val="14"/>
        </w:numPr>
        <w:rPr>
          <w:rFonts w:ascii="Arial" w:hAnsi="Arial" w:cs="Arial"/>
          <w:sz w:val="24"/>
          <w:szCs w:val="24"/>
        </w:rPr>
      </w:pPr>
      <w:r>
        <w:rPr>
          <w:rFonts w:ascii="Arial" w:hAnsi="Arial" w:cs="Arial"/>
          <w:sz w:val="24"/>
          <w:szCs w:val="24"/>
        </w:rPr>
        <w:t>Make no promises and manage the expectations of the employee;</w:t>
      </w:r>
    </w:p>
    <w:p w:rsidR="0020063B" w:rsidRDefault="0020063B" w:rsidP="0020063B">
      <w:pPr>
        <w:pStyle w:val="ListParagraph"/>
        <w:numPr>
          <w:ilvl w:val="0"/>
          <w:numId w:val="14"/>
        </w:numPr>
        <w:rPr>
          <w:rFonts w:ascii="Arial" w:hAnsi="Arial" w:cs="Arial"/>
          <w:sz w:val="24"/>
          <w:szCs w:val="24"/>
        </w:rPr>
      </w:pPr>
      <w:r>
        <w:rPr>
          <w:rFonts w:ascii="Arial" w:hAnsi="Arial" w:cs="Arial"/>
          <w:sz w:val="24"/>
          <w:szCs w:val="24"/>
        </w:rPr>
        <w:t>Make clear that the organisation will not tolerate harassment of anyone raising a genuine concern and ask the employee to let you know if this happens;</w:t>
      </w:r>
    </w:p>
    <w:p w:rsidR="0020063B" w:rsidRDefault="0020063B" w:rsidP="0020063B">
      <w:pPr>
        <w:pStyle w:val="ListParagraph"/>
        <w:numPr>
          <w:ilvl w:val="0"/>
          <w:numId w:val="14"/>
        </w:numPr>
        <w:rPr>
          <w:rFonts w:ascii="Arial" w:hAnsi="Arial" w:cs="Arial"/>
          <w:sz w:val="24"/>
          <w:szCs w:val="24"/>
        </w:rPr>
      </w:pPr>
      <w:r>
        <w:rPr>
          <w:rFonts w:ascii="Arial" w:hAnsi="Arial" w:cs="Arial"/>
          <w:sz w:val="24"/>
          <w:szCs w:val="24"/>
        </w:rPr>
        <w:t>Refer the employee to available sources of support, for example P</w:t>
      </w:r>
      <w:r w:rsidR="0094595F">
        <w:rPr>
          <w:rFonts w:ascii="Arial" w:hAnsi="Arial" w:cs="Arial"/>
          <w:sz w:val="24"/>
          <w:szCs w:val="24"/>
        </w:rPr>
        <w:t>ublic Concern at Work (PCaW)</w:t>
      </w:r>
      <w:r>
        <w:rPr>
          <w:rFonts w:ascii="Arial" w:hAnsi="Arial" w:cs="Arial"/>
          <w:sz w:val="24"/>
          <w:szCs w:val="24"/>
        </w:rPr>
        <w:t xml:space="preserve"> or a Union; and</w:t>
      </w:r>
    </w:p>
    <w:p w:rsidR="0020063B" w:rsidRDefault="0020063B" w:rsidP="0020063B">
      <w:pPr>
        <w:pStyle w:val="ListParagraph"/>
        <w:numPr>
          <w:ilvl w:val="0"/>
          <w:numId w:val="14"/>
        </w:numPr>
        <w:rPr>
          <w:rFonts w:ascii="Arial" w:hAnsi="Arial" w:cs="Arial"/>
          <w:sz w:val="24"/>
          <w:szCs w:val="24"/>
        </w:rPr>
      </w:pPr>
      <w:r>
        <w:rPr>
          <w:rFonts w:ascii="Arial" w:hAnsi="Arial" w:cs="Arial"/>
          <w:sz w:val="24"/>
          <w:szCs w:val="24"/>
        </w:rPr>
        <w:t xml:space="preserve">Pass the information as quickly as possible to those within </w:t>
      </w:r>
      <w:r w:rsidR="00751C9C">
        <w:rPr>
          <w:rFonts w:ascii="Arial" w:hAnsi="Arial" w:cs="Arial"/>
          <w:sz w:val="24"/>
          <w:szCs w:val="24"/>
        </w:rPr>
        <w:t>the</w:t>
      </w:r>
      <w:r>
        <w:rPr>
          <w:rFonts w:ascii="Arial" w:hAnsi="Arial" w:cs="Arial"/>
          <w:sz w:val="24"/>
          <w:szCs w:val="24"/>
        </w:rPr>
        <w:t xml:space="preserve"> organisation responsible for dealing with concerns (usually someone within senior management), so that the appropriate procedures for consideration and investigation of the concern can be initiated.</w:t>
      </w:r>
    </w:p>
    <w:p w:rsidR="003D4E10" w:rsidRDefault="003D4E10" w:rsidP="003D4E10">
      <w:pPr>
        <w:rPr>
          <w:rFonts w:ascii="Arial" w:hAnsi="Arial" w:cs="Arial"/>
          <w:sz w:val="24"/>
          <w:szCs w:val="24"/>
        </w:rPr>
      </w:pPr>
    </w:p>
    <w:p w:rsidR="003D4E10" w:rsidRPr="003D4E10" w:rsidRDefault="003D4E10" w:rsidP="003D4E10">
      <w:pPr>
        <w:pStyle w:val="ListParagraph"/>
        <w:numPr>
          <w:ilvl w:val="2"/>
          <w:numId w:val="2"/>
        </w:numPr>
        <w:rPr>
          <w:rFonts w:ascii="Arial" w:hAnsi="Arial" w:cs="Arial"/>
          <w:sz w:val="24"/>
          <w:szCs w:val="24"/>
        </w:rPr>
      </w:pPr>
      <w:r w:rsidRPr="003D4E10">
        <w:rPr>
          <w:rFonts w:ascii="Arial" w:hAnsi="Arial" w:cs="Arial"/>
          <w:sz w:val="24"/>
          <w:szCs w:val="24"/>
        </w:rPr>
        <w:t>Within ten working days of a concern being raised, the person who received it will advise the employee.</w:t>
      </w:r>
    </w:p>
    <w:p w:rsidR="003D4E10" w:rsidRDefault="003D4E10" w:rsidP="003D4E10">
      <w:pPr>
        <w:pStyle w:val="Header"/>
        <w:numPr>
          <w:ilvl w:val="0"/>
          <w:numId w:val="14"/>
        </w:numPr>
        <w:rPr>
          <w:rFonts w:ascii="Arial" w:hAnsi="Arial"/>
          <w:b w:val="0"/>
          <w:bCs/>
          <w:sz w:val="24"/>
        </w:rPr>
      </w:pPr>
      <w:r>
        <w:rPr>
          <w:rFonts w:ascii="Arial" w:hAnsi="Arial"/>
          <w:b w:val="0"/>
          <w:bCs/>
          <w:sz w:val="24"/>
        </w:rPr>
        <w:t>That the concern has been received;</w:t>
      </w:r>
    </w:p>
    <w:p w:rsidR="003D4E10" w:rsidRDefault="003D4E10" w:rsidP="003D4E10">
      <w:pPr>
        <w:pStyle w:val="Header"/>
        <w:numPr>
          <w:ilvl w:val="0"/>
          <w:numId w:val="14"/>
        </w:numPr>
        <w:rPr>
          <w:rFonts w:ascii="Arial" w:hAnsi="Arial"/>
          <w:b w:val="0"/>
          <w:bCs/>
          <w:sz w:val="24"/>
        </w:rPr>
      </w:pPr>
      <w:r w:rsidRPr="003D4E10">
        <w:rPr>
          <w:rFonts w:ascii="Arial" w:hAnsi="Arial"/>
          <w:b w:val="0"/>
          <w:bCs/>
          <w:sz w:val="24"/>
        </w:rPr>
        <w:t>How the Council proposes to deal with the matter if possible at such an early stage;</w:t>
      </w:r>
    </w:p>
    <w:p w:rsidR="003D4E10" w:rsidRDefault="003D4E10" w:rsidP="003D4E10">
      <w:pPr>
        <w:pStyle w:val="Header"/>
        <w:numPr>
          <w:ilvl w:val="0"/>
          <w:numId w:val="14"/>
        </w:numPr>
        <w:rPr>
          <w:rFonts w:ascii="Arial" w:hAnsi="Arial"/>
          <w:b w:val="0"/>
          <w:bCs/>
          <w:sz w:val="24"/>
        </w:rPr>
      </w:pPr>
      <w:r w:rsidRPr="003D4E10">
        <w:rPr>
          <w:rFonts w:ascii="Arial" w:hAnsi="Arial"/>
          <w:b w:val="0"/>
          <w:bCs/>
          <w:sz w:val="24"/>
        </w:rPr>
        <w:t>Of how long it will take to provide a final response if possible at such an early stage;</w:t>
      </w:r>
    </w:p>
    <w:p w:rsidR="003D4E10" w:rsidRDefault="003D4E10" w:rsidP="003D4E10">
      <w:pPr>
        <w:pStyle w:val="Header"/>
        <w:numPr>
          <w:ilvl w:val="0"/>
          <w:numId w:val="14"/>
        </w:numPr>
        <w:rPr>
          <w:rFonts w:ascii="Arial" w:hAnsi="Arial"/>
          <w:b w:val="0"/>
          <w:bCs/>
          <w:sz w:val="24"/>
        </w:rPr>
      </w:pPr>
      <w:r w:rsidRPr="003D4E10">
        <w:rPr>
          <w:rFonts w:ascii="Arial" w:hAnsi="Arial"/>
          <w:b w:val="0"/>
          <w:bCs/>
          <w:sz w:val="24"/>
        </w:rPr>
        <w:t>Whether any initial enquiries have been made; and</w:t>
      </w:r>
    </w:p>
    <w:p w:rsidR="003D4E10" w:rsidRPr="003D4E10" w:rsidRDefault="003D4E10" w:rsidP="003D4E10">
      <w:pPr>
        <w:pStyle w:val="Header"/>
        <w:numPr>
          <w:ilvl w:val="0"/>
          <w:numId w:val="14"/>
        </w:numPr>
        <w:rPr>
          <w:rFonts w:ascii="Arial" w:hAnsi="Arial"/>
          <w:b w:val="0"/>
          <w:bCs/>
          <w:sz w:val="24"/>
        </w:rPr>
      </w:pPr>
      <w:r w:rsidRPr="003D4E10">
        <w:rPr>
          <w:rFonts w:ascii="Arial" w:hAnsi="Arial"/>
          <w:b w:val="0"/>
          <w:bCs/>
          <w:sz w:val="24"/>
        </w:rPr>
        <w:t>Whether further investigations will take place and if not, why not.</w:t>
      </w:r>
    </w:p>
    <w:p w:rsidR="003D4E10" w:rsidRDefault="003D4E10" w:rsidP="003D4E10">
      <w:pPr>
        <w:pStyle w:val="ListParagraph"/>
        <w:ind w:left="1080"/>
        <w:rPr>
          <w:rFonts w:ascii="Arial" w:hAnsi="Arial" w:cs="Arial"/>
          <w:sz w:val="24"/>
          <w:szCs w:val="24"/>
        </w:rPr>
      </w:pPr>
    </w:p>
    <w:p w:rsidR="006E655D" w:rsidRDefault="006E655D" w:rsidP="003D4E10">
      <w:pPr>
        <w:pStyle w:val="ListParagraph"/>
        <w:ind w:left="1080"/>
        <w:rPr>
          <w:rFonts w:ascii="Arial" w:hAnsi="Arial" w:cs="Arial"/>
          <w:sz w:val="24"/>
          <w:szCs w:val="24"/>
        </w:rPr>
      </w:pPr>
    </w:p>
    <w:p w:rsidR="006E655D" w:rsidRDefault="006E655D" w:rsidP="003D4E10">
      <w:pPr>
        <w:pStyle w:val="ListParagraph"/>
        <w:ind w:left="1080"/>
        <w:rPr>
          <w:rFonts w:ascii="Arial" w:hAnsi="Arial" w:cs="Arial"/>
          <w:sz w:val="24"/>
          <w:szCs w:val="24"/>
        </w:rPr>
      </w:pPr>
    </w:p>
    <w:p w:rsidR="006E655D" w:rsidRPr="003D4E10" w:rsidRDefault="006E655D" w:rsidP="003D4E10">
      <w:pPr>
        <w:pStyle w:val="ListParagraph"/>
        <w:ind w:left="1080"/>
        <w:rPr>
          <w:rFonts w:ascii="Arial" w:hAnsi="Arial" w:cs="Arial"/>
          <w:sz w:val="24"/>
          <w:szCs w:val="24"/>
        </w:rPr>
      </w:pPr>
    </w:p>
    <w:p w:rsidR="006E655D" w:rsidRPr="00462545" w:rsidRDefault="006E655D" w:rsidP="006E655D">
      <w:pPr>
        <w:pStyle w:val="ListParagraph"/>
        <w:numPr>
          <w:ilvl w:val="1"/>
          <w:numId w:val="2"/>
        </w:numPr>
        <w:rPr>
          <w:rStyle w:val="SubtleEmphasis"/>
          <w:rFonts w:ascii="Arial" w:hAnsi="Arial" w:cs="Arial"/>
          <w:i w:val="0"/>
          <w:sz w:val="24"/>
          <w:szCs w:val="24"/>
        </w:rPr>
      </w:pPr>
      <w:r w:rsidRPr="00462545">
        <w:rPr>
          <w:rStyle w:val="SubtleEmphasis"/>
          <w:rFonts w:ascii="Arial" w:hAnsi="Arial" w:cs="Arial"/>
          <w:i w:val="0"/>
          <w:sz w:val="24"/>
          <w:szCs w:val="24"/>
        </w:rPr>
        <w:lastRenderedPageBreak/>
        <w:t>Internal Audit Manager</w:t>
      </w:r>
    </w:p>
    <w:p w:rsidR="006E655D" w:rsidRDefault="006E655D" w:rsidP="006E655D">
      <w:pPr>
        <w:pStyle w:val="ListParagraph"/>
        <w:ind w:left="884"/>
        <w:rPr>
          <w:rFonts w:ascii="Arial" w:hAnsi="Arial" w:cs="Arial"/>
          <w:b/>
          <w:sz w:val="24"/>
          <w:szCs w:val="24"/>
        </w:rPr>
      </w:pPr>
    </w:p>
    <w:p w:rsidR="006E655D" w:rsidRDefault="006E655D" w:rsidP="006E655D">
      <w:pPr>
        <w:pStyle w:val="ListParagraph"/>
        <w:numPr>
          <w:ilvl w:val="2"/>
          <w:numId w:val="2"/>
        </w:numPr>
        <w:rPr>
          <w:rFonts w:ascii="Arial" w:hAnsi="Arial" w:cs="Arial"/>
          <w:sz w:val="24"/>
          <w:szCs w:val="24"/>
        </w:rPr>
      </w:pPr>
      <w:r>
        <w:rPr>
          <w:rFonts w:ascii="Arial" w:hAnsi="Arial" w:cs="Arial"/>
          <w:sz w:val="24"/>
          <w:szCs w:val="24"/>
        </w:rPr>
        <w:t xml:space="preserve">The Internal Audit Manager will </w:t>
      </w:r>
      <w:r w:rsidRPr="006E655D">
        <w:rPr>
          <w:rFonts w:ascii="Arial" w:hAnsi="Arial" w:cs="Arial"/>
          <w:sz w:val="24"/>
          <w:szCs w:val="24"/>
        </w:rPr>
        <w:t xml:space="preserve">carry out an initial assessment in strictest confidence in order to establish what action requires to be taken and the results will be reported to the </w:t>
      </w:r>
      <w:r>
        <w:rPr>
          <w:rFonts w:ascii="Arial" w:hAnsi="Arial" w:cs="Arial"/>
          <w:sz w:val="24"/>
          <w:szCs w:val="24"/>
        </w:rPr>
        <w:t>Lead Assurance Officer</w:t>
      </w:r>
      <w:r w:rsidRPr="006E655D">
        <w:rPr>
          <w:rFonts w:ascii="Arial" w:hAnsi="Arial" w:cs="Arial"/>
          <w:sz w:val="24"/>
          <w:szCs w:val="24"/>
        </w:rPr>
        <w:t xml:space="preserve"> and the Chief Executive</w:t>
      </w:r>
      <w:r>
        <w:rPr>
          <w:rFonts w:ascii="Arial" w:hAnsi="Arial" w:cs="Arial"/>
          <w:sz w:val="24"/>
          <w:szCs w:val="24"/>
        </w:rPr>
        <w:t>.  The Internal Audit Manager will report on the following:</w:t>
      </w:r>
    </w:p>
    <w:p w:rsidR="006E655D" w:rsidRDefault="006E655D" w:rsidP="006E655D">
      <w:pPr>
        <w:pStyle w:val="Header"/>
        <w:numPr>
          <w:ilvl w:val="0"/>
          <w:numId w:val="14"/>
        </w:numPr>
        <w:rPr>
          <w:rFonts w:ascii="Arial" w:hAnsi="Arial"/>
          <w:b w:val="0"/>
          <w:bCs/>
          <w:sz w:val="24"/>
        </w:rPr>
      </w:pPr>
      <w:r>
        <w:rPr>
          <w:rFonts w:ascii="Arial" w:hAnsi="Arial"/>
          <w:b w:val="0"/>
          <w:bCs/>
          <w:sz w:val="24"/>
        </w:rPr>
        <w:t>That the concern has been received;</w:t>
      </w:r>
    </w:p>
    <w:p w:rsidR="006E655D" w:rsidRDefault="006E655D" w:rsidP="006E655D">
      <w:pPr>
        <w:pStyle w:val="Header"/>
        <w:numPr>
          <w:ilvl w:val="0"/>
          <w:numId w:val="14"/>
        </w:numPr>
        <w:rPr>
          <w:rFonts w:ascii="Arial" w:hAnsi="Arial"/>
          <w:b w:val="0"/>
          <w:bCs/>
          <w:sz w:val="24"/>
        </w:rPr>
      </w:pPr>
      <w:r w:rsidRPr="006E655D">
        <w:rPr>
          <w:rFonts w:ascii="Arial" w:hAnsi="Arial"/>
          <w:b w:val="0"/>
          <w:bCs/>
          <w:sz w:val="24"/>
        </w:rPr>
        <w:t>How the Council proposes to deal with the matter if possible at such an early stage;</w:t>
      </w:r>
    </w:p>
    <w:p w:rsidR="006E655D" w:rsidRDefault="006E655D" w:rsidP="006E655D">
      <w:pPr>
        <w:pStyle w:val="Header"/>
        <w:numPr>
          <w:ilvl w:val="0"/>
          <w:numId w:val="14"/>
        </w:numPr>
        <w:rPr>
          <w:rFonts w:ascii="Arial" w:hAnsi="Arial"/>
          <w:b w:val="0"/>
          <w:bCs/>
          <w:sz w:val="24"/>
        </w:rPr>
      </w:pPr>
      <w:r w:rsidRPr="006E655D">
        <w:rPr>
          <w:rFonts w:ascii="Arial" w:hAnsi="Arial"/>
          <w:b w:val="0"/>
          <w:bCs/>
          <w:sz w:val="24"/>
        </w:rPr>
        <w:t>Of how long it will take to provide a final response if possible at such an early stage;</w:t>
      </w:r>
    </w:p>
    <w:p w:rsidR="006E655D" w:rsidRDefault="006E655D" w:rsidP="006E655D">
      <w:pPr>
        <w:pStyle w:val="Header"/>
        <w:numPr>
          <w:ilvl w:val="0"/>
          <w:numId w:val="14"/>
        </w:numPr>
        <w:rPr>
          <w:rFonts w:ascii="Arial" w:hAnsi="Arial"/>
          <w:b w:val="0"/>
          <w:bCs/>
          <w:sz w:val="24"/>
        </w:rPr>
      </w:pPr>
      <w:r w:rsidRPr="006E655D">
        <w:rPr>
          <w:b w:val="0"/>
          <w:bCs/>
          <w:sz w:val="24"/>
        </w:rPr>
        <w:t>Whether any initial enquiries have been made; and</w:t>
      </w:r>
    </w:p>
    <w:p w:rsidR="006E655D" w:rsidRPr="006E655D" w:rsidRDefault="006E655D" w:rsidP="006E655D">
      <w:pPr>
        <w:pStyle w:val="Header"/>
        <w:numPr>
          <w:ilvl w:val="0"/>
          <w:numId w:val="14"/>
        </w:numPr>
        <w:rPr>
          <w:rFonts w:ascii="Arial" w:hAnsi="Arial"/>
          <w:b w:val="0"/>
          <w:bCs/>
          <w:sz w:val="24"/>
        </w:rPr>
      </w:pPr>
      <w:r w:rsidRPr="006E655D">
        <w:rPr>
          <w:rFonts w:ascii="Arial" w:hAnsi="Arial"/>
          <w:b w:val="0"/>
          <w:bCs/>
          <w:sz w:val="24"/>
        </w:rPr>
        <w:t>Whether further investigations will take place and if not, why not.</w:t>
      </w:r>
    </w:p>
    <w:p w:rsidR="00897DCA" w:rsidRDefault="00897DCA">
      <w:pPr>
        <w:rPr>
          <w:rFonts w:ascii="Arial" w:hAnsi="Arial" w:cs="Arial"/>
          <w:sz w:val="24"/>
          <w:szCs w:val="24"/>
        </w:rPr>
      </w:pPr>
      <w:r>
        <w:rPr>
          <w:rFonts w:ascii="Arial" w:hAnsi="Arial" w:cs="Arial"/>
          <w:sz w:val="24"/>
          <w:szCs w:val="24"/>
        </w:rPr>
        <w:br w:type="page"/>
      </w:r>
    </w:p>
    <w:p w:rsidR="00897DCA" w:rsidRDefault="00897DCA" w:rsidP="00462545">
      <w:pPr>
        <w:pStyle w:val="Heading1"/>
        <w:numPr>
          <w:ilvl w:val="0"/>
          <w:numId w:val="2"/>
        </w:numPr>
      </w:pPr>
      <w:bookmarkStart w:id="7" w:name="_Toc427914048"/>
      <w:r>
        <w:lastRenderedPageBreak/>
        <w:t>How to Raise a Concern Internally</w:t>
      </w:r>
      <w:bookmarkEnd w:id="7"/>
    </w:p>
    <w:p w:rsidR="00897DCA" w:rsidRDefault="00897DCA" w:rsidP="00897DCA">
      <w:pPr>
        <w:pStyle w:val="ListParagraph"/>
        <w:rPr>
          <w:rFonts w:ascii="Arial" w:hAnsi="Arial" w:cs="Arial"/>
          <w:b/>
          <w:sz w:val="24"/>
          <w:szCs w:val="24"/>
        </w:rPr>
      </w:pPr>
    </w:p>
    <w:p w:rsidR="00897DCA" w:rsidRPr="00897DCA" w:rsidRDefault="00897DCA" w:rsidP="00897DCA">
      <w:pPr>
        <w:pStyle w:val="ListParagraph"/>
        <w:numPr>
          <w:ilvl w:val="1"/>
          <w:numId w:val="2"/>
        </w:numPr>
        <w:rPr>
          <w:rFonts w:ascii="Arial" w:hAnsi="Arial" w:cs="Arial"/>
          <w:sz w:val="24"/>
          <w:szCs w:val="24"/>
        </w:rPr>
      </w:pPr>
      <w:r>
        <w:rPr>
          <w:rFonts w:ascii="Arial" w:hAnsi="Arial" w:cs="Arial"/>
          <w:sz w:val="24"/>
          <w:szCs w:val="24"/>
        </w:rPr>
        <w:t xml:space="preserve">Concerns </w:t>
      </w:r>
      <w:r w:rsidRPr="00897DCA">
        <w:rPr>
          <w:rFonts w:ascii="Arial" w:hAnsi="Arial" w:cs="Arial"/>
          <w:sz w:val="24"/>
          <w:szCs w:val="24"/>
        </w:rPr>
        <w:t>should be raised at the earliest opportunity in order for the Council to investigate the matter.  You do not need to have firm evidence of malpractice before raising a concern.  However we do ask that you explain as fully as you can the information or circumstances that give rise to your concern</w:t>
      </w:r>
      <w:r>
        <w:rPr>
          <w:rFonts w:ascii="Arial" w:hAnsi="Arial" w:cs="Arial"/>
          <w:sz w:val="24"/>
          <w:szCs w:val="24"/>
        </w:rPr>
        <w:t>.</w:t>
      </w:r>
    </w:p>
    <w:p w:rsidR="00897DCA" w:rsidRDefault="00897DCA" w:rsidP="00897DCA">
      <w:pPr>
        <w:pStyle w:val="ListParagraph"/>
        <w:rPr>
          <w:rFonts w:ascii="Arial" w:hAnsi="Arial" w:cs="Arial"/>
          <w:b/>
          <w:sz w:val="24"/>
          <w:szCs w:val="24"/>
        </w:rPr>
      </w:pPr>
    </w:p>
    <w:p w:rsidR="00897DCA" w:rsidRPr="00897DCA" w:rsidRDefault="00897DCA" w:rsidP="00897DCA">
      <w:pPr>
        <w:ind w:left="993"/>
        <w:jc w:val="both"/>
        <w:rPr>
          <w:rFonts w:ascii="Arial" w:hAnsi="Arial" w:cs="Arial"/>
          <w:i/>
          <w:sz w:val="24"/>
          <w:szCs w:val="24"/>
        </w:rPr>
      </w:pPr>
      <w:r w:rsidRPr="00897DCA">
        <w:rPr>
          <w:rFonts w:ascii="Arial" w:hAnsi="Arial" w:cs="Arial"/>
          <w:i/>
          <w:sz w:val="24"/>
          <w:szCs w:val="24"/>
        </w:rPr>
        <w:t>Step 1</w:t>
      </w:r>
    </w:p>
    <w:p w:rsidR="00897DCA" w:rsidRPr="00897DCA" w:rsidRDefault="00897DCA" w:rsidP="00897DCA">
      <w:pPr>
        <w:ind w:left="993"/>
        <w:jc w:val="both"/>
        <w:rPr>
          <w:rFonts w:ascii="Arial" w:hAnsi="Arial" w:cs="Arial"/>
          <w:sz w:val="24"/>
          <w:szCs w:val="24"/>
        </w:rPr>
      </w:pPr>
      <w:r w:rsidRPr="00897DCA">
        <w:rPr>
          <w:rFonts w:ascii="Arial" w:hAnsi="Arial" w:cs="Arial"/>
          <w:sz w:val="24"/>
          <w:szCs w:val="24"/>
        </w:rPr>
        <w:t>You should initially raise your concerns with your line manager and this can be done either verbally or in writing.  Concerns are better raised in writing.  You should set out the history of the concern, giving names, dates and places where possible, and the reasons why you are particularly concerned about the situation.</w:t>
      </w:r>
    </w:p>
    <w:p w:rsidR="00897DCA" w:rsidRPr="00897DCA" w:rsidRDefault="00897DCA" w:rsidP="00897DCA">
      <w:pPr>
        <w:ind w:left="993"/>
        <w:jc w:val="both"/>
        <w:rPr>
          <w:rFonts w:ascii="Arial" w:hAnsi="Arial" w:cs="Arial"/>
          <w:sz w:val="24"/>
          <w:szCs w:val="24"/>
        </w:rPr>
      </w:pPr>
    </w:p>
    <w:p w:rsidR="00897DCA" w:rsidRPr="00897DCA" w:rsidRDefault="00897DCA" w:rsidP="00897DCA">
      <w:pPr>
        <w:ind w:left="993"/>
        <w:jc w:val="both"/>
        <w:rPr>
          <w:rFonts w:ascii="Arial" w:hAnsi="Arial" w:cs="Arial"/>
          <w:i/>
          <w:sz w:val="24"/>
          <w:szCs w:val="24"/>
        </w:rPr>
      </w:pPr>
      <w:r w:rsidRPr="00897DCA">
        <w:rPr>
          <w:rFonts w:ascii="Arial" w:hAnsi="Arial" w:cs="Arial"/>
          <w:i/>
          <w:sz w:val="24"/>
          <w:szCs w:val="24"/>
        </w:rPr>
        <w:t>Step 2</w:t>
      </w:r>
    </w:p>
    <w:p w:rsidR="00897DCA" w:rsidRPr="00897DCA" w:rsidRDefault="00897DCA" w:rsidP="00897DCA">
      <w:pPr>
        <w:ind w:left="993"/>
        <w:jc w:val="both"/>
        <w:rPr>
          <w:rFonts w:ascii="Arial" w:hAnsi="Arial" w:cs="Arial"/>
          <w:sz w:val="24"/>
          <w:szCs w:val="24"/>
        </w:rPr>
      </w:pPr>
      <w:r w:rsidRPr="00897DCA">
        <w:rPr>
          <w:rFonts w:ascii="Arial" w:hAnsi="Arial" w:cs="Arial"/>
          <w:sz w:val="24"/>
          <w:szCs w:val="24"/>
        </w:rPr>
        <w:t xml:space="preserve">If, for whatever reason, you feel that raising it with your line manager is not appropriate or it has not worked, please raise the matter with the </w:t>
      </w:r>
      <w:r>
        <w:rPr>
          <w:rFonts w:ascii="Arial" w:hAnsi="Arial" w:cs="Arial"/>
          <w:sz w:val="24"/>
          <w:szCs w:val="24"/>
        </w:rPr>
        <w:t>Internal Audit Manager, Lead Assurance Officer, Lead Human Resources Officer or the relevant Director.</w:t>
      </w:r>
    </w:p>
    <w:p w:rsidR="00897DCA" w:rsidRPr="00897DCA" w:rsidRDefault="00897DCA" w:rsidP="00897DCA">
      <w:pPr>
        <w:ind w:left="993"/>
        <w:jc w:val="both"/>
        <w:rPr>
          <w:rFonts w:ascii="Arial" w:hAnsi="Arial" w:cs="Arial"/>
          <w:sz w:val="24"/>
          <w:szCs w:val="24"/>
        </w:rPr>
      </w:pPr>
    </w:p>
    <w:p w:rsidR="00897DCA" w:rsidRPr="00897DCA" w:rsidRDefault="00897DCA" w:rsidP="00897DCA">
      <w:pPr>
        <w:ind w:left="993"/>
        <w:jc w:val="both"/>
        <w:rPr>
          <w:rFonts w:ascii="Arial" w:hAnsi="Arial" w:cs="Arial"/>
          <w:i/>
          <w:sz w:val="24"/>
          <w:szCs w:val="24"/>
        </w:rPr>
      </w:pPr>
      <w:r w:rsidRPr="00897DCA">
        <w:rPr>
          <w:rFonts w:ascii="Arial" w:hAnsi="Arial" w:cs="Arial"/>
          <w:i/>
          <w:sz w:val="24"/>
          <w:szCs w:val="24"/>
        </w:rPr>
        <w:t>Step 3</w:t>
      </w:r>
    </w:p>
    <w:p w:rsidR="00897DCA" w:rsidRPr="00897DCA" w:rsidRDefault="00897DCA" w:rsidP="00897DCA">
      <w:pPr>
        <w:ind w:left="993"/>
        <w:jc w:val="both"/>
        <w:rPr>
          <w:rFonts w:ascii="Arial" w:hAnsi="Arial" w:cs="Arial"/>
          <w:sz w:val="24"/>
          <w:szCs w:val="24"/>
        </w:rPr>
      </w:pPr>
      <w:r w:rsidRPr="00897DCA">
        <w:rPr>
          <w:rFonts w:ascii="Arial" w:hAnsi="Arial" w:cs="Arial"/>
          <w:sz w:val="24"/>
          <w:szCs w:val="24"/>
        </w:rPr>
        <w:t>If the above channels have been followed and you still have concerns, or if you feel that the matter is so serious that you cannot discuss it with any of the above, you can raise your concern directly with the Chief Executive.</w:t>
      </w:r>
    </w:p>
    <w:p w:rsidR="00897DCA" w:rsidRPr="00897DCA" w:rsidRDefault="00897DCA" w:rsidP="00897DCA">
      <w:pPr>
        <w:ind w:left="993"/>
        <w:jc w:val="both"/>
        <w:rPr>
          <w:rFonts w:ascii="Arial" w:hAnsi="Arial" w:cs="Arial"/>
          <w:sz w:val="24"/>
          <w:szCs w:val="24"/>
        </w:rPr>
      </w:pPr>
    </w:p>
    <w:p w:rsidR="00897DCA" w:rsidRPr="00897DCA" w:rsidRDefault="00897DCA" w:rsidP="00897DCA">
      <w:pPr>
        <w:ind w:left="993"/>
        <w:jc w:val="both"/>
        <w:rPr>
          <w:rFonts w:ascii="Arial" w:hAnsi="Arial" w:cs="Arial"/>
          <w:sz w:val="24"/>
          <w:szCs w:val="24"/>
        </w:rPr>
      </w:pPr>
      <w:r w:rsidRPr="00897DCA">
        <w:rPr>
          <w:rFonts w:ascii="Arial" w:hAnsi="Arial" w:cs="Arial"/>
          <w:sz w:val="24"/>
          <w:szCs w:val="24"/>
        </w:rPr>
        <w:t xml:space="preserve">If an employee wants independent advice at any stage, he/she may contact the independent charity Public Concern at Work on 020 7404 6609 or </w:t>
      </w:r>
      <w:hyperlink r:id="rId9" w:history="1">
        <w:r w:rsidRPr="00897DCA">
          <w:rPr>
            <w:rStyle w:val="Hyperlink"/>
            <w:rFonts w:ascii="Arial" w:hAnsi="Arial" w:cs="Arial"/>
            <w:sz w:val="24"/>
            <w:szCs w:val="24"/>
          </w:rPr>
          <w:t>www.pcaw.co.uk</w:t>
        </w:r>
      </w:hyperlink>
      <w:r w:rsidRPr="00897DCA">
        <w:rPr>
          <w:rFonts w:ascii="Arial" w:hAnsi="Arial" w:cs="Arial"/>
          <w:sz w:val="24"/>
          <w:szCs w:val="24"/>
        </w:rPr>
        <w:t xml:space="preserve">. </w:t>
      </w:r>
    </w:p>
    <w:p w:rsidR="004479BC" w:rsidRDefault="004479BC">
      <w:pPr>
        <w:rPr>
          <w:rFonts w:ascii="Arial" w:hAnsi="Arial" w:cs="Arial"/>
          <w:sz w:val="24"/>
          <w:szCs w:val="24"/>
        </w:rPr>
      </w:pPr>
      <w:r>
        <w:rPr>
          <w:rFonts w:ascii="Arial" w:hAnsi="Arial" w:cs="Arial"/>
          <w:sz w:val="24"/>
          <w:szCs w:val="24"/>
        </w:rPr>
        <w:br w:type="page"/>
      </w:r>
    </w:p>
    <w:p w:rsidR="006E655D" w:rsidRPr="006E655D" w:rsidRDefault="006E655D" w:rsidP="006E655D">
      <w:pPr>
        <w:pStyle w:val="ListParagraph"/>
        <w:ind w:left="1080"/>
        <w:rPr>
          <w:rFonts w:ascii="Arial" w:hAnsi="Arial" w:cs="Arial"/>
          <w:sz w:val="24"/>
          <w:szCs w:val="24"/>
        </w:rPr>
      </w:pPr>
    </w:p>
    <w:p w:rsidR="004479BC" w:rsidRDefault="004479BC" w:rsidP="00462545">
      <w:pPr>
        <w:pStyle w:val="Heading1"/>
        <w:numPr>
          <w:ilvl w:val="0"/>
          <w:numId w:val="2"/>
        </w:numPr>
      </w:pPr>
      <w:bookmarkStart w:id="8" w:name="_Toc427914049"/>
      <w:r>
        <w:t>How the Council will respond</w:t>
      </w:r>
      <w:bookmarkEnd w:id="8"/>
    </w:p>
    <w:p w:rsidR="004479BC" w:rsidRDefault="004479BC" w:rsidP="004479BC">
      <w:pPr>
        <w:pStyle w:val="ListParagraph"/>
        <w:rPr>
          <w:rFonts w:ascii="Arial" w:hAnsi="Arial" w:cs="Arial"/>
          <w:b/>
          <w:sz w:val="24"/>
          <w:szCs w:val="24"/>
        </w:rPr>
      </w:pPr>
    </w:p>
    <w:p w:rsidR="004479BC" w:rsidRPr="004479BC" w:rsidRDefault="004479BC" w:rsidP="004479BC">
      <w:pPr>
        <w:pStyle w:val="ListParagraph"/>
        <w:numPr>
          <w:ilvl w:val="1"/>
          <w:numId w:val="2"/>
        </w:numPr>
        <w:rPr>
          <w:rFonts w:ascii="Arial" w:hAnsi="Arial" w:cs="Arial"/>
          <w:sz w:val="24"/>
          <w:szCs w:val="24"/>
        </w:rPr>
      </w:pPr>
      <w:r w:rsidRPr="004479BC">
        <w:rPr>
          <w:rFonts w:ascii="Arial" w:hAnsi="Arial" w:cs="Arial"/>
          <w:sz w:val="24"/>
          <w:szCs w:val="24"/>
        </w:rPr>
        <w:t>Once you have told us of your concern, we will look into it and assess initially what action should be taken.  This may involve an internal inquiry or a more formal investigation.  Within 10 working days of a concern being raised by you, the person handling the matter will write to you:</w:t>
      </w:r>
    </w:p>
    <w:p w:rsidR="004479BC" w:rsidRPr="004479BC" w:rsidRDefault="004479BC" w:rsidP="004479BC">
      <w:pPr>
        <w:pStyle w:val="ListParagraph"/>
        <w:numPr>
          <w:ilvl w:val="0"/>
          <w:numId w:val="14"/>
        </w:numPr>
        <w:autoSpaceDE w:val="0"/>
        <w:autoSpaceDN w:val="0"/>
        <w:adjustRightInd w:val="0"/>
        <w:spacing w:after="0" w:line="240" w:lineRule="auto"/>
        <w:jc w:val="both"/>
        <w:rPr>
          <w:rFonts w:ascii="Arial" w:hAnsi="Arial" w:cs="Arial"/>
          <w:sz w:val="24"/>
          <w:szCs w:val="24"/>
        </w:rPr>
      </w:pPr>
      <w:r w:rsidRPr="004479BC">
        <w:rPr>
          <w:rFonts w:ascii="Arial" w:hAnsi="Arial" w:cs="Arial"/>
          <w:sz w:val="24"/>
          <w:szCs w:val="24"/>
        </w:rPr>
        <w:t>acknowledging that the concern has been received;</w:t>
      </w:r>
    </w:p>
    <w:p w:rsidR="004479BC" w:rsidRPr="004479BC" w:rsidRDefault="004479BC" w:rsidP="004479BC">
      <w:pPr>
        <w:pStyle w:val="ListParagraph"/>
        <w:numPr>
          <w:ilvl w:val="0"/>
          <w:numId w:val="14"/>
        </w:numPr>
        <w:autoSpaceDE w:val="0"/>
        <w:autoSpaceDN w:val="0"/>
        <w:adjustRightInd w:val="0"/>
        <w:spacing w:after="0" w:line="240" w:lineRule="auto"/>
        <w:jc w:val="both"/>
        <w:rPr>
          <w:rFonts w:ascii="Arial" w:hAnsi="Arial" w:cs="Arial"/>
          <w:sz w:val="24"/>
          <w:szCs w:val="24"/>
        </w:rPr>
      </w:pPr>
      <w:r w:rsidRPr="004479BC">
        <w:rPr>
          <w:rFonts w:ascii="Arial" w:hAnsi="Arial" w:cs="Arial"/>
          <w:sz w:val="24"/>
          <w:szCs w:val="24"/>
        </w:rPr>
        <w:t>indicating how we propose to deal with the matter;</w:t>
      </w:r>
    </w:p>
    <w:p w:rsidR="004479BC" w:rsidRPr="004479BC" w:rsidRDefault="004479BC" w:rsidP="004479BC">
      <w:pPr>
        <w:pStyle w:val="ListParagraph"/>
        <w:numPr>
          <w:ilvl w:val="0"/>
          <w:numId w:val="14"/>
        </w:numPr>
        <w:autoSpaceDE w:val="0"/>
        <w:autoSpaceDN w:val="0"/>
        <w:adjustRightInd w:val="0"/>
        <w:spacing w:after="0" w:line="240" w:lineRule="auto"/>
        <w:jc w:val="both"/>
        <w:rPr>
          <w:rFonts w:ascii="Arial" w:hAnsi="Arial" w:cs="Arial"/>
          <w:sz w:val="24"/>
          <w:szCs w:val="24"/>
        </w:rPr>
      </w:pPr>
      <w:r w:rsidRPr="004479BC">
        <w:rPr>
          <w:rFonts w:ascii="Arial" w:hAnsi="Arial" w:cs="Arial"/>
          <w:sz w:val="24"/>
          <w:szCs w:val="24"/>
        </w:rPr>
        <w:t>give an estimate of how long it will take to provide a final response;</w:t>
      </w:r>
    </w:p>
    <w:p w:rsidR="004479BC" w:rsidRPr="004479BC" w:rsidRDefault="004479BC" w:rsidP="004479BC">
      <w:pPr>
        <w:pStyle w:val="ListParagraph"/>
        <w:numPr>
          <w:ilvl w:val="0"/>
          <w:numId w:val="14"/>
        </w:numPr>
        <w:autoSpaceDE w:val="0"/>
        <w:autoSpaceDN w:val="0"/>
        <w:adjustRightInd w:val="0"/>
        <w:spacing w:after="0" w:line="240" w:lineRule="auto"/>
        <w:jc w:val="both"/>
        <w:rPr>
          <w:rFonts w:ascii="Arial" w:hAnsi="Arial" w:cs="Arial"/>
          <w:sz w:val="24"/>
          <w:szCs w:val="24"/>
        </w:rPr>
      </w:pPr>
      <w:r w:rsidRPr="004479BC">
        <w:rPr>
          <w:rFonts w:ascii="Arial" w:hAnsi="Arial" w:cs="Arial"/>
          <w:sz w:val="24"/>
          <w:szCs w:val="24"/>
        </w:rPr>
        <w:t>telling you whether any internal enquiries are being made;</w:t>
      </w:r>
    </w:p>
    <w:p w:rsidR="004479BC" w:rsidRPr="004479BC" w:rsidRDefault="004479BC" w:rsidP="004479BC">
      <w:pPr>
        <w:pStyle w:val="ListParagraph"/>
        <w:numPr>
          <w:ilvl w:val="0"/>
          <w:numId w:val="14"/>
        </w:numPr>
        <w:autoSpaceDE w:val="0"/>
        <w:autoSpaceDN w:val="0"/>
        <w:adjustRightInd w:val="0"/>
        <w:spacing w:after="0" w:line="240" w:lineRule="auto"/>
        <w:jc w:val="both"/>
        <w:rPr>
          <w:rFonts w:ascii="Arial" w:hAnsi="Arial" w:cs="Arial"/>
          <w:sz w:val="24"/>
          <w:szCs w:val="24"/>
        </w:rPr>
      </w:pPr>
      <w:r w:rsidRPr="004479BC">
        <w:rPr>
          <w:rFonts w:ascii="Arial" w:hAnsi="Arial" w:cs="Arial"/>
          <w:sz w:val="24"/>
          <w:szCs w:val="24"/>
        </w:rPr>
        <w:t>Telling you whether further investigations will take place, and if not, why not.</w:t>
      </w:r>
    </w:p>
    <w:p w:rsidR="004479BC" w:rsidRDefault="004479BC" w:rsidP="004479BC">
      <w:pPr>
        <w:autoSpaceDE w:val="0"/>
        <w:autoSpaceDN w:val="0"/>
        <w:adjustRightInd w:val="0"/>
        <w:ind w:left="993"/>
        <w:jc w:val="both"/>
        <w:rPr>
          <w:rFonts w:ascii="Arial" w:hAnsi="Arial" w:cs="Arial"/>
          <w:sz w:val="24"/>
          <w:szCs w:val="24"/>
        </w:rPr>
      </w:pPr>
      <w:r w:rsidRPr="004479BC">
        <w:rPr>
          <w:rFonts w:ascii="Arial" w:hAnsi="Arial" w:cs="Arial"/>
          <w:sz w:val="24"/>
          <w:szCs w:val="24"/>
        </w:rPr>
        <w:t>If you request, we will write to you summarising your concern and setting out how we propose to handle it.</w:t>
      </w:r>
    </w:p>
    <w:p w:rsidR="004479BC" w:rsidRPr="004479BC" w:rsidRDefault="004479BC" w:rsidP="004479BC">
      <w:pPr>
        <w:autoSpaceDE w:val="0"/>
        <w:autoSpaceDN w:val="0"/>
        <w:adjustRightInd w:val="0"/>
        <w:jc w:val="both"/>
        <w:rPr>
          <w:rFonts w:ascii="Arial" w:hAnsi="Arial" w:cs="Arial"/>
          <w:sz w:val="24"/>
          <w:szCs w:val="24"/>
        </w:rPr>
      </w:pPr>
    </w:p>
    <w:p w:rsidR="004479BC" w:rsidRDefault="004479BC" w:rsidP="004479BC">
      <w:pPr>
        <w:pStyle w:val="ListParagraph"/>
        <w:numPr>
          <w:ilvl w:val="1"/>
          <w:numId w:val="2"/>
        </w:numPr>
        <w:rPr>
          <w:rFonts w:ascii="Arial" w:hAnsi="Arial" w:cs="Arial"/>
          <w:sz w:val="24"/>
          <w:szCs w:val="24"/>
        </w:rPr>
      </w:pPr>
      <w:r w:rsidRPr="004479BC">
        <w:rPr>
          <w:rFonts w:ascii="Arial" w:hAnsi="Arial" w:cs="Arial"/>
          <w:sz w:val="24"/>
          <w:szCs w:val="24"/>
        </w:rPr>
        <w:t>When you raise the concern you may be asked how you think the matter might best be resolved.  If you have any personal interest in the matter, please tell us at the outset. If your concerns fall more properly within the Grievance Procedure we will tell you.</w:t>
      </w:r>
    </w:p>
    <w:p w:rsidR="004479BC" w:rsidRPr="004479BC" w:rsidRDefault="004479BC" w:rsidP="004479BC">
      <w:pPr>
        <w:pStyle w:val="ListParagraph"/>
        <w:ind w:left="884"/>
        <w:rPr>
          <w:rFonts w:ascii="Arial" w:hAnsi="Arial" w:cs="Arial"/>
          <w:sz w:val="24"/>
          <w:szCs w:val="24"/>
        </w:rPr>
      </w:pPr>
    </w:p>
    <w:p w:rsidR="004479BC" w:rsidRPr="004479BC" w:rsidRDefault="004479BC" w:rsidP="004479BC">
      <w:pPr>
        <w:pStyle w:val="ListParagraph"/>
        <w:ind w:left="884"/>
        <w:rPr>
          <w:rFonts w:ascii="Arial" w:hAnsi="Arial" w:cs="Arial"/>
          <w:sz w:val="24"/>
          <w:szCs w:val="24"/>
        </w:rPr>
      </w:pPr>
    </w:p>
    <w:p w:rsidR="004479BC" w:rsidRPr="004479BC" w:rsidRDefault="004479BC" w:rsidP="004479BC">
      <w:pPr>
        <w:pStyle w:val="ListParagraph"/>
        <w:numPr>
          <w:ilvl w:val="1"/>
          <w:numId w:val="2"/>
        </w:numPr>
        <w:rPr>
          <w:rFonts w:ascii="Arial" w:hAnsi="Arial" w:cs="Arial"/>
          <w:sz w:val="24"/>
          <w:szCs w:val="24"/>
        </w:rPr>
      </w:pPr>
      <w:r w:rsidRPr="004479BC">
        <w:rPr>
          <w:rFonts w:ascii="Arial" w:hAnsi="Arial" w:cs="Arial"/>
          <w:sz w:val="24"/>
          <w:szCs w:val="24"/>
        </w:rPr>
        <w:t>While the purpose of this policy is to enable us to investigate possible malpractice and take appropriate steps to deal with it, we will give you as much feedback as we possibly can. If requested, we will confirm our response to you in writing.  Please note, however, that we may not be able to tell you the precise action we take where this would infringe a duty of confidence owned by us to someone else.</w:t>
      </w:r>
    </w:p>
    <w:p w:rsidR="00DB4AE5" w:rsidRDefault="00DB4AE5" w:rsidP="00857D32">
      <w:pPr>
        <w:pStyle w:val="ListParagraph"/>
        <w:ind w:left="960"/>
        <w:rPr>
          <w:rFonts w:ascii="Arial" w:hAnsi="Arial" w:cs="Arial"/>
          <w:sz w:val="24"/>
          <w:szCs w:val="24"/>
        </w:rPr>
      </w:pPr>
    </w:p>
    <w:p w:rsidR="004479BC" w:rsidRDefault="004479BC" w:rsidP="00857D32">
      <w:pPr>
        <w:pStyle w:val="ListParagraph"/>
        <w:ind w:left="960"/>
        <w:rPr>
          <w:rFonts w:ascii="Arial" w:hAnsi="Arial" w:cs="Arial"/>
          <w:sz w:val="24"/>
          <w:szCs w:val="24"/>
        </w:rPr>
      </w:pPr>
    </w:p>
    <w:p w:rsidR="004479BC" w:rsidRDefault="004479BC" w:rsidP="00462545">
      <w:pPr>
        <w:pStyle w:val="Heading1"/>
        <w:numPr>
          <w:ilvl w:val="0"/>
          <w:numId w:val="2"/>
        </w:numPr>
      </w:pPr>
      <w:bookmarkStart w:id="9" w:name="_Toc427914050"/>
      <w:r w:rsidRPr="004479BC">
        <w:t xml:space="preserve">How the </w:t>
      </w:r>
      <w:r>
        <w:t>matter can be taken further</w:t>
      </w:r>
      <w:bookmarkEnd w:id="9"/>
    </w:p>
    <w:p w:rsidR="004479BC" w:rsidRDefault="004479BC" w:rsidP="004479BC">
      <w:pPr>
        <w:pStyle w:val="ListParagraph"/>
        <w:rPr>
          <w:rFonts w:ascii="Arial" w:hAnsi="Arial" w:cs="Arial"/>
          <w:b/>
          <w:sz w:val="24"/>
          <w:szCs w:val="24"/>
        </w:rPr>
      </w:pPr>
    </w:p>
    <w:p w:rsidR="004479BC" w:rsidRDefault="004479BC" w:rsidP="004479BC">
      <w:pPr>
        <w:pStyle w:val="ListParagraph"/>
        <w:numPr>
          <w:ilvl w:val="1"/>
          <w:numId w:val="2"/>
        </w:numPr>
        <w:rPr>
          <w:rFonts w:ascii="Arial" w:hAnsi="Arial" w:cs="Arial"/>
          <w:sz w:val="24"/>
          <w:szCs w:val="24"/>
        </w:rPr>
      </w:pPr>
      <w:r w:rsidRPr="004479BC">
        <w:rPr>
          <w:rFonts w:ascii="Arial" w:hAnsi="Arial" w:cs="Arial"/>
          <w:sz w:val="24"/>
          <w:szCs w:val="24"/>
        </w:rPr>
        <w:t>While we cannot always guarantee the outcome that you may be seeking as a result of raising the matter with us, we will try to deal with your concern fairly and in an appropriate way.  By using this policy you can help us to achieve this.  The Council hopes that individuals will be satisfied with any action taken.  If they are not, and they feel it is right to take the matter outside the Council, the following are possible contact points</w:t>
      </w:r>
      <w:r>
        <w:rPr>
          <w:rFonts w:ascii="Arial" w:hAnsi="Arial" w:cs="Arial"/>
          <w:sz w:val="24"/>
          <w:szCs w:val="24"/>
        </w:rPr>
        <w:t>:</w:t>
      </w:r>
    </w:p>
    <w:p w:rsidR="004479BC" w:rsidRDefault="004479BC" w:rsidP="004479BC">
      <w:pPr>
        <w:pStyle w:val="ListParagraph"/>
        <w:ind w:left="884"/>
        <w:rPr>
          <w:rFonts w:ascii="Arial" w:hAnsi="Arial" w:cs="Arial"/>
          <w:sz w:val="24"/>
          <w:szCs w:val="24"/>
        </w:rPr>
      </w:pPr>
    </w:p>
    <w:p w:rsidR="004479BC" w:rsidRDefault="004479BC" w:rsidP="004479BC">
      <w:pPr>
        <w:pStyle w:val="ListParagraph"/>
        <w:numPr>
          <w:ilvl w:val="0"/>
          <w:numId w:val="14"/>
        </w:numPr>
        <w:spacing w:after="0" w:line="240" w:lineRule="auto"/>
        <w:jc w:val="both"/>
        <w:rPr>
          <w:rFonts w:ascii="Arial" w:hAnsi="Arial" w:cs="Arial"/>
          <w:sz w:val="24"/>
          <w:szCs w:val="24"/>
        </w:rPr>
      </w:pPr>
      <w:r w:rsidRPr="004479BC">
        <w:rPr>
          <w:rFonts w:ascii="Arial" w:hAnsi="Arial" w:cs="Arial"/>
          <w:sz w:val="24"/>
          <w:szCs w:val="24"/>
        </w:rPr>
        <w:t>The Northern Ireland Audit Office (NIAO)</w:t>
      </w:r>
    </w:p>
    <w:p w:rsidR="004479BC" w:rsidRDefault="004479BC" w:rsidP="004479BC">
      <w:pPr>
        <w:pStyle w:val="ListParagraph"/>
        <w:numPr>
          <w:ilvl w:val="0"/>
          <w:numId w:val="14"/>
        </w:numPr>
        <w:spacing w:after="0" w:line="240" w:lineRule="auto"/>
        <w:jc w:val="both"/>
        <w:rPr>
          <w:rFonts w:ascii="Arial" w:hAnsi="Arial" w:cs="Arial"/>
          <w:sz w:val="24"/>
          <w:szCs w:val="24"/>
        </w:rPr>
      </w:pPr>
      <w:r w:rsidRPr="004479BC">
        <w:rPr>
          <w:rFonts w:ascii="Arial" w:hAnsi="Arial" w:cs="Arial"/>
          <w:sz w:val="24"/>
          <w:szCs w:val="24"/>
        </w:rPr>
        <w:t>Trade Union</w:t>
      </w:r>
    </w:p>
    <w:p w:rsidR="004479BC" w:rsidRDefault="004479BC" w:rsidP="004479BC">
      <w:pPr>
        <w:pStyle w:val="ListParagraph"/>
        <w:numPr>
          <w:ilvl w:val="0"/>
          <w:numId w:val="14"/>
        </w:numPr>
        <w:spacing w:after="0" w:line="240" w:lineRule="auto"/>
        <w:jc w:val="both"/>
        <w:rPr>
          <w:rFonts w:ascii="Arial" w:hAnsi="Arial" w:cs="Arial"/>
          <w:sz w:val="24"/>
          <w:szCs w:val="24"/>
        </w:rPr>
      </w:pPr>
      <w:r w:rsidRPr="004479BC">
        <w:rPr>
          <w:rFonts w:ascii="Arial" w:hAnsi="Arial" w:cs="Arial"/>
          <w:sz w:val="24"/>
          <w:szCs w:val="24"/>
        </w:rPr>
        <w:t>The Commissioner of Complaints</w:t>
      </w:r>
    </w:p>
    <w:p w:rsidR="004479BC" w:rsidRPr="004479BC" w:rsidRDefault="004479BC" w:rsidP="004479BC">
      <w:pPr>
        <w:pStyle w:val="ListParagraph"/>
        <w:numPr>
          <w:ilvl w:val="0"/>
          <w:numId w:val="14"/>
        </w:numPr>
        <w:spacing w:after="0" w:line="240" w:lineRule="auto"/>
        <w:jc w:val="both"/>
        <w:rPr>
          <w:rFonts w:ascii="Arial" w:hAnsi="Arial" w:cs="Arial"/>
          <w:sz w:val="24"/>
          <w:szCs w:val="24"/>
        </w:rPr>
      </w:pPr>
      <w:r w:rsidRPr="004479BC">
        <w:rPr>
          <w:rFonts w:ascii="Arial" w:hAnsi="Arial" w:cs="Arial"/>
          <w:sz w:val="24"/>
          <w:szCs w:val="24"/>
        </w:rPr>
        <w:t>The Police</w:t>
      </w:r>
    </w:p>
    <w:p w:rsidR="008E4A12" w:rsidRDefault="008E4A12">
      <w:pPr>
        <w:rPr>
          <w:rFonts w:ascii="Arial" w:hAnsi="Arial" w:cs="Arial"/>
          <w:sz w:val="24"/>
          <w:szCs w:val="24"/>
        </w:rPr>
      </w:pPr>
      <w:r>
        <w:rPr>
          <w:rFonts w:ascii="Arial" w:hAnsi="Arial" w:cs="Arial"/>
          <w:sz w:val="24"/>
          <w:szCs w:val="24"/>
        </w:rPr>
        <w:br w:type="page"/>
      </w:r>
    </w:p>
    <w:p w:rsidR="008E4A12" w:rsidRDefault="008E4A12" w:rsidP="00462545">
      <w:pPr>
        <w:pStyle w:val="Heading1"/>
        <w:numPr>
          <w:ilvl w:val="0"/>
          <w:numId w:val="2"/>
        </w:numPr>
      </w:pPr>
      <w:bookmarkStart w:id="10" w:name="_Toc427914051"/>
      <w:r>
        <w:lastRenderedPageBreak/>
        <w:t>Implementation</w:t>
      </w:r>
      <w:bookmarkEnd w:id="10"/>
    </w:p>
    <w:p w:rsidR="00462545" w:rsidRPr="00462545" w:rsidRDefault="00462545" w:rsidP="00462545"/>
    <w:p w:rsidR="008E4A12" w:rsidRDefault="008E4A12" w:rsidP="008E4A12">
      <w:pPr>
        <w:ind w:left="720"/>
        <w:rPr>
          <w:rFonts w:ascii="Arial" w:hAnsi="Arial" w:cs="Arial"/>
          <w:sz w:val="24"/>
          <w:szCs w:val="24"/>
        </w:rPr>
      </w:pPr>
      <w:r>
        <w:rPr>
          <w:rFonts w:ascii="Arial" w:hAnsi="Arial" w:cs="Arial"/>
          <w:sz w:val="24"/>
          <w:szCs w:val="24"/>
        </w:rPr>
        <w:t xml:space="preserve">This </w:t>
      </w:r>
      <w:r w:rsidRPr="008E4A12">
        <w:rPr>
          <w:rFonts w:ascii="Arial" w:hAnsi="Arial" w:cs="Arial"/>
          <w:sz w:val="24"/>
          <w:szCs w:val="24"/>
        </w:rPr>
        <w:t>policy applies to all Council workers (temporary, permanent, part time, full time and previous) and any agency staff, volunteers or consultants undertaking Council work.  It also applies to those contractors working for the Council on Council premises</w:t>
      </w:r>
      <w:r>
        <w:rPr>
          <w:rFonts w:ascii="Arial" w:hAnsi="Arial" w:cs="Arial"/>
          <w:sz w:val="24"/>
          <w:szCs w:val="24"/>
        </w:rPr>
        <w:t>.</w:t>
      </w:r>
    </w:p>
    <w:p w:rsidR="008E4A12" w:rsidRDefault="008E4A12" w:rsidP="008E4A12">
      <w:pPr>
        <w:ind w:left="720"/>
        <w:rPr>
          <w:rFonts w:ascii="Arial" w:hAnsi="Arial" w:cs="Arial"/>
          <w:sz w:val="24"/>
          <w:szCs w:val="24"/>
        </w:rPr>
      </w:pPr>
    </w:p>
    <w:p w:rsidR="008E4A12" w:rsidRPr="00462545" w:rsidRDefault="008E4A12" w:rsidP="008E4A12">
      <w:pPr>
        <w:pStyle w:val="ListParagraph"/>
        <w:numPr>
          <w:ilvl w:val="1"/>
          <w:numId w:val="2"/>
        </w:numPr>
        <w:rPr>
          <w:rStyle w:val="SubtleEmphasis"/>
          <w:rFonts w:ascii="Arial" w:hAnsi="Arial" w:cs="Arial"/>
          <w:i w:val="0"/>
          <w:sz w:val="24"/>
          <w:szCs w:val="24"/>
        </w:rPr>
      </w:pPr>
      <w:r w:rsidRPr="00462545">
        <w:rPr>
          <w:rStyle w:val="SubtleEmphasis"/>
          <w:rFonts w:ascii="Arial" w:hAnsi="Arial" w:cs="Arial"/>
          <w:i w:val="0"/>
          <w:sz w:val="24"/>
          <w:szCs w:val="24"/>
        </w:rPr>
        <w:t>Support &amp; Advice</w:t>
      </w:r>
    </w:p>
    <w:p w:rsidR="008E4A12" w:rsidRDefault="008E4A12" w:rsidP="008E4A12">
      <w:pPr>
        <w:pStyle w:val="ListParagraph"/>
        <w:ind w:left="884"/>
        <w:rPr>
          <w:rFonts w:ascii="Arial" w:hAnsi="Arial" w:cs="Arial"/>
          <w:b/>
          <w:sz w:val="24"/>
          <w:szCs w:val="24"/>
        </w:rPr>
      </w:pPr>
    </w:p>
    <w:p w:rsidR="008E4A12" w:rsidRPr="008E4A12" w:rsidRDefault="008E4A12" w:rsidP="008E4A12">
      <w:pPr>
        <w:pStyle w:val="ListParagraph"/>
        <w:ind w:left="884"/>
        <w:rPr>
          <w:rFonts w:ascii="Arial" w:hAnsi="Arial" w:cs="Arial"/>
          <w:sz w:val="24"/>
          <w:szCs w:val="24"/>
        </w:rPr>
      </w:pPr>
      <w:r w:rsidRPr="008E4A12">
        <w:rPr>
          <w:rFonts w:ascii="Arial" w:hAnsi="Arial" w:cs="Arial"/>
          <w:sz w:val="24"/>
          <w:szCs w:val="24"/>
        </w:rPr>
        <w:t xml:space="preserve">Advice and guidance on how matters of concern may be pursued can be obtained from the </w:t>
      </w:r>
      <w:r>
        <w:rPr>
          <w:rFonts w:ascii="Arial" w:hAnsi="Arial" w:cs="Arial"/>
          <w:sz w:val="24"/>
          <w:szCs w:val="24"/>
        </w:rPr>
        <w:t>Internal Audit Manager or Lead Assurance Officer</w:t>
      </w:r>
      <w:r w:rsidRPr="008E4A12">
        <w:rPr>
          <w:rFonts w:ascii="Arial" w:hAnsi="Arial" w:cs="Arial"/>
          <w:sz w:val="24"/>
          <w:szCs w:val="24"/>
        </w:rPr>
        <w:t>.  You can get confidential, independent advice from the charity Public Concern at Work on 020</w:t>
      </w:r>
      <w:r w:rsidR="0094595F">
        <w:rPr>
          <w:rFonts w:ascii="Arial" w:hAnsi="Arial" w:cs="Arial"/>
          <w:sz w:val="24"/>
          <w:szCs w:val="24"/>
        </w:rPr>
        <w:t xml:space="preserve"> </w:t>
      </w:r>
      <w:r w:rsidRPr="008E4A12">
        <w:rPr>
          <w:rFonts w:ascii="Arial" w:hAnsi="Arial" w:cs="Arial"/>
          <w:sz w:val="24"/>
          <w:szCs w:val="24"/>
        </w:rPr>
        <w:t>7404</w:t>
      </w:r>
      <w:r w:rsidR="0094595F">
        <w:rPr>
          <w:rFonts w:ascii="Arial" w:hAnsi="Arial" w:cs="Arial"/>
          <w:sz w:val="24"/>
          <w:szCs w:val="24"/>
        </w:rPr>
        <w:t xml:space="preserve"> </w:t>
      </w:r>
      <w:r w:rsidRPr="008E4A12">
        <w:rPr>
          <w:rFonts w:ascii="Arial" w:hAnsi="Arial" w:cs="Arial"/>
          <w:sz w:val="24"/>
          <w:szCs w:val="24"/>
        </w:rPr>
        <w:t>6609.</w:t>
      </w:r>
      <w:r w:rsidR="0094595F">
        <w:rPr>
          <w:rFonts w:ascii="Arial" w:hAnsi="Arial" w:cs="Arial"/>
          <w:sz w:val="24"/>
          <w:szCs w:val="24"/>
        </w:rPr>
        <w:t xml:space="preserve">  You can also email them for advice at the following address whistle@pcaw.org.uk</w:t>
      </w:r>
    </w:p>
    <w:p w:rsidR="008E4A12" w:rsidRPr="008E4A12" w:rsidRDefault="008E4A12" w:rsidP="008E4A12">
      <w:pPr>
        <w:pStyle w:val="ListParagraph"/>
        <w:ind w:left="884"/>
        <w:rPr>
          <w:rFonts w:ascii="Arial" w:hAnsi="Arial" w:cs="Arial"/>
          <w:b/>
          <w:sz w:val="24"/>
          <w:szCs w:val="24"/>
        </w:rPr>
      </w:pPr>
    </w:p>
    <w:p w:rsidR="008E4A12" w:rsidRPr="00462545" w:rsidRDefault="008E4A12" w:rsidP="008E4A12">
      <w:pPr>
        <w:pStyle w:val="ListParagraph"/>
        <w:numPr>
          <w:ilvl w:val="1"/>
          <w:numId w:val="2"/>
        </w:numPr>
        <w:rPr>
          <w:rStyle w:val="SubtleEmphasis"/>
          <w:rFonts w:ascii="Arial" w:hAnsi="Arial" w:cs="Arial"/>
          <w:i w:val="0"/>
          <w:sz w:val="24"/>
          <w:szCs w:val="24"/>
        </w:rPr>
      </w:pPr>
      <w:r w:rsidRPr="00462545">
        <w:rPr>
          <w:rStyle w:val="SubtleEmphasis"/>
          <w:rFonts w:ascii="Arial" w:hAnsi="Arial" w:cs="Arial"/>
          <w:i w:val="0"/>
          <w:sz w:val="24"/>
          <w:szCs w:val="24"/>
        </w:rPr>
        <w:t>Guidelines &amp; Forms</w:t>
      </w:r>
    </w:p>
    <w:p w:rsidR="008E4A12" w:rsidRDefault="008E4A12" w:rsidP="008E4A12">
      <w:pPr>
        <w:pStyle w:val="ListParagraph"/>
        <w:ind w:left="884"/>
      </w:pPr>
    </w:p>
    <w:p w:rsidR="008E4A12" w:rsidRPr="008E4A12" w:rsidRDefault="008E4A12" w:rsidP="008E4A12">
      <w:pPr>
        <w:pStyle w:val="ListParagraph"/>
        <w:ind w:left="884"/>
        <w:rPr>
          <w:rFonts w:ascii="Arial" w:hAnsi="Arial" w:cs="Arial"/>
          <w:sz w:val="24"/>
          <w:szCs w:val="24"/>
        </w:rPr>
      </w:pPr>
      <w:r w:rsidRPr="008E4A12">
        <w:rPr>
          <w:rFonts w:ascii="Arial" w:hAnsi="Arial" w:cs="Arial"/>
          <w:sz w:val="24"/>
          <w:szCs w:val="24"/>
        </w:rPr>
        <w:t>The Counter Fraud Policy will assist in the implementat</w:t>
      </w:r>
      <w:r w:rsidR="0094595F">
        <w:rPr>
          <w:rFonts w:ascii="Arial" w:hAnsi="Arial" w:cs="Arial"/>
          <w:sz w:val="24"/>
          <w:szCs w:val="24"/>
        </w:rPr>
        <w:t>ion of or compliance with this p</w:t>
      </w:r>
      <w:r w:rsidRPr="008E4A12">
        <w:rPr>
          <w:rFonts w:ascii="Arial" w:hAnsi="Arial" w:cs="Arial"/>
          <w:sz w:val="24"/>
          <w:szCs w:val="24"/>
        </w:rPr>
        <w:t>olicy.</w:t>
      </w:r>
    </w:p>
    <w:p w:rsidR="008E4A12" w:rsidRPr="008E4A12" w:rsidRDefault="008E4A12" w:rsidP="008E4A12">
      <w:pPr>
        <w:pStyle w:val="ListParagraph"/>
        <w:ind w:left="884"/>
        <w:rPr>
          <w:rFonts w:ascii="Arial" w:hAnsi="Arial" w:cs="Arial"/>
          <w:b/>
          <w:sz w:val="24"/>
          <w:szCs w:val="24"/>
        </w:rPr>
      </w:pPr>
    </w:p>
    <w:p w:rsidR="008E4A12" w:rsidRPr="00462545" w:rsidRDefault="008E4A12" w:rsidP="008E4A12">
      <w:pPr>
        <w:pStyle w:val="ListParagraph"/>
        <w:numPr>
          <w:ilvl w:val="1"/>
          <w:numId w:val="2"/>
        </w:numPr>
        <w:rPr>
          <w:rStyle w:val="SubtleEmphasis"/>
          <w:rFonts w:ascii="Arial" w:hAnsi="Arial" w:cs="Arial"/>
          <w:i w:val="0"/>
          <w:sz w:val="24"/>
          <w:szCs w:val="24"/>
        </w:rPr>
      </w:pPr>
      <w:r w:rsidRPr="00462545">
        <w:rPr>
          <w:rStyle w:val="SubtleEmphasis"/>
          <w:rFonts w:ascii="Arial" w:hAnsi="Arial" w:cs="Arial"/>
          <w:i w:val="0"/>
          <w:sz w:val="24"/>
          <w:szCs w:val="24"/>
        </w:rPr>
        <w:t>Communication Strategy</w:t>
      </w:r>
    </w:p>
    <w:p w:rsidR="008E4A12" w:rsidRPr="008E4A12" w:rsidRDefault="008E4A12" w:rsidP="008E4A12">
      <w:pPr>
        <w:pStyle w:val="ListParagraph"/>
        <w:ind w:left="884"/>
        <w:rPr>
          <w:rFonts w:ascii="Arial" w:hAnsi="Arial" w:cs="Arial"/>
          <w:b/>
          <w:sz w:val="24"/>
          <w:szCs w:val="24"/>
        </w:rPr>
      </w:pPr>
    </w:p>
    <w:p w:rsidR="008E4A12" w:rsidRPr="008E4A12" w:rsidRDefault="008E4A12" w:rsidP="008E4A12">
      <w:pPr>
        <w:pStyle w:val="ListParagraph"/>
        <w:ind w:left="884"/>
        <w:rPr>
          <w:rFonts w:ascii="Arial" w:hAnsi="Arial" w:cs="Arial"/>
          <w:sz w:val="24"/>
          <w:szCs w:val="24"/>
        </w:rPr>
      </w:pPr>
      <w:r w:rsidRPr="008E4A12">
        <w:rPr>
          <w:rFonts w:ascii="Arial" w:hAnsi="Arial" w:cs="Arial"/>
          <w:sz w:val="24"/>
          <w:szCs w:val="24"/>
        </w:rPr>
        <w:t>All Council Workers, agency staff and consultants will b</w:t>
      </w:r>
      <w:r w:rsidR="0094595F">
        <w:rPr>
          <w:rFonts w:ascii="Arial" w:hAnsi="Arial" w:cs="Arial"/>
          <w:sz w:val="24"/>
          <w:szCs w:val="24"/>
        </w:rPr>
        <w:t>e provided with a copy of this p</w:t>
      </w:r>
      <w:r w:rsidRPr="008E4A12">
        <w:rPr>
          <w:rFonts w:ascii="Arial" w:hAnsi="Arial" w:cs="Arial"/>
          <w:sz w:val="24"/>
          <w:szCs w:val="24"/>
        </w:rPr>
        <w:t xml:space="preserve">olicy.  Staff will be advised if further information </w:t>
      </w:r>
      <w:r w:rsidR="0094595F">
        <w:rPr>
          <w:rFonts w:ascii="Arial" w:hAnsi="Arial" w:cs="Arial"/>
          <w:sz w:val="24"/>
          <w:szCs w:val="24"/>
        </w:rPr>
        <w:t>is required to relation to the p</w:t>
      </w:r>
      <w:r w:rsidRPr="008E4A12">
        <w:rPr>
          <w:rFonts w:ascii="Arial" w:hAnsi="Arial" w:cs="Arial"/>
          <w:sz w:val="24"/>
          <w:szCs w:val="24"/>
        </w:rPr>
        <w:t xml:space="preserve">olicy to contact </w:t>
      </w:r>
      <w:r w:rsidR="00751C9C">
        <w:rPr>
          <w:rFonts w:ascii="Arial" w:hAnsi="Arial" w:cs="Arial"/>
          <w:sz w:val="24"/>
          <w:szCs w:val="24"/>
        </w:rPr>
        <w:t xml:space="preserve">the </w:t>
      </w:r>
      <w:r w:rsidRPr="008E4A12">
        <w:rPr>
          <w:rFonts w:ascii="Arial" w:hAnsi="Arial" w:cs="Arial"/>
          <w:sz w:val="24"/>
          <w:szCs w:val="24"/>
        </w:rPr>
        <w:t>Internal Audit Manager or Lead Assurance Officer for advice and guidance.  Training will also be</w:t>
      </w:r>
      <w:r w:rsidR="0094595F">
        <w:rPr>
          <w:rFonts w:ascii="Arial" w:hAnsi="Arial" w:cs="Arial"/>
          <w:sz w:val="24"/>
          <w:szCs w:val="24"/>
        </w:rPr>
        <w:t xml:space="preserve"> delivered in relation to this p</w:t>
      </w:r>
      <w:r w:rsidRPr="008E4A12">
        <w:rPr>
          <w:rFonts w:ascii="Arial" w:hAnsi="Arial" w:cs="Arial"/>
          <w:sz w:val="24"/>
          <w:szCs w:val="24"/>
        </w:rPr>
        <w:t>olicy.</w:t>
      </w:r>
    </w:p>
    <w:p w:rsidR="008E4A12" w:rsidRPr="008E4A12" w:rsidRDefault="008E4A12" w:rsidP="008E4A12">
      <w:pPr>
        <w:pStyle w:val="ListParagraph"/>
        <w:ind w:left="884"/>
        <w:rPr>
          <w:rFonts w:ascii="Arial" w:hAnsi="Arial" w:cs="Arial"/>
          <w:b/>
          <w:sz w:val="24"/>
          <w:szCs w:val="24"/>
        </w:rPr>
      </w:pPr>
    </w:p>
    <w:p w:rsidR="008E4A12" w:rsidRPr="00462545" w:rsidRDefault="008E4A12" w:rsidP="008E4A12">
      <w:pPr>
        <w:pStyle w:val="ListParagraph"/>
        <w:numPr>
          <w:ilvl w:val="1"/>
          <w:numId w:val="2"/>
        </w:numPr>
        <w:rPr>
          <w:rStyle w:val="SubtleEmphasis"/>
          <w:rFonts w:ascii="Arial" w:hAnsi="Arial" w:cs="Arial"/>
          <w:i w:val="0"/>
          <w:sz w:val="24"/>
          <w:szCs w:val="24"/>
        </w:rPr>
      </w:pPr>
      <w:r w:rsidRPr="00462545">
        <w:rPr>
          <w:rStyle w:val="SubtleEmphasis"/>
          <w:rFonts w:ascii="Arial" w:hAnsi="Arial" w:cs="Arial"/>
          <w:i w:val="0"/>
          <w:sz w:val="24"/>
          <w:szCs w:val="24"/>
        </w:rPr>
        <w:t>Risk Management</w:t>
      </w:r>
    </w:p>
    <w:p w:rsidR="008E4A12" w:rsidRPr="008E4A12" w:rsidRDefault="008E4A12" w:rsidP="008E4A12">
      <w:pPr>
        <w:pStyle w:val="ListParagraph"/>
        <w:ind w:left="884"/>
        <w:rPr>
          <w:rFonts w:ascii="Arial" w:hAnsi="Arial" w:cs="Arial"/>
          <w:b/>
          <w:sz w:val="24"/>
          <w:szCs w:val="24"/>
        </w:rPr>
      </w:pPr>
    </w:p>
    <w:p w:rsidR="008E4A12" w:rsidRPr="008E4A12" w:rsidRDefault="008E4A12" w:rsidP="008E4A12">
      <w:pPr>
        <w:pStyle w:val="ListParagraph"/>
        <w:ind w:left="884"/>
        <w:rPr>
          <w:rFonts w:ascii="Arial" w:hAnsi="Arial" w:cs="Arial"/>
          <w:b/>
          <w:sz w:val="24"/>
          <w:szCs w:val="24"/>
        </w:rPr>
      </w:pPr>
      <w:r w:rsidRPr="008E4A12">
        <w:rPr>
          <w:rFonts w:ascii="Arial" w:hAnsi="Arial" w:cs="Arial"/>
          <w:sz w:val="24"/>
          <w:szCs w:val="24"/>
        </w:rPr>
        <w:t>Failure</w:t>
      </w:r>
      <w:r w:rsidR="0094595F">
        <w:rPr>
          <w:rFonts w:ascii="Arial" w:hAnsi="Arial" w:cs="Arial"/>
          <w:sz w:val="24"/>
          <w:szCs w:val="24"/>
        </w:rPr>
        <w:t xml:space="preserve"> to effectively implement this p</w:t>
      </w:r>
      <w:r w:rsidRPr="008E4A12">
        <w:rPr>
          <w:rFonts w:ascii="Arial" w:hAnsi="Arial" w:cs="Arial"/>
          <w:sz w:val="24"/>
          <w:szCs w:val="24"/>
        </w:rPr>
        <w:t>olicy increases the risk of the Council not achieving the highest possible standards in terms of openness, probity and accountability; which in turn increases the risk of problems being overlooked or the whistle being blown to the media o</w:t>
      </w:r>
      <w:r w:rsidR="0094595F">
        <w:rPr>
          <w:rFonts w:ascii="Arial" w:hAnsi="Arial" w:cs="Arial"/>
          <w:sz w:val="24"/>
          <w:szCs w:val="24"/>
        </w:rPr>
        <w:t>r other external bodies.  This p</w:t>
      </w:r>
      <w:r w:rsidRPr="008E4A12">
        <w:rPr>
          <w:rFonts w:ascii="Arial" w:hAnsi="Arial" w:cs="Arial"/>
          <w:sz w:val="24"/>
          <w:szCs w:val="24"/>
        </w:rPr>
        <w:t>olicy will be monitored regularly to ensure that it is being implemented.</w:t>
      </w:r>
    </w:p>
    <w:p w:rsidR="008E4A12" w:rsidRDefault="008E4A12">
      <w:pPr>
        <w:rPr>
          <w:rFonts w:ascii="Arial" w:hAnsi="Arial" w:cs="Arial"/>
          <w:sz w:val="24"/>
          <w:szCs w:val="24"/>
        </w:rPr>
      </w:pPr>
    </w:p>
    <w:p w:rsidR="008E4A12" w:rsidRDefault="008E4A12">
      <w:pPr>
        <w:rPr>
          <w:rFonts w:ascii="Arial" w:hAnsi="Arial" w:cs="Arial"/>
          <w:sz w:val="24"/>
          <w:szCs w:val="24"/>
        </w:rPr>
      </w:pPr>
    </w:p>
    <w:p w:rsidR="008E4A12" w:rsidRDefault="008E4A12" w:rsidP="00462545">
      <w:pPr>
        <w:pStyle w:val="Heading1"/>
        <w:numPr>
          <w:ilvl w:val="0"/>
          <w:numId w:val="2"/>
        </w:numPr>
      </w:pPr>
      <w:bookmarkStart w:id="11" w:name="_Toc427914052"/>
      <w:r>
        <w:t>Monitoring, Review &amp; Evaluation</w:t>
      </w:r>
      <w:bookmarkEnd w:id="11"/>
    </w:p>
    <w:p w:rsidR="008E4A12" w:rsidRDefault="008E4A12" w:rsidP="008E4A12">
      <w:pPr>
        <w:pStyle w:val="ListParagraph"/>
        <w:ind w:left="786"/>
        <w:rPr>
          <w:rFonts w:ascii="Arial" w:hAnsi="Arial" w:cs="Arial"/>
          <w:b/>
          <w:sz w:val="24"/>
          <w:szCs w:val="24"/>
        </w:rPr>
      </w:pPr>
    </w:p>
    <w:p w:rsidR="008E4A12" w:rsidRDefault="008E4A12" w:rsidP="008E4A12">
      <w:pPr>
        <w:pStyle w:val="ListParagraph"/>
        <w:numPr>
          <w:ilvl w:val="1"/>
          <w:numId w:val="2"/>
        </w:numPr>
        <w:rPr>
          <w:rFonts w:ascii="Arial" w:hAnsi="Arial" w:cs="Arial"/>
          <w:sz w:val="24"/>
          <w:szCs w:val="24"/>
        </w:rPr>
      </w:pPr>
      <w:r w:rsidRPr="00867CD2">
        <w:rPr>
          <w:rFonts w:ascii="Arial" w:hAnsi="Arial" w:cs="Arial"/>
          <w:sz w:val="24"/>
          <w:szCs w:val="24"/>
        </w:rPr>
        <w:t>This Policy will be reviewed in April 201</w:t>
      </w:r>
      <w:r w:rsidR="00A56069">
        <w:rPr>
          <w:rFonts w:ascii="Arial" w:hAnsi="Arial" w:cs="Arial"/>
          <w:sz w:val="24"/>
          <w:szCs w:val="24"/>
        </w:rPr>
        <w:t>9</w:t>
      </w:r>
      <w:bookmarkStart w:id="12" w:name="_GoBack"/>
      <w:bookmarkEnd w:id="12"/>
      <w:r w:rsidRPr="00867CD2">
        <w:rPr>
          <w:rFonts w:ascii="Arial" w:hAnsi="Arial" w:cs="Arial"/>
          <w:sz w:val="24"/>
          <w:szCs w:val="24"/>
        </w:rPr>
        <w:t xml:space="preserve"> by </w:t>
      </w:r>
      <w:r w:rsidR="00751C9C">
        <w:rPr>
          <w:rFonts w:ascii="Arial" w:hAnsi="Arial" w:cs="Arial"/>
          <w:sz w:val="24"/>
          <w:szCs w:val="24"/>
        </w:rPr>
        <w:t xml:space="preserve">the </w:t>
      </w:r>
      <w:r w:rsidR="00867CD2">
        <w:rPr>
          <w:rFonts w:ascii="Arial" w:hAnsi="Arial" w:cs="Arial"/>
          <w:sz w:val="24"/>
          <w:szCs w:val="24"/>
        </w:rPr>
        <w:t>Lead Assurance Officer.</w:t>
      </w:r>
    </w:p>
    <w:p w:rsidR="00867CD2" w:rsidRPr="00867CD2" w:rsidRDefault="00867CD2" w:rsidP="00867CD2">
      <w:pPr>
        <w:pStyle w:val="ListParagraph"/>
        <w:ind w:left="884"/>
        <w:rPr>
          <w:rFonts w:ascii="Arial" w:hAnsi="Arial" w:cs="Arial"/>
          <w:sz w:val="24"/>
          <w:szCs w:val="24"/>
        </w:rPr>
      </w:pPr>
    </w:p>
    <w:p w:rsidR="00867CD2" w:rsidRPr="00867CD2" w:rsidRDefault="00867CD2" w:rsidP="00867CD2">
      <w:pPr>
        <w:rPr>
          <w:rFonts w:ascii="Arial" w:hAnsi="Arial" w:cs="Arial"/>
          <w:sz w:val="24"/>
          <w:szCs w:val="24"/>
        </w:rPr>
      </w:pPr>
      <w:r w:rsidRPr="00867CD2">
        <w:rPr>
          <w:rFonts w:ascii="Arial" w:hAnsi="Arial" w:cs="Arial"/>
          <w:sz w:val="24"/>
          <w:szCs w:val="24"/>
        </w:rPr>
        <w:t xml:space="preserve"> </w:t>
      </w:r>
      <w:r w:rsidRPr="00867CD2">
        <w:rPr>
          <w:rFonts w:ascii="Arial" w:hAnsi="Arial" w:cs="Arial"/>
          <w:sz w:val="24"/>
          <w:szCs w:val="24"/>
        </w:rPr>
        <w:br w:type="page"/>
      </w:r>
    </w:p>
    <w:p w:rsidR="004479BC" w:rsidRDefault="004479BC">
      <w:pPr>
        <w:rPr>
          <w:rFonts w:ascii="Arial" w:hAnsi="Arial" w:cs="Arial"/>
          <w:sz w:val="24"/>
          <w:szCs w:val="24"/>
        </w:rPr>
      </w:pPr>
    </w:p>
    <w:p w:rsidR="004479BC" w:rsidRPr="00D45535" w:rsidRDefault="004479BC" w:rsidP="00462545">
      <w:pPr>
        <w:pStyle w:val="Heading1"/>
      </w:pPr>
      <w:bookmarkStart w:id="13" w:name="_Toc427914053"/>
      <w:r w:rsidRPr="00D45535">
        <w:t>Appendix 1 –Routemap</w:t>
      </w:r>
      <w:bookmarkEnd w:id="13"/>
    </w:p>
    <w:p w:rsidR="004479BC" w:rsidRPr="00D45535" w:rsidRDefault="004479BC" w:rsidP="004479BC">
      <w:pPr>
        <w:jc w:val="both"/>
        <w:rPr>
          <w:rFonts w:ascii="Arial" w:hAnsi="Arial" w:cs="Arial"/>
        </w:rPr>
      </w:pPr>
    </w:p>
    <w:p w:rsidR="004479BC" w:rsidRPr="00D45535" w:rsidRDefault="004479BC" w:rsidP="004479BC">
      <w:pPr>
        <w:jc w:val="both"/>
        <w:rPr>
          <w:rFonts w:ascii="Arial" w:hAnsi="Arial" w:cs="Arial"/>
        </w:rPr>
      </w:pPr>
      <w:r w:rsidRPr="00D45535">
        <w:rPr>
          <w:rFonts w:ascii="Arial" w:hAnsi="Arial" w:cs="Arial"/>
        </w:rPr>
        <w:t>The diagram below provides an overview of the relationship between the complaints, fraud and whistleblowing policies and the existing grievance procedure. Note that only employees and agency workers are protected by whistleblowing legislation. More detail is provided in each policy.</w:t>
      </w:r>
    </w:p>
    <w:p w:rsidR="004479BC" w:rsidRPr="00D45535" w:rsidRDefault="004479BC" w:rsidP="004479BC">
      <w:pPr>
        <w:jc w:val="both"/>
        <w:rPr>
          <w:rFonts w:ascii="Arial" w:hAnsi="Arial" w:cs="Arial"/>
        </w:rPr>
      </w:pPr>
      <w:r w:rsidRPr="00D45535">
        <w:rPr>
          <w:rFonts w:ascii="Arial" w:hAnsi="Arial" w:cs="Arial"/>
          <w:noProof/>
          <w:lang w:eastAsia="en-GB"/>
        </w:rPr>
        <mc:AlternateContent>
          <mc:Choice Requires="wps">
            <w:drawing>
              <wp:anchor distT="0" distB="0" distL="114300" distR="114300" simplePos="0" relativeHeight="251668480" behindDoc="0" locked="0" layoutInCell="1" allowOverlap="1">
                <wp:simplePos x="0" y="0"/>
                <wp:positionH relativeFrom="column">
                  <wp:posOffset>5135880</wp:posOffset>
                </wp:positionH>
                <wp:positionV relativeFrom="paragraph">
                  <wp:posOffset>3179445</wp:posOffset>
                </wp:positionV>
                <wp:extent cx="1247775" cy="457200"/>
                <wp:effectExtent l="11430" t="7620" r="7620" b="1143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457200"/>
                        </a:xfrm>
                        <a:prstGeom prst="rect">
                          <a:avLst/>
                        </a:prstGeom>
                        <a:solidFill>
                          <a:srgbClr val="FFFFFF"/>
                        </a:solidFill>
                        <a:ln w="9525">
                          <a:solidFill>
                            <a:srgbClr val="000000"/>
                          </a:solidFill>
                          <a:miter lim="800000"/>
                          <a:headEnd/>
                          <a:tailEnd/>
                        </a:ln>
                      </wps:spPr>
                      <wps:txbx>
                        <w:txbxContent>
                          <w:p w:rsidR="004479BC" w:rsidRPr="00D45535" w:rsidRDefault="004479BC" w:rsidP="004479BC">
                            <w:pPr>
                              <w:rPr>
                                <w:rFonts w:ascii="Arial" w:hAnsi="Arial" w:cs="Arial"/>
                              </w:rPr>
                            </w:pPr>
                            <w:r w:rsidRPr="00D45535">
                              <w:rPr>
                                <w:rFonts w:ascii="Arial" w:hAnsi="Arial" w:cs="Arial"/>
                              </w:rPr>
                              <w:t>Grievance Procedure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26" style="position:absolute;left:0;text-align:left;margin-left:404.4pt;margin-top:250.35pt;width:98.2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">
                <v:textbox>
                  <w:txbxContent>
                    <w:p w:rsidR="004479BC" w:rsidRPr="00D45535" w:rsidRDefault="004479BC" w:rsidP="004479BC">
                      <w:pPr>
                        <w:rPr>
                          <w:rFonts w:ascii="Arial" w:hAnsi="Arial" w:cs="Arial"/>
                        </w:rPr>
                      </w:pPr>
                      <w:r w:rsidRPr="00D45535">
                        <w:rPr>
                          <w:rFonts w:ascii="Arial" w:hAnsi="Arial" w:cs="Arial"/>
                        </w:rPr>
                        <w:t>Grievance Procedure</w:t>
                      </w:r>
                    </w:p>
                  </w:txbxContent>
                </v:textbox>
              </v:rect>
            </w:pict>
          </mc:Fallback>
        </mc:AlternateContent>
      </w:r>
      <w:r w:rsidRPr="00D45535">
        <w:rPr>
          <w:rFonts w:ascii="Arial" w:hAnsi="Arial" w:cs="Arial"/>
          <w:noProof/>
          <w:lang w:eastAsia="en-GB"/>
        </w:rPr>
        <mc:AlternateContent>
          <mc:Choice Requires="wps">
            <w:drawing>
              <wp:anchor distT="0" distB="0" distL="114300" distR="114300" simplePos="0" relativeHeight="251678720" behindDoc="0" locked="0" layoutInCell="1" allowOverlap="1">
                <wp:simplePos x="0" y="0"/>
                <wp:positionH relativeFrom="column">
                  <wp:posOffset>5707380</wp:posOffset>
                </wp:positionH>
                <wp:positionV relativeFrom="paragraph">
                  <wp:posOffset>2654935</wp:posOffset>
                </wp:positionV>
                <wp:extent cx="90805" cy="476250"/>
                <wp:effectExtent l="20955" t="6985" r="12065" b="21590"/>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76250"/>
                        </a:xfrm>
                        <a:prstGeom prst="downArrow">
                          <a:avLst>
                            <a:gd name="adj1" fmla="val 50000"/>
                            <a:gd name="adj2" fmla="val 13111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CC4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449.4pt;margin-top:209.05pt;width:7.15pt;height:3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">
                <v:textbox style="layout-flow:vertical-ideographic"/>
              </v:shape>
            </w:pict>
          </mc:Fallback>
        </mc:AlternateContent>
      </w:r>
      <w:r w:rsidRPr="00D45535">
        <w:rPr>
          <w:rFonts w:ascii="Arial" w:hAnsi="Arial" w:cs="Arial"/>
          <w:noProof/>
          <w:lang w:eastAsia="en-GB"/>
        </w:rPr>
        <mc:AlternateContent>
          <mc:Choice Requires="wps">
            <w:drawing>
              <wp:anchor distT="0" distB="0" distL="114300" distR="114300" simplePos="0" relativeHeight="251667456" behindDoc="0" locked="0" layoutInCell="1" allowOverlap="1">
                <wp:simplePos x="0" y="0"/>
                <wp:positionH relativeFrom="column">
                  <wp:posOffset>3583305</wp:posOffset>
                </wp:positionH>
                <wp:positionV relativeFrom="paragraph">
                  <wp:posOffset>3446145</wp:posOffset>
                </wp:positionV>
                <wp:extent cx="1219200" cy="457200"/>
                <wp:effectExtent l="11430" t="7620" r="7620" b="1143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457200"/>
                        </a:xfrm>
                        <a:prstGeom prst="rect">
                          <a:avLst/>
                        </a:prstGeom>
                        <a:solidFill>
                          <a:srgbClr val="FFFFFF"/>
                        </a:solidFill>
                        <a:ln w="9525">
                          <a:solidFill>
                            <a:srgbClr val="000000"/>
                          </a:solidFill>
                          <a:miter lim="800000"/>
                          <a:headEnd/>
                          <a:tailEnd/>
                        </a:ln>
                      </wps:spPr>
                      <wps:txbx>
                        <w:txbxContent>
                          <w:p w:rsidR="004479BC" w:rsidRPr="00D45535" w:rsidRDefault="004479BC" w:rsidP="004479BC">
                            <w:pPr>
                              <w:rPr>
                                <w:rFonts w:ascii="Arial" w:hAnsi="Arial" w:cs="Arial"/>
                              </w:rPr>
                            </w:pPr>
                            <w:r w:rsidRPr="00D45535">
                              <w:rPr>
                                <w:rFonts w:ascii="Arial" w:hAnsi="Arial" w:cs="Arial"/>
                              </w:rPr>
                              <w:t>Whistleblowing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282.15pt;margin-top:271.35pt;width:96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">
                <v:textbox>
                  <w:txbxContent>
                    <w:p w:rsidR="004479BC" w:rsidRPr="00D45535" w:rsidRDefault="004479BC" w:rsidP="004479BC">
                      <w:pPr>
                        <w:rPr>
                          <w:rFonts w:ascii="Arial" w:hAnsi="Arial" w:cs="Arial"/>
                        </w:rPr>
                      </w:pPr>
                      <w:r w:rsidRPr="00D45535">
                        <w:rPr>
                          <w:rFonts w:ascii="Arial" w:hAnsi="Arial" w:cs="Arial"/>
                        </w:rPr>
                        <w:t>Whistleblowing Policy</w:t>
                      </w:r>
                    </w:p>
                  </w:txbxContent>
                </v:textbox>
              </v:rect>
            </w:pict>
          </mc:Fallback>
        </mc:AlternateContent>
      </w:r>
      <w:r w:rsidRPr="00D45535">
        <w:rPr>
          <w:rFonts w:ascii="Arial" w:hAnsi="Arial" w:cs="Arial"/>
          <w:noProof/>
          <w:lang w:eastAsia="en-GB"/>
        </w:rPr>
        <mc:AlternateContent>
          <mc:Choice Requires="wps">
            <w:drawing>
              <wp:anchor distT="0" distB="0" distL="114300" distR="114300" simplePos="0" relativeHeight="251665408" behindDoc="0" locked="0" layoutInCell="1" allowOverlap="1">
                <wp:simplePos x="0" y="0"/>
                <wp:positionH relativeFrom="column">
                  <wp:posOffset>392430</wp:posOffset>
                </wp:positionH>
                <wp:positionV relativeFrom="paragraph">
                  <wp:posOffset>3131185</wp:posOffset>
                </wp:positionV>
                <wp:extent cx="1314450" cy="457200"/>
                <wp:effectExtent l="11430" t="6985" r="7620" b="12065"/>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457200"/>
                        </a:xfrm>
                        <a:prstGeom prst="rect">
                          <a:avLst/>
                        </a:prstGeom>
                        <a:solidFill>
                          <a:srgbClr val="FFFFFF"/>
                        </a:solidFill>
                        <a:ln w="9525">
                          <a:solidFill>
                            <a:srgbClr val="000000"/>
                          </a:solidFill>
                          <a:miter lim="800000"/>
                          <a:headEnd/>
                          <a:tailEnd/>
                        </a:ln>
                      </wps:spPr>
                      <wps:txbx>
                        <w:txbxContent>
                          <w:p w:rsidR="004479BC" w:rsidRPr="00D45535" w:rsidRDefault="004479BC" w:rsidP="004479BC">
                            <w:pPr>
                              <w:rPr>
                                <w:rFonts w:ascii="Arial" w:hAnsi="Arial" w:cs="Arial"/>
                              </w:rPr>
                            </w:pPr>
                            <w:r w:rsidRPr="00D45535">
                              <w:rPr>
                                <w:rFonts w:ascii="Arial" w:hAnsi="Arial" w:cs="Arial"/>
                              </w:rPr>
                              <w:t>Complaints Policy</w:t>
                            </w:r>
                            <w:r w:rsidRPr="00D45535">
                              <w:rPr>
                                <w:rFonts w:ascii="Arial" w:hAnsi="Arial" w:cs="Arial"/>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8" style="position:absolute;left:0;text-align:left;margin-left:30.9pt;margin-top:246.55pt;width:103.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">
                <v:textbox>
                  <w:txbxContent>
                    <w:p w:rsidR="004479BC" w:rsidRPr="00D45535" w:rsidRDefault="004479BC" w:rsidP="004479BC">
                      <w:pPr>
                        <w:rPr>
                          <w:rFonts w:ascii="Arial" w:hAnsi="Arial" w:cs="Arial"/>
                        </w:rPr>
                      </w:pPr>
                      <w:r w:rsidRPr="00D45535">
                        <w:rPr>
                          <w:rFonts w:ascii="Arial" w:hAnsi="Arial" w:cs="Arial"/>
                        </w:rPr>
                        <w:t>Complaints Policy</w:t>
                      </w:r>
                      <w:r w:rsidRPr="00D45535">
                        <w:rPr>
                          <w:rFonts w:ascii="Arial" w:hAnsi="Arial" w:cs="Arial"/>
                        </w:rPr>
                        <w:tab/>
                      </w:r>
                    </w:p>
                  </w:txbxContent>
                </v:textbox>
              </v:rect>
            </w:pict>
          </mc:Fallback>
        </mc:AlternateContent>
      </w:r>
      <w:r w:rsidRPr="00D45535">
        <w:rPr>
          <w:rFonts w:ascii="Arial" w:hAnsi="Arial" w:cs="Arial"/>
          <w:noProof/>
          <w:lang w:eastAsia="en-GB"/>
        </w:rPr>
        <mc:AlternateContent>
          <mc:Choice Requires="wps">
            <w:drawing>
              <wp:anchor distT="0" distB="0" distL="114300" distR="114300" simplePos="0" relativeHeight="251675648" behindDoc="0" locked="0" layoutInCell="1" allowOverlap="1">
                <wp:simplePos x="0" y="0"/>
                <wp:positionH relativeFrom="column">
                  <wp:posOffset>977900</wp:posOffset>
                </wp:positionH>
                <wp:positionV relativeFrom="paragraph">
                  <wp:posOffset>2654935</wp:posOffset>
                </wp:positionV>
                <wp:extent cx="90805" cy="476250"/>
                <wp:effectExtent l="15875" t="6985" r="17145" b="21590"/>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76250"/>
                        </a:xfrm>
                        <a:prstGeom prst="downArrow">
                          <a:avLst>
                            <a:gd name="adj1" fmla="val 50000"/>
                            <a:gd name="adj2" fmla="val 13111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2563B1" id="Down Arrow 16" o:spid="_x0000_s1026" type="#_x0000_t67" style="position:absolute;margin-left:77pt;margin-top:209.05pt;width:7.15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">
                <v:textbox style="layout-flow:vertical-ideographic"/>
              </v:shape>
            </w:pict>
          </mc:Fallback>
        </mc:AlternateContent>
      </w:r>
      <w:r w:rsidRPr="00D45535">
        <w:rPr>
          <w:rFonts w:ascii="Arial" w:hAnsi="Arial" w:cs="Arial"/>
          <w:noProof/>
          <w:lang w:eastAsia="en-GB"/>
        </w:rPr>
        <mc:AlternateContent>
          <mc:Choice Requires="wps">
            <w:drawing>
              <wp:anchor distT="0" distB="0" distL="114300" distR="114300" simplePos="0" relativeHeight="251664384" behindDoc="0" locked="0" layoutInCell="1" allowOverlap="1">
                <wp:simplePos x="0" y="0"/>
                <wp:positionH relativeFrom="column">
                  <wp:posOffset>5135880</wp:posOffset>
                </wp:positionH>
                <wp:positionV relativeFrom="paragraph">
                  <wp:posOffset>1635760</wp:posOffset>
                </wp:positionV>
                <wp:extent cx="1247775" cy="1019175"/>
                <wp:effectExtent l="11430" t="6985" r="7620" b="12065"/>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19175"/>
                        </a:xfrm>
                        <a:prstGeom prst="rect">
                          <a:avLst/>
                        </a:prstGeom>
                        <a:solidFill>
                          <a:srgbClr val="FFFFFF"/>
                        </a:solidFill>
                        <a:ln w="9525">
                          <a:solidFill>
                            <a:srgbClr val="000000"/>
                          </a:solidFill>
                          <a:miter lim="800000"/>
                          <a:headEnd/>
                          <a:tailEnd/>
                        </a:ln>
                      </wps:spPr>
                      <wps:txbx>
                        <w:txbxContent>
                          <w:p w:rsidR="004479BC" w:rsidRPr="00D45535" w:rsidRDefault="004479BC" w:rsidP="004479BC">
                            <w:pPr>
                              <w:jc w:val="center"/>
                              <w:rPr>
                                <w:rFonts w:ascii="Arial" w:hAnsi="Arial" w:cs="Arial"/>
                                <w:szCs w:val="20"/>
                              </w:rPr>
                            </w:pPr>
                            <w:r w:rsidRPr="00D45535">
                              <w:rPr>
                                <w:rFonts w:ascii="Arial" w:hAnsi="Arial" w:cs="Arial"/>
                                <w:szCs w:val="20"/>
                              </w:rPr>
                              <w:t>Personal complaint relating to you and your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9" style="position:absolute;left:0;text-align:left;margin-left:404.4pt;margin-top:128.8pt;width:98.25pt;height:80.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">
                <v:textbox>
                  <w:txbxContent>
                    <w:p w:rsidR="004479BC" w:rsidRPr="00D45535" w:rsidRDefault="004479BC" w:rsidP="004479BC">
                      <w:pPr>
                        <w:jc w:val="center"/>
                        <w:rPr>
                          <w:rFonts w:ascii="Arial" w:hAnsi="Arial" w:cs="Arial"/>
                          <w:szCs w:val="20"/>
                        </w:rPr>
                      </w:pPr>
                      <w:r w:rsidRPr="00D45535">
                        <w:rPr>
                          <w:rFonts w:ascii="Arial" w:hAnsi="Arial" w:cs="Arial"/>
                          <w:szCs w:val="20"/>
                        </w:rPr>
                        <w:t>Personal complaint relating to you and your employment?</w:t>
                      </w:r>
                    </w:p>
                  </w:txbxContent>
                </v:textbox>
              </v:rect>
            </w:pict>
          </mc:Fallback>
        </mc:AlternateContent>
      </w:r>
      <w:r w:rsidRPr="00D45535">
        <w:rPr>
          <w:rFonts w:ascii="Arial" w:hAnsi="Arial" w:cs="Arial"/>
          <w:noProof/>
          <w:lang w:eastAsia="en-GB"/>
        </w:rPr>
        <mc:AlternateContent>
          <mc:Choice Requires="wps">
            <w:drawing>
              <wp:anchor distT="0" distB="0" distL="114300" distR="114300" simplePos="0" relativeHeight="251677696" behindDoc="0" locked="0" layoutInCell="1" allowOverlap="1">
                <wp:simplePos x="0" y="0"/>
                <wp:positionH relativeFrom="column">
                  <wp:posOffset>4107180</wp:posOffset>
                </wp:positionH>
                <wp:positionV relativeFrom="paragraph">
                  <wp:posOffset>2969895</wp:posOffset>
                </wp:positionV>
                <wp:extent cx="90805" cy="476250"/>
                <wp:effectExtent l="20955" t="7620" r="12065" b="20955"/>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76250"/>
                        </a:xfrm>
                        <a:prstGeom prst="downArrow">
                          <a:avLst>
                            <a:gd name="adj1" fmla="val 50000"/>
                            <a:gd name="adj2" fmla="val 13111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C8B23" id="Down Arrow 14" o:spid="_x0000_s1026" type="#_x0000_t67" style="position:absolute;margin-left:323.4pt;margin-top:233.85pt;width:7.1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">
                <v:textbox style="layout-flow:vertical-ideographic"/>
              </v:shape>
            </w:pict>
          </mc:Fallback>
        </mc:AlternateContent>
      </w:r>
      <w:r w:rsidRPr="00D45535">
        <w:rPr>
          <w:rFonts w:ascii="Arial" w:hAnsi="Arial" w:cs="Arial"/>
          <w:noProof/>
          <w:lang w:eastAsia="en-GB"/>
        </w:rPr>
        <mc:AlternateContent>
          <mc:Choice Requires="wps">
            <w:drawing>
              <wp:anchor distT="0" distB="0" distL="114300" distR="114300" simplePos="0" relativeHeight="251663360" behindDoc="0" locked="0" layoutInCell="1" allowOverlap="1">
                <wp:simplePos x="0" y="0"/>
                <wp:positionH relativeFrom="column">
                  <wp:posOffset>3526155</wp:posOffset>
                </wp:positionH>
                <wp:positionV relativeFrom="paragraph">
                  <wp:posOffset>1635760</wp:posOffset>
                </wp:positionV>
                <wp:extent cx="1219200" cy="1286510"/>
                <wp:effectExtent l="11430" t="6985" r="7620" b="1143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286510"/>
                        </a:xfrm>
                        <a:prstGeom prst="rect">
                          <a:avLst/>
                        </a:prstGeom>
                        <a:solidFill>
                          <a:srgbClr val="FFFFFF"/>
                        </a:solidFill>
                        <a:ln w="9525">
                          <a:solidFill>
                            <a:srgbClr val="000000"/>
                          </a:solidFill>
                          <a:miter lim="800000"/>
                          <a:headEnd/>
                          <a:tailEnd/>
                        </a:ln>
                      </wps:spPr>
                      <wps:txbx>
                        <w:txbxContent>
                          <w:p w:rsidR="004479BC" w:rsidRPr="00D45535" w:rsidRDefault="004479BC" w:rsidP="004479BC">
                            <w:pPr>
                              <w:jc w:val="center"/>
                              <w:rPr>
                                <w:rFonts w:ascii="Arial" w:hAnsi="Arial" w:cs="Arial"/>
                                <w:sz w:val="32"/>
                              </w:rPr>
                            </w:pPr>
                            <w:r w:rsidRPr="00D45535">
                              <w:rPr>
                                <w:rFonts w:ascii="Arial" w:hAnsi="Arial" w:cs="Arial"/>
                                <w:szCs w:val="16"/>
                              </w:rPr>
                              <w:t>Danger, wrongdoing or illegality that affects others including anonymous</w:t>
                            </w:r>
                            <w:r w:rsidRPr="00D45535">
                              <w:rPr>
                                <w:rFonts w:ascii="Arial" w:hAnsi="Arial" w:cs="Arial"/>
                                <w:sz w:val="32"/>
                              </w:rPr>
                              <w:t xml:space="preserve"> </w:t>
                            </w:r>
                            <w:r w:rsidRPr="00D45535">
                              <w:rPr>
                                <w:rFonts w:ascii="Arial" w:hAnsi="Arial" w:cs="Arial"/>
                                <w:szCs w:val="16"/>
                              </w:rPr>
                              <w:t>complaints?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left:0;text-align:left;margin-left:277.65pt;margin-top:128.8pt;width:96pt;height:10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">
                <v:textbox>
                  <w:txbxContent>
                    <w:p w:rsidR="004479BC" w:rsidRPr="00D45535" w:rsidRDefault="004479BC" w:rsidP="004479BC">
                      <w:pPr>
                        <w:jc w:val="center"/>
                        <w:rPr>
                          <w:rFonts w:ascii="Arial" w:hAnsi="Arial" w:cs="Arial"/>
                          <w:sz w:val="32"/>
                        </w:rPr>
                      </w:pPr>
                      <w:r w:rsidRPr="00D45535">
                        <w:rPr>
                          <w:rFonts w:ascii="Arial" w:hAnsi="Arial" w:cs="Arial"/>
                          <w:szCs w:val="16"/>
                        </w:rPr>
                        <w:t>Danger, wrongdoing or illegality that affects others including anonymous</w:t>
                      </w:r>
                      <w:r w:rsidRPr="00D45535">
                        <w:rPr>
                          <w:rFonts w:ascii="Arial" w:hAnsi="Arial" w:cs="Arial"/>
                          <w:sz w:val="32"/>
                        </w:rPr>
                        <w:t xml:space="preserve"> </w:t>
                      </w:r>
                      <w:r w:rsidRPr="00D45535">
                        <w:rPr>
                          <w:rFonts w:ascii="Arial" w:hAnsi="Arial" w:cs="Arial"/>
                          <w:szCs w:val="16"/>
                        </w:rPr>
                        <w:t>complaints?</w:t>
                      </w:r>
                    </w:p>
                  </w:txbxContent>
                </v:textbox>
              </v:rect>
            </w:pict>
          </mc:Fallback>
        </mc:AlternateContent>
      </w:r>
      <w:r w:rsidRPr="00D45535">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459105</wp:posOffset>
                </wp:positionH>
                <wp:positionV relativeFrom="paragraph">
                  <wp:posOffset>1712595</wp:posOffset>
                </wp:positionV>
                <wp:extent cx="1247775" cy="942340"/>
                <wp:effectExtent l="11430" t="7620" r="7620" b="12065"/>
                <wp:wrapNone/>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942340"/>
                        </a:xfrm>
                        <a:prstGeom prst="rect">
                          <a:avLst/>
                        </a:prstGeom>
                        <a:solidFill>
                          <a:srgbClr val="FFFFFF"/>
                        </a:solidFill>
                        <a:ln w="9525">
                          <a:solidFill>
                            <a:srgbClr val="000000"/>
                          </a:solidFill>
                          <a:miter lim="800000"/>
                          <a:headEnd/>
                          <a:tailEnd/>
                        </a:ln>
                      </wps:spPr>
                      <wps:txbx>
                        <w:txbxContent>
                          <w:p w:rsidR="004479BC" w:rsidRPr="00D45535" w:rsidRDefault="004479BC" w:rsidP="004479BC">
                            <w:pPr>
                              <w:jc w:val="center"/>
                              <w:rPr>
                                <w:rFonts w:ascii="Arial" w:hAnsi="Arial" w:cs="Arial"/>
                                <w:szCs w:val="20"/>
                              </w:rPr>
                            </w:pPr>
                            <w:r w:rsidRPr="00D45535">
                              <w:rPr>
                                <w:rFonts w:ascii="Arial" w:hAnsi="Arial" w:cs="Arial"/>
                                <w:szCs w:val="20"/>
                              </w:rPr>
                              <w:t>Service complaint, including anonymous complaint?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1" style="position:absolute;left:0;text-align:left;margin-left:36.15pt;margin-top:134.85pt;width:98.25pt;height:7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">
                <v:textbox>
                  <w:txbxContent>
                    <w:p w:rsidR="004479BC" w:rsidRPr="00D45535" w:rsidRDefault="004479BC" w:rsidP="004479BC">
                      <w:pPr>
                        <w:jc w:val="center"/>
                        <w:rPr>
                          <w:rFonts w:ascii="Arial" w:hAnsi="Arial" w:cs="Arial"/>
                          <w:szCs w:val="20"/>
                        </w:rPr>
                      </w:pPr>
                      <w:r w:rsidRPr="00D45535">
                        <w:rPr>
                          <w:rFonts w:ascii="Arial" w:hAnsi="Arial" w:cs="Arial"/>
                          <w:szCs w:val="20"/>
                        </w:rPr>
                        <w:t>Service complaint, including anonymous complaint?</w:t>
                      </w:r>
                    </w:p>
                  </w:txbxContent>
                </v:textbox>
              </v:rect>
            </w:pict>
          </mc:Fallback>
        </mc:AlternateContent>
      </w:r>
      <w:r w:rsidRPr="00D45535">
        <w:rPr>
          <w:rFonts w:ascii="Arial" w:hAnsi="Arial" w:cs="Arial"/>
          <w:noProof/>
          <w:lang w:eastAsia="en-GB"/>
        </w:rPr>
        <mc:AlternateContent>
          <mc:Choice Requires="wps">
            <w:drawing>
              <wp:anchor distT="0" distB="0" distL="114300" distR="114300" simplePos="0" relativeHeight="251676672" behindDoc="0" locked="0" layoutInCell="1" allowOverlap="1">
                <wp:simplePos x="0" y="0"/>
                <wp:positionH relativeFrom="column">
                  <wp:posOffset>2506980</wp:posOffset>
                </wp:positionH>
                <wp:positionV relativeFrom="paragraph">
                  <wp:posOffset>2350135</wp:posOffset>
                </wp:positionV>
                <wp:extent cx="90805" cy="476250"/>
                <wp:effectExtent l="20955" t="6985" r="12065" b="21590"/>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476250"/>
                        </a:xfrm>
                        <a:prstGeom prst="downArrow">
                          <a:avLst>
                            <a:gd name="adj1" fmla="val 50000"/>
                            <a:gd name="adj2" fmla="val 13111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EB24D" id="Down Arrow 11" o:spid="_x0000_s1026" type="#_x0000_t67" style="position:absolute;margin-left:197.4pt;margin-top:185.05pt;width:7.15pt;height: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">
                <v:textbox style="layout-flow:vertical-ideographic"/>
              </v:shape>
            </w:pict>
          </mc:Fallback>
        </mc:AlternateContent>
      </w:r>
      <w:r w:rsidRPr="00D45535">
        <w:rPr>
          <w:rFonts w:ascii="Arial" w:hAnsi="Arial" w:cs="Arial"/>
          <w:noProof/>
          <w:lang w:eastAsia="en-GB"/>
        </w:rPr>
        <mc:AlternateContent>
          <mc:Choice Requires="wps">
            <w:drawing>
              <wp:anchor distT="0" distB="0" distL="114300" distR="114300" simplePos="0" relativeHeight="251674624" behindDoc="0" locked="0" layoutInCell="1" allowOverlap="1">
                <wp:simplePos x="0" y="0"/>
                <wp:positionH relativeFrom="column">
                  <wp:posOffset>4488180</wp:posOffset>
                </wp:positionH>
                <wp:positionV relativeFrom="paragraph">
                  <wp:posOffset>1016635</wp:posOffset>
                </wp:positionV>
                <wp:extent cx="876300" cy="619125"/>
                <wp:effectExtent l="11430" t="6985" r="45720" b="50165"/>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3B412" id="_x0000_t32" coordsize="21600,21600" o:spt="32" o:oned="t" path="m,l21600,21600e" filled="f">
                <v:path arrowok="t" fillok="f" o:connecttype="none"/>
                <o:lock v:ext="edit" shapetype="t"/>
              </v:shapetype>
              <v:shape id="Straight Arrow Connector 10" o:spid="_x0000_s1026" type="#_x0000_t32" style="position:absolute;margin-left:353.4pt;margin-top:80.05pt;width:69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">
                <v:stroke endarrow="block"/>
              </v:shape>
            </w:pict>
          </mc:Fallback>
        </mc:AlternateContent>
      </w:r>
      <w:r w:rsidRPr="00D45535">
        <w:rPr>
          <w:rFonts w:ascii="Arial" w:hAnsi="Arial" w:cs="Arial"/>
          <w:noProof/>
          <w:lang w:eastAsia="en-GB"/>
        </w:rPr>
        <mc:AlternateContent>
          <mc:Choice Requires="wps">
            <w:drawing>
              <wp:anchor distT="0" distB="0" distL="114300" distR="114300" simplePos="0" relativeHeight="251673600" behindDoc="0" locked="0" layoutInCell="1" allowOverlap="1">
                <wp:simplePos x="0" y="0"/>
                <wp:positionH relativeFrom="column">
                  <wp:posOffset>3869055</wp:posOffset>
                </wp:positionH>
                <wp:positionV relativeFrom="paragraph">
                  <wp:posOffset>1016635</wp:posOffset>
                </wp:positionV>
                <wp:extent cx="238125" cy="619125"/>
                <wp:effectExtent l="59055" t="6985" r="7620" b="311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E4160F" id="Straight Arrow Connector 9" o:spid="_x0000_s1026" type="#_x0000_t32" style="position:absolute;margin-left:304.65pt;margin-top:80.05pt;width:18.75pt;height:48.75p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">
                <v:stroke endarrow="block"/>
              </v:shape>
            </w:pict>
          </mc:Fallback>
        </mc:AlternateContent>
      </w:r>
      <w:r w:rsidRPr="00D45535">
        <w:rPr>
          <w:rFonts w:ascii="Arial" w:hAnsi="Arial" w:cs="Arial"/>
          <w:noProof/>
          <w:lang w:eastAsia="en-GB"/>
        </w:rPr>
        <mc:AlternateContent>
          <mc:Choice Requires="wps">
            <w:drawing>
              <wp:anchor distT="0" distB="0" distL="114300" distR="114300" simplePos="0" relativeHeight="251672576" behindDoc="0" locked="0" layoutInCell="1" allowOverlap="1">
                <wp:simplePos x="0" y="0"/>
                <wp:positionH relativeFrom="column">
                  <wp:posOffset>2764155</wp:posOffset>
                </wp:positionH>
                <wp:positionV relativeFrom="paragraph">
                  <wp:posOffset>858520</wp:posOffset>
                </wp:positionV>
                <wp:extent cx="923925" cy="777240"/>
                <wp:effectExtent l="11430" t="10795" r="45720" b="5016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3925" cy="777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46F0E1" id="Straight Arrow Connector 8" o:spid="_x0000_s1026" type="#_x0000_t32" style="position:absolute;margin-left:217.65pt;margin-top:67.6pt;width:72.75pt;height:61.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">
                <v:stroke endarrow="block"/>
              </v:shape>
            </w:pict>
          </mc:Fallback>
        </mc:AlternateContent>
      </w:r>
      <w:r w:rsidRPr="00D45535">
        <w:rPr>
          <w:rFonts w:ascii="Arial" w:hAnsi="Arial" w:cs="Arial"/>
          <w:noProof/>
          <w:lang w:eastAsia="en-GB"/>
        </w:rPr>
        <mc:AlternateContent>
          <mc:Choice Requires="wps">
            <w:drawing>
              <wp:anchor distT="0" distB="0" distL="114300" distR="114300" simplePos="0" relativeHeight="251671552" behindDoc="0" locked="0" layoutInCell="1" allowOverlap="1">
                <wp:simplePos x="0" y="0"/>
                <wp:positionH relativeFrom="column">
                  <wp:posOffset>2640330</wp:posOffset>
                </wp:positionH>
                <wp:positionV relativeFrom="paragraph">
                  <wp:posOffset>772795</wp:posOffset>
                </wp:positionV>
                <wp:extent cx="733425" cy="862965"/>
                <wp:effectExtent l="49530" t="10795" r="7620" b="5016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3425" cy="862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DD530B" id="Straight Arrow Connector 7" o:spid="_x0000_s1026" type="#_x0000_t32" style="position:absolute;margin-left:207.9pt;margin-top:60.85pt;width:57.75pt;height:67.9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">
                <v:stroke endarrow="block"/>
              </v:shape>
            </w:pict>
          </mc:Fallback>
        </mc:AlternateContent>
      </w:r>
      <w:r w:rsidRPr="00D45535">
        <w:rPr>
          <w:rFonts w:ascii="Arial" w:hAnsi="Arial" w:cs="Arial"/>
          <w:noProof/>
          <w:lang w:eastAsia="en-GB"/>
        </w:rPr>
        <mc:AlternateContent>
          <mc:Choice Requires="wps">
            <w:drawing>
              <wp:anchor distT="0" distB="0" distL="114300" distR="114300" simplePos="0" relativeHeight="251670528" behindDoc="0" locked="0" layoutInCell="1" allowOverlap="1">
                <wp:simplePos x="0" y="0"/>
                <wp:positionH relativeFrom="column">
                  <wp:posOffset>1945005</wp:posOffset>
                </wp:positionH>
                <wp:positionV relativeFrom="paragraph">
                  <wp:posOffset>1016635</wp:posOffset>
                </wp:positionV>
                <wp:extent cx="561975" cy="619125"/>
                <wp:effectExtent l="11430" t="6985" r="55245" b="5016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7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AEEFF" id="Straight Arrow Connector 6" o:spid="_x0000_s1026" type="#_x0000_t32" style="position:absolute;margin-left:153.15pt;margin-top:80.05pt;width:44.25pt;height:4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">
                <v:stroke endarrow="block"/>
              </v:shape>
            </w:pict>
          </mc:Fallback>
        </mc:AlternateContent>
      </w:r>
      <w:r w:rsidRPr="00D45535">
        <w:rPr>
          <w:rFonts w:ascii="Arial" w:hAnsi="Arial" w:cs="Arial"/>
          <w:noProof/>
          <w:lang w:eastAsia="en-GB"/>
        </w:rPr>
        <mc:AlternateContent>
          <mc:Choice Requires="wps">
            <w:drawing>
              <wp:anchor distT="0" distB="0" distL="114300" distR="114300" simplePos="0" relativeHeight="251669504" behindDoc="0" locked="0" layoutInCell="1" allowOverlap="1">
                <wp:simplePos x="0" y="0"/>
                <wp:positionH relativeFrom="column">
                  <wp:posOffset>1068705</wp:posOffset>
                </wp:positionH>
                <wp:positionV relativeFrom="paragraph">
                  <wp:posOffset>1016635</wp:posOffset>
                </wp:positionV>
                <wp:extent cx="581025" cy="619125"/>
                <wp:effectExtent l="49530" t="6985" r="7620" b="501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81025" cy="619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5C1FC9" id="Straight Arrow Connector 5" o:spid="_x0000_s1026" type="#_x0000_t32" style="position:absolute;margin-left:84.15pt;margin-top:80.05pt;width:45.75pt;height:48.7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">
                <v:stroke endarrow="block"/>
              </v:shape>
            </w:pict>
          </mc:Fallback>
        </mc:AlternateContent>
      </w:r>
      <w:r w:rsidRPr="00D45535">
        <w:rPr>
          <w:rFonts w:ascii="Arial" w:hAnsi="Arial" w:cs="Arial"/>
          <w:noProof/>
          <w:lang w:eastAsia="en-GB"/>
        </w:rPr>
        <mc:AlternateContent>
          <mc:Choice Requires="wps">
            <w:drawing>
              <wp:anchor distT="0" distB="0" distL="114300" distR="114300" simplePos="0" relativeHeight="251662336" behindDoc="0" locked="0" layoutInCell="1" allowOverlap="1">
                <wp:simplePos x="0" y="0"/>
                <wp:positionH relativeFrom="column">
                  <wp:posOffset>1478280</wp:posOffset>
                </wp:positionH>
                <wp:positionV relativeFrom="paragraph">
                  <wp:posOffset>302260</wp:posOffset>
                </wp:positionV>
                <wp:extent cx="1285875" cy="714375"/>
                <wp:effectExtent l="11430" t="6985" r="762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714375"/>
                        </a:xfrm>
                        <a:prstGeom prst="rect">
                          <a:avLst/>
                        </a:prstGeom>
                        <a:solidFill>
                          <a:srgbClr val="FFFFFF"/>
                        </a:solidFill>
                        <a:ln w="9525">
                          <a:solidFill>
                            <a:srgbClr val="000000"/>
                          </a:solidFill>
                          <a:miter lim="800000"/>
                          <a:headEnd/>
                          <a:tailEnd/>
                        </a:ln>
                      </wps:spPr>
                      <wps:txbx>
                        <w:txbxContent>
                          <w:p w:rsidR="004479BC" w:rsidRPr="00D45535" w:rsidRDefault="004479BC" w:rsidP="004479BC">
                            <w:pPr>
                              <w:rPr>
                                <w:rFonts w:ascii="Arial" w:hAnsi="Arial" w:cs="Arial"/>
                              </w:rPr>
                            </w:pPr>
                            <w:r w:rsidRPr="00D45535">
                              <w:rPr>
                                <w:rFonts w:ascii="Arial" w:hAnsi="Arial" w:cs="Arial"/>
                              </w:rPr>
                              <w:t>Member of Public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2" style="position:absolute;left:0;text-align:left;margin-left:116.4pt;margin-top:23.8pt;width:101.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">
                <v:textbox>
                  <w:txbxContent>
                    <w:p w:rsidR="004479BC" w:rsidRPr="00D45535" w:rsidRDefault="004479BC" w:rsidP="004479BC">
                      <w:pPr>
                        <w:rPr>
                          <w:rFonts w:ascii="Arial" w:hAnsi="Arial" w:cs="Arial"/>
                        </w:rPr>
                      </w:pPr>
                      <w:r w:rsidRPr="00D45535">
                        <w:rPr>
                          <w:rFonts w:ascii="Arial" w:hAnsi="Arial" w:cs="Arial"/>
                        </w:rPr>
                        <w:t>Member of Public</w:t>
                      </w:r>
                    </w:p>
                  </w:txbxContent>
                </v:textbox>
              </v:rect>
            </w:pict>
          </mc:Fallback>
        </mc:AlternateContent>
      </w:r>
      <w:r w:rsidRPr="00D45535">
        <w:rPr>
          <w:rFonts w:ascii="Arial" w:hAnsi="Arial" w:cs="Arial"/>
          <w:noProof/>
          <w:lang w:eastAsia="en-GB"/>
        </w:rPr>
        <mc:AlternateContent>
          <mc:Choice Requires="wps">
            <w:drawing>
              <wp:anchor distT="0" distB="0" distL="114300" distR="114300" simplePos="0" relativeHeight="251660288" behindDoc="0" locked="0" layoutInCell="1" allowOverlap="1">
                <wp:simplePos x="0" y="0"/>
                <wp:positionH relativeFrom="column">
                  <wp:posOffset>3373755</wp:posOffset>
                </wp:positionH>
                <wp:positionV relativeFrom="paragraph">
                  <wp:posOffset>302260</wp:posOffset>
                </wp:positionV>
                <wp:extent cx="1371600" cy="714375"/>
                <wp:effectExtent l="11430" t="6985" r="7620" b="120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4479BC" w:rsidRPr="00D45535" w:rsidRDefault="004479BC" w:rsidP="004479BC">
                            <w:pPr>
                              <w:rPr>
                                <w:rFonts w:ascii="Arial" w:hAnsi="Arial" w:cs="Arial"/>
                              </w:rPr>
                            </w:pPr>
                            <w:r w:rsidRPr="00D45535">
                              <w:rPr>
                                <w:rFonts w:ascii="Arial" w:hAnsi="Arial" w:cs="Arial"/>
                              </w:rPr>
                              <w:t>Work (employees/contractors/agency)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3" style="position:absolute;left:0;text-align:left;margin-left:265.65pt;margin-top:23.8pt;width:108pt;height:5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">
                <v:textbox>
                  <w:txbxContent>
                    <w:p w:rsidR="004479BC" w:rsidRPr="00D45535" w:rsidRDefault="004479BC" w:rsidP="004479BC">
                      <w:pPr>
                        <w:rPr>
                          <w:rFonts w:ascii="Arial" w:hAnsi="Arial" w:cs="Arial"/>
                        </w:rPr>
                      </w:pPr>
                      <w:r w:rsidRPr="00D45535">
                        <w:rPr>
                          <w:rFonts w:ascii="Arial" w:hAnsi="Arial" w:cs="Arial"/>
                        </w:rPr>
                        <w:t>Work (employees/contractors/agency)</w:t>
                      </w:r>
                    </w:p>
                  </w:txbxContent>
                </v:textbox>
              </v:rect>
            </w:pict>
          </mc:Fallback>
        </mc:AlternateContent>
      </w:r>
      <w:r w:rsidRPr="00D45535">
        <w:rPr>
          <w:rFonts w:ascii="Arial" w:hAnsi="Arial" w:cs="Arial"/>
          <w:noProof/>
          <w:lang w:eastAsia="en-GB"/>
        </w:rPr>
        <mc:AlternateContent>
          <mc:Choice Requires="wps">
            <w:drawing>
              <wp:anchor distT="0" distB="0" distL="114300" distR="114300" simplePos="0" relativeHeight="251661312" behindDoc="0" locked="0" layoutInCell="1" allowOverlap="1">
                <wp:simplePos x="0" y="0"/>
                <wp:positionH relativeFrom="column">
                  <wp:posOffset>1945005</wp:posOffset>
                </wp:positionH>
                <wp:positionV relativeFrom="paragraph">
                  <wp:posOffset>1635760</wp:posOffset>
                </wp:positionV>
                <wp:extent cx="1228725" cy="714375"/>
                <wp:effectExtent l="11430" t="6985" r="762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714375"/>
                        </a:xfrm>
                        <a:prstGeom prst="rect">
                          <a:avLst/>
                        </a:prstGeom>
                        <a:solidFill>
                          <a:srgbClr val="FFFFFF"/>
                        </a:solidFill>
                        <a:ln w="9525">
                          <a:solidFill>
                            <a:srgbClr val="000000"/>
                          </a:solidFill>
                          <a:miter lim="800000"/>
                          <a:headEnd/>
                          <a:tailEnd/>
                        </a:ln>
                      </wps:spPr>
                      <wps:txbx>
                        <w:txbxContent>
                          <w:p w:rsidR="004479BC" w:rsidRPr="00D45535" w:rsidRDefault="004479BC" w:rsidP="004479BC">
                            <w:pPr>
                              <w:jc w:val="center"/>
                              <w:rPr>
                                <w:rFonts w:ascii="Arial" w:hAnsi="Arial" w:cs="Arial"/>
                                <w:szCs w:val="20"/>
                              </w:rPr>
                            </w:pPr>
                            <w:r w:rsidRPr="00D45535">
                              <w:rPr>
                                <w:rFonts w:ascii="Arial" w:hAnsi="Arial" w:cs="Arial"/>
                                <w:szCs w:val="20"/>
                              </w:rPr>
                              <w:t>Allegation of fraud or financial impropriety?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34" style="position:absolute;left:0;text-align:left;margin-left:153.15pt;margin-top:128.8pt;width:96.7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">
                <v:textbox>
                  <w:txbxContent>
                    <w:p w:rsidR="004479BC" w:rsidRPr="00D45535" w:rsidRDefault="004479BC" w:rsidP="004479BC">
                      <w:pPr>
                        <w:jc w:val="center"/>
                        <w:rPr>
                          <w:rFonts w:ascii="Arial" w:hAnsi="Arial" w:cs="Arial"/>
                          <w:szCs w:val="20"/>
                        </w:rPr>
                      </w:pPr>
                      <w:r w:rsidRPr="00D45535">
                        <w:rPr>
                          <w:rFonts w:ascii="Arial" w:hAnsi="Arial" w:cs="Arial"/>
                          <w:szCs w:val="20"/>
                        </w:rPr>
                        <w:t>Allegation of fraud or financial impropriety?</w:t>
                      </w:r>
                    </w:p>
                  </w:txbxContent>
                </v:textbox>
              </v:rect>
            </w:pict>
          </mc:Fallback>
        </mc:AlternateContent>
      </w:r>
      <w:r w:rsidRPr="00D45535">
        <w:rPr>
          <w:rFonts w:ascii="Arial" w:hAnsi="Arial" w:cs="Arial"/>
          <w:noProof/>
          <w:lang w:eastAsia="en-GB"/>
        </w:rPr>
        <mc:AlternateContent>
          <mc:Choice Requires="wps">
            <w:drawing>
              <wp:anchor distT="0" distB="0" distL="114300" distR="114300" simplePos="0" relativeHeight="251666432" behindDoc="0" locked="0" layoutInCell="1" allowOverlap="1">
                <wp:simplePos x="0" y="0"/>
                <wp:positionH relativeFrom="column">
                  <wp:posOffset>1945005</wp:posOffset>
                </wp:positionH>
                <wp:positionV relativeFrom="paragraph">
                  <wp:posOffset>2826385</wp:posOffset>
                </wp:positionV>
                <wp:extent cx="1285875" cy="457200"/>
                <wp:effectExtent l="11430" t="6985" r="7620"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5875" cy="457200"/>
                        </a:xfrm>
                        <a:prstGeom prst="rect">
                          <a:avLst/>
                        </a:prstGeom>
                        <a:solidFill>
                          <a:srgbClr val="FFFFFF"/>
                        </a:solidFill>
                        <a:ln w="9525">
                          <a:solidFill>
                            <a:srgbClr val="000000"/>
                          </a:solidFill>
                          <a:miter lim="800000"/>
                          <a:headEnd/>
                          <a:tailEnd/>
                        </a:ln>
                      </wps:spPr>
                      <wps:txbx>
                        <w:txbxContent>
                          <w:p w:rsidR="004479BC" w:rsidRPr="00D45535" w:rsidRDefault="004479BC" w:rsidP="004479BC">
                            <w:pPr>
                              <w:rPr>
                                <w:rFonts w:ascii="Arial" w:hAnsi="Arial" w:cs="Arial"/>
                              </w:rPr>
                            </w:pPr>
                            <w:r>
                              <w:rPr>
                                <w:rFonts w:ascii="Arial" w:hAnsi="Arial" w:cs="Arial"/>
                              </w:rPr>
                              <w:t>Counter</w:t>
                            </w:r>
                            <w:r w:rsidRPr="00D45535">
                              <w:rPr>
                                <w:rFonts w:ascii="Arial" w:hAnsi="Arial" w:cs="Arial"/>
                              </w:rPr>
                              <w:t>-Fraud Policy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35" style="position:absolute;left:0;text-align:left;margin-left:153.15pt;margin-top:222.55pt;width:101.2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">
                <v:textbox>
                  <w:txbxContent>
                    <w:p w:rsidR="004479BC" w:rsidRPr="00D45535" w:rsidRDefault="004479BC" w:rsidP="004479BC">
                      <w:pPr>
                        <w:rPr>
                          <w:rFonts w:ascii="Arial" w:hAnsi="Arial" w:cs="Arial"/>
                        </w:rPr>
                      </w:pPr>
                      <w:r>
                        <w:rPr>
                          <w:rFonts w:ascii="Arial" w:hAnsi="Arial" w:cs="Arial"/>
                        </w:rPr>
                        <w:t>Counter</w:t>
                      </w:r>
                      <w:r w:rsidRPr="00D45535">
                        <w:rPr>
                          <w:rFonts w:ascii="Arial" w:hAnsi="Arial" w:cs="Arial"/>
                        </w:rPr>
                        <w:t>-Fraud Policy</w:t>
                      </w:r>
                    </w:p>
                  </w:txbxContent>
                </v:textbox>
              </v:rect>
            </w:pict>
          </mc:Fallback>
        </mc:AlternateContent>
      </w:r>
    </w:p>
    <w:p w:rsidR="004479BC" w:rsidRPr="004479BC" w:rsidRDefault="004479BC" w:rsidP="00857D32">
      <w:pPr>
        <w:pStyle w:val="ListParagraph"/>
        <w:ind w:left="960"/>
        <w:rPr>
          <w:rFonts w:ascii="Arial" w:hAnsi="Arial" w:cs="Arial"/>
          <w:sz w:val="24"/>
          <w:szCs w:val="24"/>
        </w:rPr>
      </w:pPr>
    </w:p>
    <w:sectPr w:rsidR="004479BC" w:rsidRPr="004479BC" w:rsidSect="00462545">
      <w:headerReference w:type="default" r:id="rId10"/>
      <w:footerReference w:type="default" r:id="rId11"/>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599" w:rsidRDefault="00E40599" w:rsidP="00E40599">
      <w:pPr>
        <w:spacing w:after="0" w:line="240" w:lineRule="auto"/>
      </w:pPr>
      <w:r>
        <w:separator/>
      </w:r>
    </w:p>
  </w:endnote>
  <w:endnote w:type="continuationSeparator" w:id="0">
    <w:p w:rsidR="00E40599" w:rsidRDefault="00E40599" w:rsidP="00E4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Optima LT St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599" w:rsidRDefault="00E40599" w:rsidP="00E40599">
    <w:pPr>
      <w:pStyle w:val="Footer"/>
      <w:pBdr>
        <w:top w:val="single" w:sz="4" w:space="1" w:color="auto"/>
      </w:pBdr>
    </w:pPr>
    <w:r>
      <w:rPr>
        <w:noProof/>
        <w:color w:val="5B9BD5" w:themeColor="accent1"/>
        <w:lang w:eastAsia="en-GB"/>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633C18F"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Pr>
        <w:color w:val="5B9BD5" w:themeColor="accent1"/>
      </w:rPr>
      <w:t xml:space="preserve"> </w:t>
    </w:r>
    <w:r>
      <w:rPr>
        <w:rFonts w:asciiTheme="majorHAnsi" w:eastAsiaTheme="majorEastAsia" w:hAnsiTheme="majorHAnsi" w:cstheme="majorBidi"/>
        <w:color w:val="5B9BD5" w:themeColor="accent1"/>
        <w:sz w:val="20"/>
        <w:szCs w:val="20"/>
      </w:rPr>
      <w:t xml:space="preserve">pg. </w:t>
    </w:r>
    <w:r>
      <w:rPr>
        <w:rFonts w:eastAsiaTheme="minorEastAsia"/>
        <w:color w:val="5B9BD5" w:themeColor="accent1"/>
        <w:sz w:val="20"/>
        <w:szCs w:val="20"/>
      </w:rPr>
      <w:fldChar w:fldCharType="begin"/>
    </w:r>
    <w:r>
      <w:rPr>
        <w:color w:val="5B9BD5" w:themeColor="accent1"/>
        <w:sz w:val="20"/>
        <w:szCs w:val="20"/>
      </w:rPr>
      <w:instrText xml:space="preserve"> PAGE    \* MERGEFORMAT </w:instrText>
    </w:r>
    <w:r>
      <w:rPr>
        <w:rFonts w:eastAsiaTheme="minorEastAsia"/>
        <w:color w:val="5B9BD5" w:themeColor="accent1"/>
        <w:sz w:val="20"/>
        <w:szCs w:val="20"/>
      </w:rPr>
      <w:fldChar w:fldCharType="separate"/>
    </w:r>
    <w:r w:rsidR="00A56069" w:rsidRPr="00A56069">
      <w:rPr>
        <w:rFonts w:asciiTheme="majorHAnsi" w:eastAsiaTheme="majorEastAsia" w:hAnsiTheme="majorHAnsi" w:cstheme="majorBidi"/>
        <w:noProof/>
        <w:color w:val="5B9BD5" w:themeColor="accent1"/>
        <w:sz w:val="20"/>
        <w:szCs w:val="20"/>
      </w:rPr>
      <w:t>14</w:t>
    </w:r>
    <w:r>
      <w:rPr>
        <w:rFonts w:asciiTheme="majorHAnsi" w:eastAsiaTheme="majorEastAsia" w:hAnsiTheme="majorHAnsi" w:cstheme="majorBidi"/>
        <w:noProof/>
        <w:color w:val="5B9BD5" w:themeColor="accent1"/>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599" w:rsidRDefault="00E40599" w:rsidP="00E40599">
      <w:pPr>
        <w:spacing w:after="0" w:line="240" w:lineRule="auto"/>
      </w:pPr>
      <w:r>
        <w:separator/>
      </w:r>
    </w:p>
  </w:footnote>
  <w:footnote w:type="continuationSeparator" w:id="0">
    <w:p w:rsidR="00E40599" w:rsidRDefault="00E40599" w:rsidP="00E405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0599" w:rsidRPr="00E40599" w:rsidRDefault="00E40599">
    <w:pPr>
      <w:pStyle w:val="Header"/>
      <w:rPr>
        <w:rFonts w:ascii="Arial" w:hAnsi="Arial"/>
        <w:b w:val="0"/>
      </w:rPr>
    </w:pPr>
    <w:r w:rsidRPr="00E40599">
      <w:rPr>
        <w:rFonts w:ascii="Arial" w:hAnsi="Arial"/>
        <w:b w:val="0"/>
      </w:rPr>
      <w:t>Derry City and Strabane District Council</w:t>
    </w:r>
    <w:r w:rsidRPr="00E40599">
      <w:rPr>
        <w:rFonts w:ascii="Arial" w:hAnsi="Arial"/>
        <w:b w:val="0"/>
      </w:rPr>
      <w:tab/>
    </w:r>
    <w:r w:rsidRPr="00E40599">
      <w:rPr>
        <w:rFonts w:ascii="Arial" w:hAnsi="Arial"/>
        <w:b w:val="0"/>
      </w:rPr>
      <w:tab/>
      <w:t>Whistleblowing Policy</w:t>
    </w:r>
  </w:p>
  <w:p w:rsidR="00E40599" w:rsidRPr="00E40599" w:rsidRDefault="00E40599" w:rsidP="00E40599">
    <w:pPr>
      <w:pStyle w:val="Header"/>
      <w:pBdr>
        <w:bottom w:val="single" w:sz="4" w:space="1" w:color="auto"/>
      </w:pBdr>
      <w:rPr>
        <w:b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097EAE"/>
    <w:multiLevelType w:val="hybridMultilevel"/>
    <w:tmpl w:val="44A4C6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AC31091"/>
    <w:multiLevelType w:val="multilevel"/>
    <w:tmpl w:val="C2421284"/>
    <w:lvl w:ilvl="0">
      <w:start w:val="1"/>
      <w:numFmt w:val="bullet"/>
      <w:lvlText w:val=""/>
      <w:lvlJc w:val="left"/>
      <w:pPr>
        <w:ind w:left="1680" w:hanging="360"/>
      </w:pPr>
      <w:rPr>
        <w:rFonts w:ascii="Symbol" w:hAnsi="Symbol" w:hint="default"/>
      </w:rPr>
    </w:lvl>
    <w:lvl w:ilvl="1">
      <w:start w:val="1"/>
      <w:numFmt w:val="decimal"/>
      <w:isLgl/>
      <w:lvlText w:val="%1.%2"/>
      <w:lvlJc w:val="left"/>
      <w:pPr>
        <w:ind w:left="1920" w:hanging="60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2">
    <w:nsid w:val="0F5E33FC"/>
    <w:multiLevelType w:val="hybridMultilevel"/>
    <w:tmpl w:val="E76CADB6"/>
    <w:lvl w:ilvl="0" w:tplc="E716D89E">
      <w:start w:val="5"/>
      <w:numFmt w:val="bullet"/>
      <w:lvlText w:val="-"/>
      <w:lvlJc w:val="left"/>
      <w:pPr>
        <w:ind w:left="1680" w:hanging="360"/>
      </w:pPr>
      <w:rPr>
        <w:rFonts w:ascii="Arial" w:eastAsia="Times New Roman" w:hAnsi="Arial" w:cs="Arial" w:hint="default"/>
      </w:rPr>
    </w:lvl>
    <w:lvl w:ilvl="1" w:tplc="08090003" w:tentative="1">
      <w:start w:val="1"/>
      <w:numFmt w:val="bullet"/>
      <w:lvlText w:val="o"/>
      <w:lvlJc w:val="left"/>
      <w:pPr>
        <w:ind w:left="2400" w:hanging="360"/>
      </w:pPr>
      <w:rPr>
        <w:rFonts w:ascii="Courier New" w:hAnsi="Courier New" w:cs="Courier New" w:hint="default"/>
      </w:rPr>
    </w:lvl>
    <w:lvl w:ilvl="2" w:tplc="08090005" w:tentative="1">
      <w:start w:val="1"/>
      <w:numFmt w:val="bullet"/>
      <w:lvlText w:val=""/>
      <w:lvlJc w:val="left"/>
      <w:pPr>
        <w:ind w:left="3120" w:hanging="360"/>
      </w:pPr>
      <w:rPr>
        <w:rFonts w:ascii="Wingdings" w:hAnsi="Wingdings" w:hint="default"/>
      </w:rPr>
    </w:lvl>
    <w:lvl w:ilvl="3" w:tplc="08090001" w:tentative="1">
      <w:start w:val="1"/>
      <w:numFmt w:val="bullet"/>
      <w:lvlText w:val=""/>
      <w:lvlJc w:val="left"/>
      <w:pPr>
        <w:ind w:left="3840" w:hanging="360"/>
      </w:pPr>
      <w:rPr>
        <w:rFonts w:ascii="Symbol" w:hAnsi="Symbol" w:hint="default"/>
      </w:rPr>
    </w:lvl>
    <w:lvl w:ilvl="4" w:tplc="08090003" w:tentative="1">
      <w:start w:val="1"/>
      <w:numFmt w:val="bullet"/>
      <w:lvlText w:val="o"/>
      <w:lvlJc w:val="left"/>
      <w:pPr>
        <w:ind w:left="4560" w:hanging="360"/>
      </w:pPr>
      <w:rPr>
        <w:rFonts w:ascii="Courier New" w:hAnsi="Courier New" w:cs="Courier New" w:hint="default"/>
      </w:rPr>
    </w:lvl>
    <w:lvl w:ilvl="5" w:tplc="08090005" w:tentative="1">
      <w:start w:val="1"/>
      <w:numFmt w:val="bullet"/>
      <w:lvlText w:val=""/>
      <w:lvlJc w:val="left"/>
      <w:pPr>
        <w:ind w:left="5280" w:hanging="360"/>
      </w:pPr>
      <w:rPr>
        <w:rFonts w:ascii="Wingdings" w:hAnsi="Wingdings" w:hint="default"/>
      </w:rPr>
    </w:lvl>
    <w:lvl w:ilvl="6" w:tplc="08090001" w:tentative="1">
      <w:start w:val="1"/>
      <w:numFmt w:val="bullet"/>
      <w:lvlText w:val=""/>
      <w:lvlJc w:val="left"/>
      <w:pPr>
        <w:ind w:left="6000" w:hanging="360"/>
      </w:pPr>
      <w:rPr>
        <w:rFonts w:ascii="Symbol" w:hAnsi="Symbol" w:hint="default"/>
      </w:rPr>
    </w:lvl>
    <w:lvl w:ilvl="7" w:tplc="08090003" w:tentative="1">
      <w:start w:val="1"/>
      <w:numFmt w:val="bullet"/>
      <w:lvlText w:val="o"/>
      <w:lvlJc w:val="left"/>
      <w:pPr>
        <w:ind w:left="6720" w:hanging="360"/>
      </w:pPr>
      <w:rPr>
        <w:rFonts w:ascii="Courier New" w:hAnsi="Courier New" w:cs="Courier New" w:hint="default"/>
      </w:rPr>
    </w:lvl>
    <w:lvl w:ilvl="8" w:tplc="08090005" w:tentative="1">
      <w:start w:val="1"/>
      <w:numFmt w:val="bullet"/>
      <w:lvlText w:val=""/>
      <w:lvlJc w:val="left"/>
      <w:pPr>
        <w:ind w:left="7440" w:hanging="360"/>
      </w:pPr>
      <w:rPr>
        <w:rFonts w:ascii="Wingdings" w:hAnsi="Wingdings" w:hint="default"/>
      </w:rPr>
    </w:lvl>
  </w:abstractNum>
  <w:abstractNum w:abstractNumId="3">
    <w:nsid w:val="113C6E74"/>
    <w:multiLevelType w:val="multilevel"/>
    <w:tmpl w:val="38C6803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39A4235"/>
    <w:multiLevelType w:val="multilevel"/>
    <w:tmpl w:val="C2421284"/>
    <w:lvl w:ilvl="0">
      <w:start w:val="1"/>
      <w:numFmt w:val="bullet"/>
      <w:lvlText w:val=""/>
      <w:lvlJc w:val="left"/>
      <w:pPr>
        <w:ind w:left="1680" w:hanging="360"/>
      </w:pPr>
      <w:rPr>
        <w:rFonts w:ascii="Symbol" w:hAnsi="Symbol" w:hint="default"/>
      </w:rPr>
    </w:lvl>
    <w:lvl w:ilvl="1">
      <w:start w:val="1"/>
      <w:numFmt w:val="decimal"/>
      <w:isLgl/>
      <w:lvlText w:val="%1.%2"/>
      <w:lvlJc w:val="left"/>
      <w:pPr>
        <w:ind w:left="1920" w:hanging="60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5">
    <w:nsid w:val="170A0C0D"/>
    <w:multiLevelType w:val="hybridMultilevel"/>
    <w:tmpl w:val="8C8C7EF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85F33E3"/>
    <w:multiLevelType w:val="multilevel"/>
    <w:tmpl w:val="38C68034"/>
    <w:lvl w:ilvl="0">
      <w:start w:val="1"/>
      <w:numFmt w:val="decimal"/>
      <w:lvlText w:val="%1."/>
      <w:lvlJc w:val="left"/>
      <w:pPr>
        <w:ind w:left="786"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1AE90370"/>
    <w:multiLevelType w:val="multilevel"/>
    <w:tmpl w:val="38C6803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nsid w:val="1FED7FD1"/>
    <w:multiLevelType w:val="multilevel"/>
    <w:tmpl w:val="38C68034"/>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257C30DF"/>
    <w:multiLevelType w:val="hybridMultilevel"/>
    <w:tmpl w:val="C81214C8"/>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0">
    <w:nsid w:val="301A09FB"/>
    <w:multiLevelType w:val="multilevel"/>
    <w:tmpl w:val="38C68034"/>
    <w:lvl w:ilvl="0">
      <w:start w:val="1"/>
      <w:numFmt w:val="decimal"/>
      <w:lvlText w:val="%1."/>
      <w:lvlJc w:val="left"/>
      <w:pPr>
        <w:ind w:left="720"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310E2194"/>
    <w:multiLevelType w:val="hybridMultilevel"/>
    <w:tmpl w:val="E4CCE64E"/>
    <w:lvl w:ilvl="0" w:tplc="1428BCDA">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B6E356C"/>
    <w:multiLevelType w:val="multilevel"/>
    <w:tmpl w:val="38C68034"/>
    <w:lvl w:ilvl="0">
      <w:start w:val="1"/>
      <w:numFmt w:val="decimal"/>
      <w:lvlText w:val="%1."/>
      <w:lvlJc w:val="left"/>
      <w:pPr>
        <w:ind w:left="720"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nsid w:val="3CF42EE2"/>
    <w:multiLevelType w:val="hybridMultilevel"/>
    <w:tmpl w:val="9D52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nsid w:val="41A76B4B"/>
    <w:multiLevelType w:val="multilevel"/>
    <w:tmpl w:val="C2421284"/>
    <w:lvl w:ilvl="0">
      <w:start w:val="1"/>
      <w:numFmt w:val="bullet"/>
      <w:lvlText w:val=""/>
      <w:lvlJc w:val="left"/>
      <w:pPr>
        <w:ind w:left="1680" w:hanging="360"/>
      </w:pPr>
      <w:rPr>
        <w:rFonts w:ascii="Symbol" w:hAnsi="Symbol" w:hint="default"/>
      </w:rPr>
    </w:lvl>
    <w:lvl w:ilvl="1">
      <w:start w:val="1"/>
      <w:numFmt w:val="decimal"/>
      <w:isLgl/>
      <w:lvlText w:val="%1.%2"/>
      <w:lvlJc w:val="left"/>
      <w:pPr>
        <w:ind w:left="1920" w:hanging="60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15">
    <w:nsid w:val="4A5D08B4"/>
    <w:multiLevelType w:val="hybridMultilevel"/>
    <w:tmpl w:val="4BEE610C"/>
    <w:lvl w:ilvl="0" w:tplc="E40A0482">
      <w:start w:val="1"/>
      <w:numFmt w:val="bullet"/>
      <w:lvlText w:val="-"/>
      <w:lvlJc w:val="left"/>
      <w:pPr>
        <w:ind w:left="1067" w:hanging="360"/>
      </w:pPr>
      <w:rPr>
        <w:rFonts w:ascii="Arial" w:eastAsia="Times New Roman" w:hAnsi="Arial" w:cs="Arial" w:hint="default"/>
      </w:rPr>
    </w:lvl>
    <w:lvl w:ilvl="1" w:tplc="08090003" w:tentative="1">
      <w:start w:val="1"/>
      <w:numFmt w:val="bullet"/>
      <w:lvlText w:val="o"/>
      <w:lvlJc w:val="left"/>
      <w:pPr>
        <w:ind w:left="1787" w:hanging="360"/>
      </w:pPr>
      <w:rPr>
        <w:rFonts w:ascii="Courier New" w:hAnsi="Courier New" w:cs="Courier New" w:hint="default"/>
      </w:rPr>
    </w:lvl>
    <w:lvl w:ilvl="2" w:tplc="08090005" w:tentative="1">
      <w:start w:val="1"/>
      <w:numFmt w:val="bullet"/>
      <w:lvlText w:val=""/>
      <w:lvlJc w:val="left"/>
      <w:pPr>
        <w:ind w:left="2507" w:hanging="360"/>
      </w:pPr>
      <w:rPr>
        <w:rFonts w:ascii="Wingdings" w:hAnsi="Wingdings" w:hint="default"/>
      </w:rPr>
    </w:lvl>
    <w:lvl w:ilvl="3" w:tplc="08090001" w:tentative="1">
      <w:start w:val="1"/>
      <w:numFmt w:val="bullet"/>
      <w:lvlText w:val=""/>
      <w:lvlJc w:val="left"/>
      <w:pPr>
        <w:ind w:left="3227" w:hanging="360"/>
      </w:pPr>
      <w:rPr>
        <w:rFonts w:ascii="Symbol" w:hAnsi="Symbol" w:hint="default"/>
      </w:rPr>
    </w:lvl>
    <w:lvl w:ilvl="4" w:tplc="08090003" w:tentative="1">
      <w:start w:val="1"/>
      <w:numFmt w:val="bullet"/>
      <w:lvlText w:val="o"/>
      <w:lvlJc w:val="left"/>
      <w:pPr>
        <w:ind w:left="3947" w:hanging="360"/>
      </w:pPr>
      <w:rPr>
        <w:rFonts w:ascii="Courier New" w:hAnsi="Courier New" w:cs="Courier New" w:hint="default"/>
      </w:rPr>
    </w:lvl>
    <w:lvl w:ilvl="5" w:tplc="08090005" w:tentative="1">
      <w:start w:val="1"/>
      <w:numFmt w:val="bullet"/>
      <w:lvlText w:val=""/>
      <w:lvlJc w:val="left"/>
      <w:pPr>
        <w:ind w:left="4667" w:hanging="360"/>
      </w:pPr>
      <w:rPr>
        <w:rFonts w:ascii="Wingdings" w:hAnsi="Wingdings" w:hint="default"/>
      </w:rPr>
    </w:lvl>
    <w:lvl w:ilvl="6" w:tplc="08090001" w:tentative="1">
      <w:start w:val="1"/>
      <w:numFmt w:val="bullet"/>
      <w:lvlText w:val=""/>
      <w:lvlJc w:val="left"/>
      <w:pPr>
        <w:ind w:left="5387" w:hanging="360"/>
      </w:pPr>
      <w:rPr>
        <w:rFonts w:ascii="Symbol" w:hAnsi="Symbol" w:hint="default"/>
      </w:rPr>
    </w:lvl>
    <w:lvl w:ilvl="7" w:tplc="08090003" w:tentative="1">
      <w:start w:val="1"/>
      <w:numFmt w:val="bullet"/>
      <w:lvlText w:val="o"/>
      <w:lvlJc w:val="left"/>
      <w:pPr>
        <w:ind w:left="6107" w:hanging="360"/>
      </w:pPr>
      <w:rPr>
        <w:rFonts w:ascii="Courier New" w:hAnsi="Courier New" w:cs="Courier New" w:hint="default"/>
      </w:rPr>
    </w:lvl>
    <w:lvl w:ilvl="8" w:tplc="08090005" w:tentative="1">
      <w:start w:val="1"/>
      <w:numFmt w:val="bullet"/>
      <w:lvlText w:val=""/>
      <w:lvlJc w:val="left"/>
      <w:pPr>
        <w:ind w:left="6827" w:hanging="360"/>
      </w:pPr>
      <w:rPr>
        <w:rFonts w:ascii="Wingdings" w:hAnsi="Wingdings" w:hint="default"/>
      </w:rPr>
    </w:lvl>
  </w:abstractNum>
  <w:abstractNum w:abstractNumId="16">
    <w:nsid w:val="50970852"/>
    <w:multiLevelType w:val="multilevel"/>
    <w:tmpl w:val="38C68034"/>
    <w:lvl w:ilvl="0">
      <w:start w:val="1"/>
      <w:numFmt w:val="decimal"/>
      <w:lvlText w:val="%1."/>
      <w:lvlJc w:val="left"/>
      <w:pPr>
        <w:ind w:left="720"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nsid w:val="54B97ABA"/>
    <w:multiLevelType w:val="hybridMultilevel"/>
    <w:tmpl w:val="818A2C96"/>
    <w:lvl w:ilvl="0" w:tplc="C8E23E9A">
      <w:start w:val="1"/>
      <w:numFmt w:val="bullet"/>
      <w:lvlText w:val=""/>
      <w:lvlJc w:val="left"/>
      <w:pPr>
        <w:ind w:left="1080" w:hanging="360"/>
      </w:pPr>
      <w:rPr>
        <w:rFonts w:ascii="Symbol" w:hAnsi="Symbol" w:hint="default"/>
        <w:sz w:val="20"/>
        <w:szCs w:val="2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59BE1C3F"/>
    <w:multiLevelType w:val="hybridMultilevel"/>
    <w:tmpl w:val="92261EEA"/>
    <w:lvl w:ilvl="0" w:tplc="0809000B">
      <w:start w:val="1"/>
      <w:numFmt w:val="bullet"/>
      <w:lvlText w:val=""/>
      <w:lvlJc w:val="left"/>
      <w:pPr>
        <w:ind w:left="1353" w:hanging="360"/>
      </w:pPr>
      <w:rPr>
        <w:rFonts w:ascii="Wingdings" w:hAnsi="Wingdings"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19">
    <w:nsid w:val="5A34418F"/>
    <w:multiLevelType w:val="multilevel"/>
    <w:tmpl w:val="84B48746"/>
    <w:lvl w:ilvl="0">
      <w:start w:val="1"/>
      <w:numFmt w:val="bullet"/>
      <w:lvlText w:val=""/>
      <w:lvlJc w:val="left"/>
      <w:pPr>
        <w:ind w:left="1680" w:hanging="360"/>
      </w:pPr>
      <w:rPr>
        <w:rFonts w:ascii="Symbol" w:hAnsi="Symbol" w:hint="default"/>
      </w:rPr>
    </w:lvl>
    <w:lvl w:ilvl="1">
      <w:start w:val="1"/>
      <w:numFmt w:val="decimal"/>
      <w:pStyle w:val="BodyText"/>
      <w:isLgl/>
      <w:lvlText w:val="%1.%2"/>
      <w:lvlJc w:val="left"/>
      <w:pPr>
        <w:ind w:left="1920" w:hanging="60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20">
    <w:nsid w:val="5DF83EE4"/>
    <w:multiLevelType w:val="multilevel"/>
    <w:tmpl w:val="C2421284"/>
    <w:lvl w:ilvl="0">
      <w:start w:val="1"/>
      <w:numFmt w:val="bullet"/>
      <w:lvlText w:val=""/>
      <w:lvlJc w:val="left"/>
      <w:pPr>
        <w:ind w:left="1680" w:hanging="360"/>
      </w:pPr>
      <w:rPr>
        <w:rFonts w:ascii="Symbol" w:hAnsi="Symbol" w:hint="default"/>
      </w:rPr>
    </w:lvl>
    <w:lvl w:ilvl="1">
      <w:start w:val="1"/>
      <w:numFmt w:val="decimal"/>
      <w:isLgl/>
      <w:lvlText w:val="%1.%2"/>
      <w:lvlJc w:val="left"/>
      <w:pPr>
        <w:ind w:left="1920" w:hanging="60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400" w:hanging="1080"/>
      </w:pPr>
      <w:rPr>
        <w:rFonts w:hint="default"/>
      </w:rPr>
    </w:lvl>
    <w:lvl w:ilvl="5">
      <w:start w:val="1"/>
      <w:numFmt w:val="decimal"/>
      <w:isLgl/>
      <w:lvlText w:val="%1.%2.%3.%4.%5.%6"/>
      <w:lvlJc w:val="left"/>
      <w:pPr>
        <w:ind w:left="2760" w:hanging="144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3120" w:hanging="1800"/>
      </w:pPr>
      <w:rPr>
        <w:rFonts w:hint="default"/>
      </w:rPr>
    </w:lvl>
    <w:lvl w:ilvl="8">
      <w:start w:val="1"/>
      <w:numFmt w:val="decimal"/>
      <w:isLgl/>
      <w:lvlText w:val="%1.%2.%3.%4.%5.%6.%7.%8.%9"/>
      <w:lvlJc w:val="left"/>
      <w:pPr>
        <w:ind w:left="3120" w:hanging="1800"/>
      </w:pPr>
      <w:rPr>
        <w:rFonts w:hint="default"/>
      </w:rPr>
    </w:lvl>
  </w:abstractNum>
  <w:abstractNum w:abstractNumId="21">
    <w:nsid w:val="64320DFF"/>
    <w:multiLevelType w:val="multilevel"/>
    <w:tmpl w:val="38C68034"/>
    <w:lvl w:ilvl="0">
      <w:start w:val="1"/>
      <w:numFmt w:val="decimal"/>
      <w:lvlText w:val="%1."/>
      <w:lvlJc w:val="left"/>
      <w:pPr>
        <w:ind w:left="720"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nsid w:val="66372225"/>
    <w:multiLevelType w:val="hybridMultilevel"/>
    <w:tmpl w:val="7B12C66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6A6A3188"/>
    <w:multiLevelType w:val="multilevel"/>
    <w:tmpl w:val="38C68034"/>
    <w:lvl w:ilvl="0">
      <w:start w:val="1"/>
      <w:numFmt w:val="decimal"/>
      <w:lvlText w:val="%1."/>
      <w:lvlJc w:val="left"/>
      <w:pPr>
        <w:ind w:left="720"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nsid w:val="73710A47"/>
    <w:multiLevelType w:val="multilevel"/>
    <w:tmpl w:val="38C68034"/>
    <w:lvl w:ilvl="0">
      <w:start w:val="1"/>
      <w:numFmt w:val="decimal"/>
      <w:lvlText w:val="%1."/>
      <w:lvlJc w:val="left"/>
      <w:pPr>
        <w:ind w:left="786" w:hanging="360"/>
      </w:pPr>
      <w:rPr>
        <w:rFonts w:hint="default"/>
      </w:rPr>
    </w:lvl>
    <w:lvl w:ilvl="1">
      <w:start w:val="1"/>
      <w:numFmt w:val="decimal"/>
      <w:isLgl/>
      <w:lvlText w:val="%1.%2"/>
      <w:lvlJc w:val="left"/>
      <w:pPr>
        <w:ind w:left="884"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781F091D"/>
    <w:multiLevelType w:val="hybridMultilevel"/>
    <w:tmpl w:val="EC72690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7BF77D63"/>
    <w:multiLevelType w:val="hybridMultilevel"/>
    <w:tmpl w:val="43B02A8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1"/>
  </w:num>
  <w:num w:numId="2">
    <w:abstractNumId w:val="24"/>
  </w:num>
  <w:num w:numId="3">
    <w:abstractNumId w:val="7"/>
  </w:num>
  <w:num w:numId="4">
    <w:abstractNumId w:val="0"/>
  </w:num>
  <w:num w:numId="5">
    <w:abstractNumId w:val="14"/>
  </w:num>
  <w:num w:numId="6">
    <w:abstractNumId w:val="18"/>
  </w:num>
  <w:num w:numId="7">
    <w:abstractNumId w:val="20"/>
  </w:num>
  <w:num w:numId="8">
    <w:abstractNumId w:val="9"/>
  </w:num>
  <w:num w:numId="9">
    <w:abstractNumId w:val="4"/>
  </w:num>
  <w:num w:numId="10">
    <w:abstractNumId w:val="15"/>
  </w:num>
  <w:num w:numId="11">
    <w:abstractNumId w:val="1"/>
  </w:num>
  <w:num w:numId="12">
    <w:abstractNumId w:val="3"/>
  </w:num>
  <w:num w:numId="13">
    <w:abstractNumId w:val="19"/>
  </w:num>
  <w:num w:numId="14">
    <w:abstractNumId w:val="2"/>
  </w:num>
  <w:num w:numId="15">
    <w:abstractNumId w:val="8"/>
  </w:num>
  <w:num w:numId="16">
    <w:abstractNumId w:val="5"/>
  </w:num>
  <w:num w:numId="17">
    <w:abstractNumId w:val="21"/>
  </w:num>
  <w:num w:numId="18">
    <w:abstractNumId w:val="26"/>
  </w:num>
  <w:num w:numId="19">
    <w:abstractNumId w:val="23"/>
  </w:num>
  <w:num w:numId="20">
    <w:abstractNumId w:val="22"/>
  </w:num>
  <w:num w:numId="21">
    <w:abstractNumId w:val="12"/>
  </w:num>
  <w:num w:numId="22">
    <w:abstractNumId w:val="10"/>
  </w:num>
  <w:num w:numId="23">
    <w:abstractNumId w:val="17"/>
  </w:num>
  <w:num w:numId="24">
    <w:abstractNumId w:val="25"/>
  </w:num>
  <w:num w:numId="25">
    <w:abstractNumId w:val="16"/>
  </w:num>
  <w:num w:numId="26">
    <w:abstractNumId w:val="6"/>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CD"/>
    <w:rsid w:val="000474CA"/>
    <w:rsid w:val="0020063B"/>
    <w:rsid w:val="00233983"/>
    <w:rsid w:val="00334380"/>
    <w:rsid w:val="003B0405"/>
    <w:rsid w:val="003D4E10"/>
    <w:rsid w:val="00405C48"/>
    <w:rsid w:val="004479BC"/>
    <w:rsid w:val="00462545"/>
    <w:rsid w:val="004B2B31"/>
    <w:rsid w:val="005D4CD6"/>
    <w:rsid w:val="00647DCD"/>
    <w:rsid w:val="006E655D"/>
    <w:rsid w:val="006F4006"/>
    <w:rsid w:val="00751C9C"/>
    <w:rsid w:val="007D3F04"/>
    <w:rsid w:val="00857D32"/>
    <w:rsid w:val="00867CD2"/>
    <w:rsid w:val="008875A8"/>
    <w:rsid w:val="00897DCA"/>
    <w:rsid w:val="008E4A12"/>
    <w:rsid w:val="0094595F"/>
    <w:rsid w:val="009A14FC"/>
    <w:rsid w:val="00A56069"/>
    <w:rsid w:val="00BE0156"/>
    <w:rsid w:val="00DB4AE5"/>
    <w:rsid w:val="00E40599"/>
    <w:rsid w:val="00F81A31"/>
    <w:rsid w:val="00FC3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5B81B37A-AC97-4BB8-ABFB-F4E56FA8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059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DCD"/>
    <w:pPr>
      <w:ind w:left="720"/>
      <w:contextualSpacing/>
    </w:pPr>
  </w:style>
  <w:style w:type="paragraph" w:styleId="BodyText">
    <w:name w:val="Body Text"/>
    <w:basedOn w:val="Normal"/>
    <w:link w:val="BodyTextChar"/>
    <w:autoRedefine/>
    <w:semiHidden/>
    <w:rsid w:val="00857D32"/>
    <w:pPr>
      <w:numPr>
        <w:ilvl w:val="1"/>
        <w:numId w:val="13"/>
      </w:numPr>
      <w:autoSpaceDE w:val="0"/>
      <w:autoSpaceDN w:val="0"/>
      <w:adjustRightInd w:val="0"/>
      <w:spacing w:after="120" w:line="240" w:lineRule="auto"/>
    </w:pPr>
    <w:rPr>
      <w:rFonts w:ascii="Arial" w:eastAsia="Times New Roman" w:hAnsi="Arial" w:cs="Arial"/>
      <w:sz w:val="24"/>
      <w:szCs w:val="20"/>
      <w:lang w:val="en"/>
    </w:rPr>
  </w:style>
  <w:style w:type="character" w:customStyle="1" w:styleId="BodyTextChar">
    <w:name w:val="Body Text Char"/>
    <w:basedOn w:val="DefaultParagraphFont"/>
    <w:link w:val="BodyText"/>
    <w:semiHidden/>
    <w:rsid w:val="00857D32"/>
    <w:rPr>
      <w:rFonts w:ascii="Arial" w:eastAsia="Times New Roman" w:hAnsi="Arial" w:cs="Arial"/>
      <w:sz w:val="24"/>
      <w:szCs w:val="20"/>
      <w:lang w:val="en"/>
    </w:rPr>
  </w:style>
  <w:style w:type="paragraph" w:styleId="z-TopofForm">
    <w:name w:val="HTML Top of Form"/>
    <w:basedOn w:val="Normal"/>
    <w:next w:val="Normal"/>
    <w:link w:val="z-TopofFormChar"/>
    <w:hidden/>
    <w:uiPriority w:val="99"/>
    <w:semiHidden/>
    <w:unhideWhenUsed/>
    <w:rsid w:val="00334380"/>
    <w:pPr>
      <w:pBdr>
        <w:bottom w:val="single" w:sz="6" w:space="1" w:color="auto"/>
      </w:pBdr>
      <w:spacing w:after="0" w:line="240" w:lineRule="auto"/>
      <w:jc w:val="center"/>
    </w:pPr>
    <w:rPr>
      <w:rFonts w:ascii="Arial" w:eastAsia="Times New Roman" w:hAnsi="Arial" w:cs="Times New Roman"/>
      <w:vanish/>
      <w:sz w:val="16"/>
      <w:szCs w:val="16"/>
      <w:lang w:val="x-none" w:eastAsia="en-GB"/>
    </w:rPr>
  </w:style>
  <w:style w:type="character" w:customStyle="1" w:styleId="z-TopofFormChar">
    <w:name w:val="z-Top of Form Char"/>
    <w:basedOn w:val="DefaultParagraphFont"/>
    <w:link w:val="z-TopofForm"/>
    <w:uiPriority w:val="99"/>
    <w:semiHidden/>
    <w:rsid w:val="00334380"/>
    <w:rPr>
      <w:rFonts w:ascii="Arial" w:eastAsia="Times New Roman" w:hAnsi="Arial" w:cs="Times New Roman"/>
      <w:vanish/>
      <w:sz w:val="16"/>
      <w:szCs w:val="16"/>
      <w:lang w:val="x-none" w:eastAsia="en-GB"/>
    </w:rPr>
  </w:style>
  <w:style w:type="paragraph" w:styleId="Header">
    <w:name w:val="header"/>
    <w:basedOn w:val="Normal"/>
    <w:link w:val="HeaderChar"/>
    <w:semiHidden/>
    <w:rsid w:val="003D4E10"/>
    <w:pPr>
      <w:tabs>
        <w:tab w:val="center" w:pos="4320"/>
        <w:tab w:val="right" w:pos="8640"/>
      </w:tabs>
      <w:autoSpaceDE w:val="0"/>
      <w:autoSpaceDN w:val="0"/>
      <w:adjustRightInd w:val="0"/>
      <w:spacing w:after="0" w:line="240" w:lineRule="auto"/>
    </w:pPr>
    <w:rPr>
      <w:rFonts w:ascii="Optima LT Std" w:eastAsia="Times New Roman" w:hAnsi="Optima LT Std" w:cs="Arial"/>
      <w:b/>
      <w:sz w:val="20"/>
      <w:szCs w:val="20"/>
      <w:lang w:val="en-US"/>
    </w:rPr>
  </w:style>
  <w:style w:type="character" w:customStyle="1" w:styleId="HeaderChar">
    <w:name w:val="Header Char"/>
    <w:basedOn w:val="DefaultParagraphFont"/>
    <w:link w:val="Header"/>
    <w:semiHidden/>
    <w:rsid w:val="003D4E10"/>
    <w:rPr>
      <w:rFonts w:ascii="Optima LT Std" w:eastAsia="Times New Roman" w:hAnsi="Optima LT Std" w:cs="Arial"/>
      <w:b/>
      <w:sz w:val="20"/>
      <w:szCs w:val="20"/>
      <w:lang w:val="en-US"/>
    </w:rPr>
  </w:style>
  <w:style w:type="character" w:styleId="Hyperlink">
    <w:name w:val="Hyperlink"/>
    <w:uiPriority w:val="99"/>
    <w:unhideWhenUsed/>
    <w:rsid w:val="00897DCA"/>
    <w:rPr>
      <w:color w:val="0000FF"/>
      <w:u w:val="single"/>
    </w:rPr>
  </w:style>
  <w:style w:type="character" w:customStyle="1" w:styleId="Heading1Char">
    <w:name w:val="Heading 1 Char"/>
    <w:basedOn w:val="DefaultParagraphFont"/>
    <w:link w:val="Heading1"/>
    <w:uiPriority w:val="9"/>
    <w:rsid w:val="00E4059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40599"/>
    <w:pPr>
      <w:outlineLvl w:val="9"/>
    </w:pPr>
    <w:rPr>
      <w:lang w:val="en-US"/>
    </w:rPr>
  </w:style>
  <w:style w:type="paragraph" w:styleId="Footer">
    <w:name w:val="footer"/>
    <w:basedOn w:val="Normal"/>
    <w:link w:val="FooterChar"/>
    <w:uiPriority w:val="99"/>
    <w:unhideWhenUsed/>
    <w:rsid w:val="00E405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0599"/>
  </w:style>
  <w:style w:type="paragraph" w:customStyle="1" w:styleId="HeaderText">
    <w:name w:val="Header Text"/>
    <w:basedOn w:val="Normal"/>
    <w:rsid w:val="00462545"/>
    <w:pPr>
      <w:autoSpaceDE w:val="0"/>
      <w:autoSpaceDN w:val="0"/>
      <w:adjustRightInd w:val="0"/>
      <w:spacing w:after="0" w:line="240" w:lineRule="auto"/>
    </w:pPr>
    <w:rPr>
      <w:rFonts w:ascii="Optima LT Std" w:eastAsia="Times New Roman" w:hAnsi="Optima LT Std" w:cs="Arial"/>
      <w:i/>
      <w:iCs/>
      <w:sz w:val="20"/>
      <w:szCs w:val="20"/>
      <w:lang w:val="en-US"/>
    </w:rPr>
  </w:style>
  <w:style w:type="paragraph" w:styleId="BalloonText">
    <w:name w:val="Balloon Text"/>
    <w:basedOn w:val="Normal"/>
    <w:link w:val="BalloonTextChar"/>
    <w:uiPriority w:val="99"/>
    <w:semiHidden/>
    <w:unhideWhenUsed/>
    <w:rsid w:val="004625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2545"/>
    <w:rPr>
      <w:rFonts w:ascii="Segoe UI" w:hAnsi="Segoe UI" w:cs="Segoe UI"/>
      <w:sz w:val="18"/>
      <w:szCs w:val="18"/>
    </w:rPr>
  </w:style>
  <w:style w:type="character" w:styleId="SubtleEmphasis">
    <w:name w:val="Subtle Emphasis"/>
    <w:basedOn w:val="DefaultParagraphFont"/>
    <w:uiPriority w:val="19"/>
    <w:qFormat/>
    <w:rsid w:val="00462545"/>
    <w:rPr>
      <w:i/>
      <w:iCs/>
      <w:color w:val="404040" w:themeColor="text1" w:themeTint="BF"/>
    </w:rPr>
  </w:style>
  <w:style w:type="paragraph" w:styleId="TOC1">
    <w:name w:val="toc 1"/>
    <w:basedOn w:val="Normal"/>
    <w:next w:val="Normal"/>
    <w:autoRedefine/>
    <w:uiPriority w:val="39"/>
    <w:unhideWhenUsed/>
    <w:rsid w:val="0046254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caw.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6995C9-1598-4497-8AFB-9B478DC6B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2760</Words>
  <Characters>15737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Derry City and Strabane District Council</Company>
  <LinksUpToDate>false</LinksUpToDate>
  <CharactersWithSpaces>18461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McDonnell</dc:creator>
  <cp:keywords/>
  <dc:description/>
  <cp:lastModifiedBy>Denise McDonnell</cp:lastModifiedBy>
  <cp:revision>2</cp:revision>
  <dcterms:created xsi:type="dcterms:W3CDTF">2017-04-06T11:53:00Z</dcterms:created>
  <dcterms:modified xsi:type="dcterms:W3CDTF">2017-04-06T11:53:00Z</dcterms:modified>
</cp:coreProperties>
</file>