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CE" w:rsidRDefault="00EB54CE" w:rsidP="00EB54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Press Relea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se</w:t>
      </w:r>
    </w:p>
    <w:p w:rsidR="00EB54CE" w:rsidRDefault="00EB54CE" w:rsidP="00EB54CE">
      <w:pPr>
        <w:rPr>
          <w:rFonts w:ascii="Arial" w:hAnsi="Arial" w:cs="Arial"/>
          <w:b/>
          <w:bCs/>
          <w:sz w:val="24"/>
          <w:szCs w:val="24"/>
        </w:rPr>
      </w:pPr>
    </w:p>
    <w:p w:rsidR="00EB54CE" w:rsidRDefault="00EB54CE" w:rsidP="00EB5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Guildhall networking event focuses on successes of Peace IV funding </w:t>
      </w:r>
    </w:p>
    <w:p w:rsidR="00EB54CE" w:rsidRDefault="00EB54CE" w:rsidP="00EB54CE">
      <w:pPr>
        <w:rPr>
          <w:rFonts w:ascii="Arial" w:hAnsi="Arial" w:cs="Arial"/>
          <w:b/>
          <w:bCs/>
          <w:sz w:val="24"/>
          <w:szCs w:val="24"/>
        </w:rPr>
      </w:pPr>
    </w:p>
    <w:p w:rsidR="00EB54CE" w:rsidRDefault="00EB54CE" w:rsidP="00EB54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Tuesday October 16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EB54CE" w:rsidRDefault="00EB54CE" w:rsidP="00EB54CE">
      <w:pPr>
        <w:rPr>
          <w:rFonts w:ascii="Arial" w:hAnsi="Arial" w:cs="Arial"/>
          <w:sz w:val="24"/>
          <w:szCs w:val="24"/>
        </w:rPr>
      </w:pPr>
    </w:p>
    <w:p w:rsidR="00EB54CE" w:rsidRDefault="00EB54CE" w:rsidP="00EB5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Representatives of Peace IV funded projects from three local Council areas met in the Guildhall this week for a specially arranged networking event. </w:t>
      </w:r>
    </w:p>
    <w:p w:rsidR="00EB54CE" w:rsidRDefault="00EB54CE" w:rsidP="00EB5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Derry City and Strabane District Council have worked closely with Donegal County Council and Causeway Coast and Glens Council to promote cross-border and cross-community working and reconciliation content within their locally delivered PEACE IV projects.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The Derry City and Strabane District Council area has secured £6.7 million of EU PEACE IV funding and the positive impacts are being felt across the council area as Chair of the Peace IV Board, Councillor Caoimhe McKnight explained.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“Most of our local PEACE IV funded projects are well up and running at this stage,” she noted</w:t>
      </w:r>
      <w:proofErr w:type="gramStart"/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br/>
        <w:t>“These range from small grants projects up to £50,000 each which were won by 12 local community groups, Council led projects on a range of service areas like Peace Tourism, Community Planning and Sport; and 19 major tender awards totalling over £2 million.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“The tender awards are predominantly allocated to leading Community and Voluntary sector groups locally. 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“Networking across council areas will encourage and strengthen our local projects which are continuing to put in tremendous work for reconciliation.’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Catherine Cooke from Foyle Women’s Information Network and Co-Chair of the PEACE IV Board added: 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“We’ve a second round of small grants opening in November where groups can apply for up to £50,000.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“If any local community groups have ideas for sustained cross-community projects with clear reconciliation content they should contact the PEACE IV Team and find out more information.”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With so many local projects, there are wide-ranging opportunities for individuals and groups to get involved as participants. 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Anyone interested in supporting local reconciliation, cross-community and cross-border work is encouraged to sign up online for the monthly e-newsletter on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www.derrystrabane.com/Peace-IV</w:t>
        </w:r>
      </w:hyperlink>
      <w:r>
        <w:rPr>
          <w:rFonts w:ascii="Arial" w:hAnsi="Arial" w:cs="Arial"/>
          <w:sz w:val="24"/>
          <w:szCs w:val="24"/>
          <w:lang w:eastAsia="en-GB"/>
        </w:rPr>
        <w:t>.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“There are frequent opportunities arising now for individuals to get involved in projects for free,” said Sue Divin, Council’s PEACE IV Programme Manager.  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“That may mean signing up for cultural workshops, community training courses, conferences or other community activities.  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“There’s something for everyone if they are interested in community activity which supports peace building locally.”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PEACE IV Programme is supported by the European Union, managed by the Special EU Programmes Body (SEUPB). Match-funding has been provided by the Executive Office in Northern Ireland and the Department of Rural and Community Development in Ireland. 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</w:p>
    <w:p w:rsidR="00EB54CE" w:rsidRDefault="00EB54CE" w:rsidP="00EB54CE">
      <w:pPr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Ends</w:t>
      </w:r>
    </w:p>
    <w:p w:rsidR="00EB54CE" w:rsidRDefault="00EB54CE" w:rsidP="00EB54CE">
      <w:pPr>
        <w:rPr>
          <w:rFonts w:ascii="Arial" w:hAnsi="Arial" w:cs="Arial"/>
          <w:sz w:val="24"/>
          <w:szCs w:val="24"/>
          <w:lang w:eastAsia="en-GB"/>
        </w:rPr>
      </w:pPr>
    </w:p>
    <w:p w:rsidR="00EB54CE" w:rsidRDefault="00EB54CE" w:rsidP="00EB54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Further information</w:t>
      </w:r>
    </w:p>
    <w:p w:rsidR="00EB54CE" w:rsidRDefault="00EB54CE" w:rsidP="00EB54CE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Special EU Programmes Body is a North/South Implementation Body sponsored by the Department of Finance in Northern Ireland and the Department of Public Expenditure and Reform in Ireland.</w:t>
      </w:r>
    </w:p>
    <w:p w:rsidR="00EB54CE" w:rsidRDefault="00EB54CE" w:rsidP="00EB54CE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It is responsible for managing two EU Structural Funds Programmes, PEACE IV and INTERREG VA which are designed to enhance cross-border co-operation, promote reconciliation and create a more peaceful and prosperous society.</w:t>
      </w:r>
    </w:p>
    <w:p w:rsidR="00EB54CE" w:rsidRDefault="00EB54CE" w:rsidP="00EB54CE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Programmes operate within a clearly defined area including Northern Ireland, the Border Region of Ireland and in the case of INTERREG VA, Western Scotland. </w:t>
      </w:r>
    </w:p>
    <w:p w:rsidR="00EB54CE" w:rsidRDefault="00EB54CE" w:rsidP="00EB54CE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PEACE IV Programme has a value of €270 million and aims to promote peace and reconciliation in Northern Ireland and the Border Region of Ireland.</w:t>
      </w:r>
    </w:p>
    <w:p w:rsidR="00EB54CE" w:rsidRDefault="00EB54CE" w:rsidP="00EB54CE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t xml:space="preserve">For more information on the SEUPB please visit </w:t>
      </w:r>
      <w:hyperlink r:id="rId6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www.seupb.eu</w:t>
        </w:r>
      </w:hyperlink>
    </w:p>
    <w:p w:rsidR="00EB54CE" w:rsidRDefault="00EB54CE" w:rsidP="00EB54CE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t>Image captions embedded in file info.</w:t>
      </w:r>
    </w:p>
    <w:p w:rsidR="00EB54CE" w:rsidRDefault="00EB54CE" w:rsidP="00EB54CE">
      <w:pPr>
        <w:rPr>
          <w:color w:val="1F497D"/>
        </w:rPr>
      </w:pPr>
    </w:p>
    <w:p w:rsidR="00CB41D6" w:rsidRDefault="00EB54CE"/>
    <w:sectPr w:rsidR="00CB4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3E7"/>
    <w:multiLevelType w:val="hybridMultilevel"/>
    <w:tmpl w:val="6448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CE"/>
    <w:rsid w:val="00112D27"/>
    <w:rsid w:val="005725BD"/>
    <w:rsid w:val="00E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121CB-55FB-4752-85F7-86FE100D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4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4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upb.eu" TargetMode="External"/><Relationship Id="rId5" Type="http://schemas.openxmlformats.org/officeDocument/2006/relationships/hyperlink" Target="http://www.derrystrabane.com/Peace-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Craig</dc:creator>
  <cp:keywords/>
  <dc:description/>
  <cp:lastModifiedBy>Johnny Craig</cp:lastModifiedBy>
  <cp:revision>1</cp:revision>
  <dcterms:created xsi:type="dcterms:W3CDTF">2018-10-19T15:02:00Z</dcterms:created>
  <dcterms:modified xsi:type="dcterms:W3CDTF">2018-10-19T15:02:00Z</dcterms:modified>
</cp:coreProperties>
</file>