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C1" w:rsidRPr="002E6E2E" w:rsidRDefault="00D268C1" w:rsidP="00D268C1">
      <w:pPr>
        <w:rPr>
          <w:rFonts w:ascii="Arial Narrow" w:hAnsi="Arial Narrow"/>
          <w:szCs w:val="24"/>
        </w:rPr>
      </w:pPr>
      <w:bookmarkStart w:id="0" w:name="_GoBack"/>
      <w:bookmarkEnd w:id="0"/>
    </w:p>
    <w:p w:rsidR="00D268C1" w:rsidRPr="002E6E2E" w:rsidRDefault="00D268C1" w:rsidP="00D268C1">
      <w:pPr>
        <w:jc w:val="center"/>
        <w:rPr>
          <w:rFonts w:ascii="Arial Narrow" w:hAnsi="Arial Narrow"/>
          <w:szCs w:val="24"/>
        </w:rPr>
      </w:pPr>
    </w:p>
    <w:p w:rsidR="00D268C1" w:rsidRPr="002E6E2E" w:rsidRDefault="00D268C1" w:rsidP="00D268C1">
      <w:pPr>
        <w:jc w:val="center"/>
        <w:rPr>
          <w:rFonts w:ascii="Arial Narrow" w:hAnsi="Arial Narrow"/>
          <w:b/>
          <w:szCs w:val="24"/>
        </w:rPr>
      </w:pPr>
    </w:p>
    <w:p w:rsidR="00D268C1" w:rsidRPr="002E6E2E" w:rsidRDefault="00D268C1" w:rsidP="00D268C1">
      <w:pPr>
        <w:jc w:val="center"/>
        <w:rPr>
          <w:rFonts w:ascii="Arial Narrow" w:hAnsi="Arial Narrow"/>
          <w:b/>
          <w:szCs w:val="24"/>
        </w:rPr>
      </w:pPr>
    </w:p>
    <w:p w:rsidR="00D268C1" w:rsidRPr="002E6E2E" w:rsidRDefault="00A650A6" w:rsidP="00D268C1">
      <w:pPr>
        <w:jc w:val="center"/>
        <w:rPr>
          <w:rFonts w:ascii="Arial Narrow" w:hAnsi="Arial Narrow" w:cs="Arial"/>
          <w:b/>
          <w:szCs w:val="24"/>
        </w:rPr>
      </w:pPr>
      <w:r>
        <w:rPr>
          <w:rFonts w:ascii="Arial Narrow" w:hAnsi="Arial Narrow" w:cs="Arial"/>
          <w:b/>
          <w:noProof/>
          <w:szCs w:val="24"/>
          <w:lang w:eastAsia="en-GB"/>
        </w:rPr>
        <w:lastRenderedPageBreak/>
        <w:drawing>
          <wp:inline distT="0" distB="0" distL="0" distR="0">
            <wp:extent cx="3752850" cy="5626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546" cy="5633590"/>
                    </a:xfrm>
                    <a:prstGeom prst="rect">
                      <a:avLst/>
                    </a:prstGeom>
                  </pic:spPr>
                </pic:pic>
              </a:graphicData>
            </a:graphic>
          </wp:inline>
        </w:drawing>
      </w:r>
    </w:p>
    <w:p w:rsidR="00D268C1" w:rsidRPr="002E6E2E"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ascii="Arial Narrow" w:hAnsi="Arial Narrow" w:cs="Arial"/>
          <w:b/>
          <w:szCs w:val="24"/>
        </w:rPr>
      </w:pPr>
      <w:r w:rsidRPr="002E6E2E">
        <w:rPr>
          <w:rFonts w:ascii="Arial Narrow" w:hAnsi="Arial Narrow" w:cs="Arial"/>
          <w:b/>
          <w:szCs w:val="24"/>
        </w:rPr>
        <w:t>Statutory Equality Duties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lastRenderedPageBreak/>
        <w:t>Screening Of New Council Policies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t>(Questionnaire)</w:t>
      </w:r>
    </w:p>
    <w:p w:rsidR="00D268C1" w:rsidRPr="002E6E2E" w:rsidRDefault="00D268C1" w:rsidP="00D268C1">
      <w:pPr>
        <w:jc w:val="center"/>
        <w:rPr>
          <w:rFonts w:ascii="Arial Narrow" w:hAnsi="Arial Narrow" w:cs="Arial"/>
          <w:szCs w:val="24"/>
        </w:rPr>
      </w:pPr>
    </w:p>
    <w:p w:rsidR="00D268C1" w:rsidRPr="002E6E2E" w:rsidRDefault="00D268C1" w:rsidP="00D268C1">
      <w:pPr>
        <w:jc w:val="center"/>
        <w:rPr>
          <w:rFonts w:ascii="Arial Narrow" w:hAnsi="Arial Narrow"/>
          <w:szCs w:val="24"/>
        </w:rPr>
      </w:pPr>
    </w:p>
    <w:p w:rsidR="00D268C1" w:rsidRPr="002E6E2E" w:rsidRDefault="00D268C1" w:rsidP="00D268C1">
      <w:pPr>
        <w:pStyle w:val="Heading1"/>
        <w:rPr>
          <w:sz w:val="24"/>
          <w:szCs w:val="24"/>
        </w:rPr>
      </w:pPr>
      <w:r w:rsidRPr="002E6E2E">
        <w:rPr>
          <w:sz w:val="24"/>
          <w:szCs w:val="24"/>
        </w:rPr>
        <w:t>Screening of New Policies</w:t>
      </w:r>
    </w:p>
    <w:p w:rsidR="00D268C1" w:rsidRPr="002E6E2E" w:rsidRDefault="00D268C1" w:rsidP="00D268C1">
      <w:pPr>
        <w:spacing w:line="360" w:lineRule="auto"/>
        <w:ind w:left="-426" w:right="-96"/>
        <w:rPr>
          <w:rFonts w:ascii="Arial Narrow" w:hAnsi="Arial Narrow"/>
          <w:b/>
          <w:szCs w:val="24"/>
        </w:rPr>
      </w:pPr>
      <w:r w:rsidRPr="002E6E2E">
        <w:rPr>
          <w:rFonts w:ascii="Arial Narrow" w:hAnsi="Arial Narrow"/>
          <w:b/>
          <w:szCs w:val="24"/>
        </w:rPr>
        <w:t>Introduction and Guidance Notes</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1"/>
          <w:numId w:val="8"/>
        </w:numPr>
        <w:tabs>
          <w:tab w:val="left" w:pos="360"/>
        </w:tabs>
        <w:ind w:right="-96"/>
        <w:jc w:val="both"/>
        <w:rPr>
          <w:rFonts w:ascii="Arial Narrow" w:hAnsi="Arial Narrow"/>
          <w:szCs w:val="24"/>
        </w:rPr>
      </w:pPr>
      <w:r w:rsidRPr="002E6E2E">
        <w:rPr>
          <w:rFonts w:ascii="Arial Narrow" w:hAnsi="Arial Narrow"/>
          <w:szCs w:val="24"/>
        </w:rPr>
        <w:t xml:space="preserve"> Section 75 of the Northern Ireland 1998 (“The Act”) requires the Council in carrying out its functions, powers and duties to have due regard to the need to promote equality of opportunity:</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 xml:space="preserve">between persons of different religious belief, political opinion, racial group, age, marital </w:t>
      </w:r>
    </w:p>
    <w:p w:rsidR="00D268C1" w:rsidRPr="002E6E2E" w:rsidRDefault="00D268C1" w:rsidP="00D268C1">
      <w:pPr>
        <w:numPr>
          <w:ilvl w:val="12"/>
          <w:numId w:val="0"/>
        </w:numPr>
        <w:ind w:right="-96"/>
        <w:jc w:val="both"/>
        <w:rPr>
          <w:rFonts w:ascii="Arial Narrow" w:hAnsi="Arial Narrow"/>
          <w:szCs w:val="24"/>
        </w:rPr>
      </w:pPr>
      <w:r w:rsidRPr="002E6E2E">
        <w:rPr>
          <w:rFonts w:ascii="Arial Narrow" w:hAnsi="Arial Narrow"/>
          <w:szCs w:val="24"/>
        </w:rPr>
        <w:t xml:space="preserve">     status or sexual orientation;</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men and women generally;</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persons with disability and persons without;</w:t>
      </w:r>
    </w:p>
    <w:p w:rsidR="00D268C1" w:rsidRPr="002E6E2E" w:rsidRDefault="00D268C1" w:rsidP="00D268C1">
      <w:pPr>
        <w:numPr>
          <w:ilvl w:val="0"/>
          <w:numId w:val="7"/>
        </w:numPr>
        <w:ind w:left="0" w:right="-96" w:firstLine="0"/>
        <w:rPr>
          <w:rFonts w:ascii="Arial Narrow" w:hAnsi="Arial Narrow"/>
          <w:szCs w:val="24"/>
        </w:rPr>
      </w:pPr>
      <w:r w:rsidRPr="002E6E2E">
        <w:rPr>
          <w:rFonts w:ascii="Arial Narrow" w:hAnsi="Arial Narrow"/>
          <w:szCs w:val="24"/>
        </w:rPr>
        <w:t>between persons with dependants and persons without.</w:t>
      </w:r>
    </w:p>
    <w:p w:rsidR="00D268C1" w:rsidRPr="002E6E2E" w:rsidRDefault="00D268C1" w:rsidP="00D268C1">
      <w:pPr>
        <w:ind w:left="-426" w:right="-96"/>
        <w:rPr>
          <w:rFonts w:ascii="Arial Narrow" w:hAnsi="Arial Narrow"/>
          <w:szCs w:val="24"/>
        </w:rPr>
      </w:pPr>
    </w:p>
    <w:p w:rsidR="00D268C1" w:rsidRPr="002E6E2E" w:rsidRDefault="00D268C1" w:rsidP="00D268C1">
      <w:pPr>
        <w:ind w:left="-426" w:right="-96"/>
        <w:rPr>
          <w:rFonts w:ascii="Arial Narrow" w:hAnsi="Arial Narrow"/>
          <w:szCs w:val="24"/>
        </w:rPr>
      </w:pPr>
    </w:p>
    <w:p w:rsidR="00D268C1" w:rsidRPr="002E6E2E" w:rsidRDefault="00D268C1" w:rsidP="00D268C1">
      <w:pPr>
        <w:pStyle w:val="BodyText2"/>
        <w:ind w:left="0" w:right="-96"/>
        <w:jc w:val="left"/>
        <w:rPr>
          <w:sz w:val="24"/>
          <w:szCs w:val="24"/>
        </w:rPr>
      </w:pPr>
      <w:r w:rsidRPr="002E6E2E">
        <w:rPr>
          <w:sz w:val="24"/>
          <w:szCs w:val="24"/>
        </w:rPr>
        <w:t xml:space="preserve">1.2  </w:t>
      </w:r>
      <w:r w:rsidRPr="002E6E2E">
        <w:rPr>
          <w:sz w:val="24"/>
          <w:szCs w:val="24"/>
        </w:rPr>
        <w:tab/>
        <w:t xml:space="preserve">In addition, without prejudice to its obligations above, the Council shall in carrying out its functions, powers and duties have regard to the desirability of promoting good relations between persons of different religious belief, political opinion or </w:t>
      </w:r>
      <w:r w:rsidRPr="002E6E2E">
        <w:rPr>
          <w:sz w:val="24"/>
          <w:szCs w:val="24"/>
        </w:rPr>
        <w:lastRenderedPageBreak/>
        <w:t>racial group.  The Council supports the principles of good relations:  equity, respecting diversity and interdependence, and the development of relationships built on trust and respect.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1.3  As stated in its Equality Scheme, the Council intends to screen all of its policies (formal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and informal), functions and roles in order to determine which would require a fuller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equality analysis in the form of an impact assessment.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numPr>
          <w:ilvl w:val="1"/>
          <w:numId w:val="9"/>
        </w:numPr>
        <w:tabs>
          <w:tab w:val="left" w:pos="-120"/>
        </w:tabs>
        <w:ind w:right="-96"/>
        <w:rPr>
          <w:rFonts w:ascii="Arial Narrow" w:hAnsi="Arial Narrow"/>
          <w:szCs w:val="24"/>
        </w:rPr>
      </w:pPr>
      <w:r w:rsidRPr="002E6E2E">
        <w:rPr>
          <w:rFonts w:ascii="Arial Narrow" w:hAnsi="Arial Narrow"/>
          <w:szCs w:val="24"/>
        </w:rPr>
        <w:lastRenderedPageBreak/>
        <w:t xml:space="preserve"> This questionnaire is aimed at providing a standardised, systematic approach to the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screening exercise.  A summary of this document will be made available to the Council’s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consultees and the general public, via the Council’s web-site and in other formats, (upon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request).  This document may also be produced, in full, as part of consultations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regarding Equality Impact Assessments.</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tabs>
          <w:tab w:val="left" w:pos="0"/>
        </w:tabs>
        <w:ind w:left="-426" w:right="-96"/>
        <w:rPr>
          <w:rFonts w:ascii="Arial Narrow" w:hAnsi="Arial Narrow"/>
          <w:szCs w:val="24"/>
        </w:rPr>
      </w:pPr>
      <w:r w:rsidRPr="002E6E2E">
        <w:rPr>
          <w:rFonts w:ascii="Arial Narrow" w:hAnsi="Arial Narrow"/>
          <w:szCs w:val="24"/>
        </w:rPr>
        <w:t xml:space="preserve">1.5  When the Council is considering a new policy, it will determine whether the policy has the </w:t>
      </w:r>
    </w:p>
    <w:p w:rsidR="00D268C1" w:rsidRPr="002E6E2E" w:rsidRDefault="00D268C1" w:rsidP="00D268C1">
      <w:pPr>
        <w:numPr>
          <w:ilvl w:val="12"/>
          <w:numId w:val="0"/>
        </w:numPr>
        <w:tabs>
          <w:tab w:val="left" w:pos="0"/>
        </w:tabs>
        <w:ind w:right="-96"/>
        <w:rPr>
          <w:rFonts w:ascii="Arial Narrow" w:hAnsi="Arial Narrow"/>
          <w:szCs w:val="24"/>
        </w:rPr>
      </w:pPr>
      <w:r w:rsidRPr="002E6E2E">
        <w:rPr>
          <w:rFonts w:ascii="Arial Narrow" w:hAnsi="Arial Narrow"/>
          <w:szCs w:val="24"/>
        </w:rPr>
        <w:lastRenderedPageBreak/>
        <w:t>potential to have significant implications for equality of opportunity and/or good relations and  if so will conduct a full impact assessment.</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
          <w:numId w:val="10"/>
        </w:numPr>
        <w:tabs>
          <w:tab w:val="left" w:pos="142"/>
        </w:tabs>
        <w:ind w:right="-96"/>
        <w:rPr>
          <w:rFonts w:ascii="Arial Narrow" w:hAnsi="Arial Narrow"/>
          <w:szCs w:val="24"/>
        </w:rPr>
      </w:pPr>
      <w:r w:rsidRPr="002E6E2E">
        <w:rPr>
          <w:rFonts w:ascii="Arial Narrow" w:hAnsi="Arial Narrow"/>
          <w:szCs w:val="24"/>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Pr="002E6E2E" w:rsidRDefault="00D268C1" w:rsidP="00D268C1">
      <w:pPr>
        <w:rPr>
          <w:rFonts w:ascii="Arial Narrow" w:hAnsi="Arial Narrow"/>
          <w:szCs w:val="24"/>
        </w:rPr>
      </w:pPr>
    </w:p>
    <w:p w:rsidR="00D268C1" w:rsidRPr="002E6E2E" w:rsidRDefault="00D268C1" w:rsidP="00D268C1">
      <w:pPr>
        <w:jc w:val="both"/>
        <w:rPr>
          <w:rFonts w:ascii="Arial Narrow" w:hAnsi="Arial Narrow"/>
          <w:szCs w:val="24"/>
        </w:rPr>
      </w:pPr>
    </w:p>
    <w:p w:rsidR="00D268C1" w:rsidRPr="002E6E2E" w:rsidRDefault="00D268C1" w:rsidP="00D268C1">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6134E" w:rsidRPr="002E6E2E" w:rsidTr="00855CED">
        <w:tc>
          <w:tcPr>
            <w:tcW w:w="9322" w:type="dxa"/>
          </w:tcPr>
          <w:p w:rsidR="009269DA" w:rsidRPr="002E6E2E" w:rsidRDefault="009269DA" w:rsidP="009269DA">
            <w:pPr>
              <w:rPr>
                <w:rFonts w:ascii="Arial Narrow" w:hAnsi="Arial Narrow"/>
                <w:b/>
                <w:szCs w:val="24"/>
              </w:rPr>
            </w:pPr>
            <w:r w:rsidRPr="002E6E2E">
              <w:rPr>
                <w:rFonts w:ascii="Arial Narrow" w:hAnsi="Arial Narrow"/>
                <w:b/>
                <w:szCs w:val="24"/>
              </w:rPr>
              <w:t>Part 1: Policy Scoping</w:t>
            </w:r>
          </w:p>
          <w:p w:rsidR="007A63BD" w:rsidRPr="002E6E2E" w:rsidRDefault="00D6134E" w:rsidP="00A650A6">
            <w:pPr>
              <w:pStyle w:val="Heading4"/>
              <w:numPr>
                <w:ilvl w:val="0"/>
                <w:numId w:val="14"/>
              </w:numPr>
              <w:ind w:left="426" w:hanging="426"/>
              <w:rPr>
                <w:sz w:val="24"/>
                <w:szCs w:val="24"/>
                <w:lang w:val="en-US"/>
              </w:rPr>
            </w:pPr>
            <w:r w:rsidRPr="002E6E2E">
              <w:rPr>
                <w:rFonts w:cs="Arial"/>
                <w:noProof/>
                <w:sz w:val="24"/>
                <w:szCs w:val="24"/>
                <w:lang w:val="en-US"/>
              </w:rPr>
              <w:t xml:space="preserve">Name of Policy:      </w:t>
            </w:r>
            <w:r w:rsidR="00A650A6">
              <w:rPr>
                <w:rFonts w:cs="Arial"/>
                <w:noProof/>
                <w:sz w:val="24"/>
                <w:szCs w:val="24"/>
                <w:lang w:val="en-US"/>
              </w:rPr>
              <w:t>Conflict of Interest Policy</w:t>
            </w:r>
          </w:p>
        </w:tc>
      </w:tr>
      <w:tr w:rsidR="00D268C1" w:rsidRPr="002E6E2E" w:rsidTr="00855CED">
        <w:tc>
          <w:tcPr>
            <w:tcW w:w="9322" w:type="dxa"/>
          </w:tcPr>
          <w:p w:rsidR="00D268C1" w:rsidRPr="002E6E2E" w:rsidRDefault="00517104" w:rsidP="00913D8C">
            <w:pPr>
              <w:pStyle w:val="Heading4"/>
              <w:numPr>
                <w:ilvl w:val="0"/>
                <w:numId w:val="14"/>
              </w:numPr>
              <w:ind w:left="284" w:hanging="284"/>
              <w:rPr>
                <w:rFonts w:cs="Arial"/>
                <w:b w:val="0"/>
                <w:bCs/>
                <w:sz w:val="24"/>
                <w:szCs w:val="24"/>
              </w:rPr>
            </w:pPr>
            <w:r w:rsidRPr="002E6E2E">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0160" r="9525" b="63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2E6E2E"/>
                                <w:p w:rsidR="008350D7" w:rsidRPr="003B1DB6" w:rsidRDefault="008350D7"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8350D7" w:rsidRDefault="008350D7" w:rsidP="002E6E2E"/>
                          <w:p w:rsidR="008350D7" w:rsidRPr="003B1DB6" w:rsidRDefault="008350D7" w:rsidP="003B1DB6"/>
                        </w:txbxContent>
                      </v:textbox>
                    </v:shape>
                  </w:pict>
                </mc:Fallback>
              </mc:AlternateContent>
            </w:r>
            <w:r w:rsidRPr="002E6E2E">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0160" r="9525"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480839">
                                  <w:r>
                                    <w:rPr>
                                      <w:rFonts w:cs="Arial"/>
                                    </w:rPr>
                                    <w:t>√</w:t>
                                  </w:r>
                                </w:p>
                                <w:p w:rsidR="008350D7" w:rsidRDefault="008350D7"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8350D7" w:rsidRDefault="008350D7" w:rsidP="00480839">
                            <w:r>
                              <w:rPr>
                                <w:rFonts w:cs="Arial"/>
                              </w:rPr>
                              <w:t>√</w:t>
                            </w:r>
                          </w:p>
                          <w:p w:rsidR="008350D7" w:rsidRDefault="008350D7" w:rsidP="00D268C1"/>
                        </w:txbxContent>
                      </v:textbox>
                    </v:shape>
                  </w:pict>
                </mc:Fallback>
              </mc:AlternateContent>
            </w:r>
            <w:r w:rsidR="00913D8C" w:rsidRPr="002E6E2E">
              <w:rPr>
                <w:rFonts w:cs="Arial"/>
                <w:b w:val="0"/>
                <w:bCs/>
                <w:sz w:val="24"/>
                <w:szCs w:val="24"/>
              </w:rPr>
              <w:t>P</w:t>
            </w:r>
            <w:r w:rsidR="00D268C1" w:rsidRPr="002E6E2E">
              <w:rPr>
                <w:rFonts w:cs="Arial"/>
                <w:b w:val="0"/>
                <w:bCs/>
                <w:sz w:val="24"/>
                <w:szCs w:val="24"/>
              </w:rPr>
              <w:t>lease tick as appropriate</w:t>
            </w:r>
          </w:p>
          <w:p w:rsidR="00913D8C" w:rsidRPr="002E6E2E" w:rsidRDefault="00913D8C" w:rsidP="00913D8C">
            <w:pPr>
              <w:rPr>
                <w:rFonts w:ascii="Arial Narrow" w:hAnsi="Arial Narrow"/>
                <w:b/>
                <w:szCs w:val="24"/>
              </w:rPr>
            </w:pPr>
            <w:r w:rsidRPr="002E6E2E">
              <w:rPr>
                <w:rFonts w:ascii="Arial Narrow" w:hAnsi="Arial Narrow"/>
                <w:szCs w:val="24"/>
              </w:rPr>
              <w:t xml:space="preserve">         </w:t>
            </w:r>
            <w:r w:rsidR="00D35A9B" w:rsidRPr="002E6E2E">
              <w:rPr>
                <w:rFonts w:ascii="Arial Narrow" w:hAnsi="Arial Narrow"/>
                <w:szCs w:val="24"/>
              </w:rPr>
              <w:t xml:space="preserve">   </w:t>
            </w:r>
            <w:r w:rsidRPr="002E6E2E">
              <w:rPr>
                <w:rFonts w:ascii="Arial Narrow" w:hAnsi="Arial Narrow"/>
                <w:szCs w:val="24"/>
              </w:rPr>
              <w:t xml:space="preserve">  </w:t>
            </w:r>
            <w:r w:rsidRPr="002E6E2E">
              <w:rPr>
                <w:rFonts w:ascii="Arial Narrow" w:hAnsi="Arial Narrow"/>
                <w:b/>
                <w:szCs w:val="24"/>
              </w:rPr>
              <w:t>New Policy                                     Revised Policy</w:t>
            </w:r>
          </w:p>
          <w:p w:rsidR="00913D8C" w:rsidRPr="002E6E2E" w:rsidRDefault="00517104" w:rsidP="00913D8C">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1430" r="9525" b="508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2E6E2E">
                                  <w:r>
                                    <w:rPr>
                                      <w:rFonts w:cs="Arial"/>
                                    </w:rPr>
                                    <w:t>√</w:t>
                                  </w:r>
                                </w:p>
                                <w:p w:rsidR="008350D7" w:rsidRPr="00480839" w:rsidRDefault="008350D7"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8350D7" w:rsidRDefault="008350D7" w:rsidP="002E6E2E">
                            <w:r>
                              <w:rPr>
                                <w:rFonts w:cs="Arial"/>
                              </w:rPr>
                              <w:t>√</w:t>
                            </w:r>
                          </w:p>
                          <w:p w:rsidR="008350D7" w:rsidRPr="00480839" w:rsidRDefault="008350D7" w:rsidP="00480839"/>
                        </w:txbxContent>
                      </v:textbox>
                    </v:shape>
                  </w:pict>
                </mc:Fallback>
              </mc:AlternateContent>
            </w:r>
            <w:r w:rsidRPr="002E6E2E">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1430" r="9525" b="508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8350D7" w:rsidRDefault="008350D7"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8350D7" w:rsidRDefault="008350D7" w:rsidP="00913D8C"/>
                        </w:txbxContent>
                      </v:textbox>
                    </v:shape>
                  </w:pict>
                </mc:Fallback>
              </mc:AlternateContent>
            </w:r>
          </w:p>
          <w:p w:rsidR="00D268C1" w:rsidRPr="002E6E2E" w:rsidRDefault="00913D8C" w:rsidP="00913D8C">
            <w:pPr>
              <w:rPr>
                <w:rFonts w:ascii="Arial Narrow" w:hAnsi="Arial Narrow"/>
                <w:b/>
                <w:bCs/>
                <w:szCs w:val="24"/>
              </w:rPr>
            </w:pPr>
            <w:r w:rsidRPr="002E6E2E">
              <w:rPr>
                <w:rFonts w:ascii="Arial Narrow" w:hAnsi="Arial Narrow"/>
                <w:b/>
                <w:bCs/>
                <w:szCs w:val="24"/>
              </w:rPr>
              <w:t xml:space="preserve">              </w:t>
            </w:r>
            <w:r w:rsidR="00D268C1" w:rsidRPr="002E6E2E">
              <w:rPr>
                <w:rFonts w:ascii="Arial Narrow" w:hAnsi="Arial Narrow"/>
                <w:b/>
                <w:bCs/>
                <w:szCs w:val="24"/>
              </w:rPr>
              <w:t>Corporate Policy</w:t>
            </w:r>
            <w:r w:rsidR="00D268C1" w:rsidRPr="002E6E2E">
              <w:rPr>
                <w:rFonts w:ascii="Arial Narrow" w:hAnsi="Arial Narrow"/>
                <w:szCs w:val="24"/>
              </w:rPr>
              <w:t xml:space="preserve">                           </w:t>
            </w:r>
            <w:r w:rsidR="00D268C1" w:rsidRPr="002E6E2E">
              <w:rPr>
                <w:rFonts w:ascii="Arial Narrow" w:hAnsi="Arial Narrow"/>
                <w:b/>
                <w:bCs/>
                <w:szCs w:val="24"/>
              </w:rPr>
              <w:t xml:space="preserve">Departmental Policy  </w:t>
            </w:r>
          </w:p>
          <w:p w:rsidR="00913D8C" w:rsidRPr="002E6E2E" w:rsidRDefault="00913D8C" w:rsidP="00913D8C">
            <w:pPr>
              <w:rPr>
                <w:rFonts w:ascii="Arial Narrow" w:hAnsi="Arial Narrow"/>
                <w:b/>
                <w:bCs/>
                <w:szCs w:val="24"/>
              </w:rPr>
            </w:pPr>
          </w:p>
          <w:p w:rsidR="00D268C1" w:rsidRPr="002E6E2E" w:rsidRDefault="00913D8C" w:rsidP="00BD131F">
            <w:pPr>
              <w:rPr>
                <w:rFonts w:ascii="Arial Narrow" w:hAnsi="Arial Narrow"/>
                <w:b/>
                <w:bCs/>
                <w:szCs w:val="24"/>
              </w:rPr>
            </w:pPr>
            <w:r w:rsidRPr="002E6E2E">
              <w:rPr>
                <w:rFonts w:ascii="Arial Narrow" w:hAnsi="Arial Narrow"/>
                <w:b/>
                <w:bCs/>
                <w:szCs w:val="24"/>
              </w:rPr>
              <w:t xml:space="preserve">        </w:t>
            </w:r>
            <w:r w:rsidRPr="002E6E2E">
              <w:rPr>
                <w:rFonts w:ascii="Arial Narrow" w:hAnsi="Arial Narrow"/>
                <w:bCs/>
                <w:szCs w:val="24"/>
              </w:rPr>
              <w:t xml:space="preserve">If Departmental, please specify which department; </w:t>
            </w:r>
            <w:r w:rsidR="007A63BD" w:rsidRPr="002E6E2E">
              <w:rPr>
                <w:rFonts w:ascii="Arial Narrow" w:hAnsi="Arial Narrow"/>
                <w:b/>
                <w:bCs/>
                <w:szCs w:val="24"/>
              </w:rPr>
              <w:t xml:space="preserve"> __</w:t>
            </w:r>
          </w:p>
        </w:tc>
      </w:tr>
      <w:tr w:rsidR="00913D8C" w:rsidRPr="002E6E2E" w:rsidTr="00855CED">
        <w:tc>
          <w:tcPr>
            <w:tcW w:w="9322" w:type="dxa"/>
          </w:tcPr>
          <w:p w:rsidR="007A63BD" w:rsidRPr="002E6E2E" w:rsidRDefault="00913D8C" w:rsidP="008D6248">
            <w:pPr>
              <w:pStyle w:val="Heading4"/>
              <w:rPr>
                <w:bCs/>
                <w:sz w:val="24"/>
                <w:szCs w:val="24"/>
              </w:rPr>
            </w:pPr>
            <w:r w:rsidRPr="002E6E2E">
              <w:rPr>
                <w:rFonts w:cs="Arial"/>
                <w:sz w:val="24"/>
                <w:szCs w:val="24"/>
              </w:rPr>
              <w:t>3a.</w:t>
            </w:r>
            <w:r w:rsidRPr="002E6E2E">
              <w:rPr>
                <w:rFonts w:cs="Arial"/>
                <w:b w:val="0"/>
                <w:bCs/>
                <w:sz w:val="24"/>
                <w:szCs w:val="24"/>
              </w:rPr>
              <w:t xml:space="preserve">  Please describe the aims of the policy:</w:t>
            </w:r>
            <w:r w:rsidR="00C239D3" w:rsidRPr="002E6E2E">
              <w:rPr>
                <w:bCs/>
                <w:sz w:val="24"/>
                <w:szCs w:val="24"/>
              </w:rPr>
              <w:t>.</w:t>
            </w:r>
          </w:p>
          <w:p w:rsidR="00A650A6" w:rsidRPr="00C004C5" w:rsidRDefault="00A650A6" w:rsidP="00A650A6">
            <w:pPr>
              <w:rPr>
                <w:rFonts w:ascii="Arial Narrow" w:hAnsi="Arial Narrow"/>
                <w:b/>
                <w:szCs w:val="24"/>
                <w:lang w:val="en"/>
              </w:rPr>
            </w:pPr>
            <w:r w:rsidRPr="00C004C5">
              <w:rPr>
                <w:rFonts w:ascii="Arial Narrow" w:hAnsi="Arial Narrow"/>
                <w:b/>
                <w:szCs w:val="24"/>
              </w:rPr>
              <w:t>The purpose of this policy is to ensure that the name, reputation, and integrity of Derry City and Strabane District are not compromised and that procurements and projects are not compromised</w:t>
            </w:r>
            <w:r w:rsidRPr="00C004C5">
              <w:rPr>
                <w:rFonts w:ascii="Arial Narrow" w:hAnsi="Arial Narrow"/>
                <w:b/>
                <w:szCs w:val="24"/>
                <w:lang w:val="en"/>
              </w:rPr>
              <w:t xml:space="preserve"> </w:t>
            </w:r>
          </w:p>
          <w:p w:rsidR="00A650A6" w:rsidRPr="00C004C5" w:rsidRDefault="00A650A6" w:rsidP="00A650A6">
            <w:pPr>
              <w:rPr>
                <w:rFonts w:ascii="Arial Narrow" w:hAnsi="Arial Narrow"/>
                <w:b/>
                <w:szCs w:val="24"/>
                <w:lang w:val="en"/>
              </w:rPr>
            </w:pPr>
          </w:p>
          <w:p w:rsidR="00A650A6" w:rsidRPr="00C004C5" w:rsidRDefault="00A650A6" w:rsidP="00A650A6">
            <w:pPr>
              <w:rPr>
                <w:rFonts w:ascii="Arial Narrow" w:hAnsi="Arial Narrow"/>
                <w:b/>
                <w:szCs w:val="24"/>
                <w:lang w:val="en"/>
              </w:rPr>
            </w:pPr>
            <w:r w:rsidRPr="00C004C5">
              <w:rPr>
                <w:rFonts w:ascii="Arial Narrow" w:hAnsi="Arial Narrow"/>
                <w:b/>
                <w:szCs w:val="24"/>
                <w:lang w:val="en"/>
              </w:rPr>
              <w:t xml:space="preserve">Council is committed to addressing the issue of conflicts of interest and therefore this policy seeks to ensure that conflicts of interest are identified and managed in a way that safeguards the integrity of staff and maximises public confidence in the Council’s ability to deliver public services properly.  </w:t>
            </w:r>
          </w:p>
          <w:p w:rsidR="00A650A6" w:rsidRPr="00C004C5" w:rsidRDefault="00A650A6" w:rsidP="00A650A6">
            <w:pPr>
              <w:rPr>
                <w:rFonts w:ascii="Arial Narrow" w:hAnsi="Arial Narrow"/>
                <w:b/>
                <w:szCs w:val="24"/>
                <w:lang w:val="en"/>
              </w:rPr>
            </w:pPr>
          </w:p>
          <w:p w:rsidR="00C004C5" w:rsidRPr="00C004C5" w:rsidRDefault="00C004C5" w:rsidP="00A650A6">
            <w:pPr>
              <w:rPr>
                <w:rFonts w:ascii="Arial Narrow" w:hAnsi="Arial Narrow"/>
                <w:b/>
                <w:szCs w:val="24"/>
                <w:lang w:val="en"/>
              </w:rPr>
            </w:pPr>
            <w:r w:rsidRPr="00C004C5">
              <w:rPr>
                <w:rFonts w:ascii="Arial Narrow" w:hAnsi="Arial Narrow"/>
                <w:b/>
                <w:szCs w:val="24"/>
              </w:rPr>
              <w:t>The fundamental principle guiding the implementation of this policy is that no employee should have, or appear to have, any personal interests, relationships, or affiliations that conflict with the best interests of the Council</w:t>
            </w:r>
            <w:r w:rsidR="00A650A6" w:rsidRPr="00C004C5">
              <w:rPr>
                <w:rFonts w:ascii="Arial Narrow" w:hAnsi="Arial Narrow"/>
                <w:b/>
                <w:szCs w:val="24"/>
                <w:lang w:val="en"/>
              </w:rPr>
              <w:t xml:space="preserve"> </w:t>
            </w:r>
          </w:p>
          <w:p w:rsidR="008D6248" w:rsidRPr="002E6E2E" w:rsidRDefault="008D6248" w:rsidP="008D6248">
            <w:pPr>
              <w:rPr>
                <w:rFonts w:ascii="Arial Narrow" w:hAnsi="Arial Narrow"/>
                <w:szCs w:val="24"/>
              </w:rPr>
            </w:pPr>
          </w:p>
          <w:p w:rsidR="00913D8C" w:rsidRPr="002E6E2E" w:rsidRDefault="00913D8C" w:rsidP="00913D8C">
            <w:pPr>
              <w:rPr>
                <w:rFonts w:ascii="Arial Narrow" w:hAnsi="Arial Narrow" w:cs="Arial"/>
                <w:bCs/>
                <w:szCs w:val="24"/>
              </w:rPr>
            </w:pPr>
            <w:r w:rsidRPr="002E6E2E">
              <w:rPr>
                <w:rFonts w:ascii="Arial Narrow" w:hAnsi="Arial Narrow" w:cs="Arial"/>
                <w:b/>
                <w:bCs/>
                <w:szCs w:val="24"/>
              </w:rPr>
              <w:t xml:space="preserve">3b.   </w:t>
            </w:r>
            <w:r w:rsidRPr="002E6E2E">
              <w:rPr>
                <w:rFonts w:ascii="Arial Narrow" w:hAnsi="Arial Narrow" w:cs="Arial"/>
                <w:bCs/>
                <w:szCs w:val="24"/>
              </w:rPr>
              <w:t>Are there any associated objectives of the policy?  If so, what are they?</w:t>
            </w:r>
          </w:p>
          <w:p w:rsidR="00C004C5" w:rsidRDefault="00C004C5" w:rsidP="00C004C5">
            <w:pPr>
              <w:rPr>
                <w:rFonts w:ascii="Arial Narrow" w:hAnsi="Arial Narrow"/>
                <w:bCs/>
                <w:szCs w:val="24"/>
              </w:rPr>
            </w:pPr>
          </w:p>
          <w:p w:rsidR="00C004C5" w:rsidRPr="00C004C5" w:rsidRDefault="00C004C5" w:rsidP="00C004C5">
            <w:pPr>
              <w:rPr>
                <w:rFonts w:ascii="Arial Narrow" w:hAnsi="Arial Narrow"/>
                <w:b/>
                <w:bCs/>
                <w:szCs w:val="24"/>
              </w:rPr>
            </w:pPr>
            <w:r w:rsidRPr="00C004C5">
              <w:rPr>
                <w:rFonts w:ascii="Arial Narrow" w:hAnsi="Arial Narrow"/>
                <w:b/>
                <w:bCs/>
                <w:szCs w:val="24"/>
              </w:rPr>
              <w:t>The policy is to promote high standards in public life and especially to follow the key characteristics of propriety as defined in the ‘Seven Principles of Public Life’ known as the Nolan Principles.  These seven principles underpinning public life are: Selflessness; Integrity; Objectivity; Accountability; Openness; Honesty and Leadership.</w:t>
            </w:r>
          </w:p>
          <w:p w:rsidR="00855CED" w:rsidRPr="00C004C5" w:rsidRDefault="00855CED" w:rsidP="00C004C5">
            <w:pPr>
              <w:rPr>
                <w:rFonts w:ascii="Arial Narrow" w:hAnsi="Arial Narrow"/>
                <w:bCs/>
                <w:szCs w:val="24"/>
              </w:rPr>
            </w:pPr>
          </w:p>
        </w:tc>
      </w:tr>
      <w:tr w:rsidR="00D268C1" w:rsidRPr="002E6E2E" w:rsidTr="00855CED">
        <w:tc>
          <w:tcPr>
            <w:tcW w:w="9322" w:type="dxa"/>
          </w:tcPr>
          <w:p w:rsidR="00E54A67"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2E6E2E">
              <w:rPr>
                <w:b w:val="0"/>
                <w:bCs/>
                <w:sz w:val="24"/>
                <w:szCs w:val="24"/>
              </w:rPr>
              <w:t>Are there any Section75 groups which might be expected to benefit from the intended policy?  If so, explain how</w:t>
            </w:r>
          </w:p>
          <w:p w:rsidR="00C004C5" w:rsidRPr="00C004C5" w:rsidRDefault="00C004C5" w:rsidP="00C004C5"/>
          <w:p w:rsidR="002E6E2E" w:rsidRPr="00C004C5" w:rsidRDefault="002E6E2E" w:rsidP="002E6E2E">
            <w:pPr>
              <w:rPr>
                <w:rFonts w:ascii="Arial Narrow" w:hAnsi="Arial Narrow"/>
                <w:b/>
                <w:szCs w:val="24"/>
              </w:rPr>
            </w:pPr>
            <w:r w:rsidRPr="00C004C5">
              <w:rPr>
                <w:rFonts w:ascii="Arial Narrow" w:hAnsi="Arial Narrow"/>
                <w:b/>
                <w:szCs w:val="24"/>
              </w:rPr>
              <w:t>This is a universal policy and is not targeted at any particular Section 75 category.</w:t>
            </w:r>
          </w:p>
          <w:p w:rsidR="002E6E2E" w:rsidRPr="00C004C5" w:rsidRDefault="002E6E2E" w:rsidP="002E6E2E">
            <w:pPr>
              <w:rPr>
                <w:rFonts w:ascii="Arial Narrow" w:hAnsi="Arial Narrow"/>
                <w:b/>
                <w:szCs w:val="24"/>
              </w:rPr>
            </w:pPr>
          </w:p>
          <w:p w:rsidR="007A63BD" w:rsidRPr="002E6E2E" w:rsidRDefault="007A63BD" w:rsidP="003B1DB6">
            <w:pPr>
              <w:rPr>
                <w:rFonts w:ascii="Arial Narrow" w:hAnsi="Arial Narrow"/>
                <w:b/>
                <w:szCs w:val="24"/>
              </w:rPr>
            </w:pPr>
          </w:p>
        </w:tc>
      </w:tr>
      <w:tr w:rsidR="00E54A67" w:rsidRPr="002E6E2E" w:rsidTr="00855CED">
        <w:tc>
          <w:tcPr>
            <w:tcW w:w="9322" w:type="dxa"/>
          </w:tcPr>
          <w:p w:rsidR="00E54A67" w:rsidRPr="002E6E2E" w:rsidRDefault="00E54A67" w:rsidP="003403DC">
            <w:pPr>
              <w:pStyle w:val="Heading4"/>
              <w:numPr>
                <w:ilvl w:val="0"/>
                <w:numId w:val="19"/>
              </w:numPr>
              <w:ind w:left="426" w:hanging="426"/>
              <w:rPr>
                <w:rFonts w:cs="Arial"/>
                <w:b w:val="0"/>
                <w:bCs/>
                <w:sz w:val="24"/>
                <w:szCs w:val="24"/>
              </w:rPr>
            </w:pPr>
            <w:r w:rsidRPr="002E6E2E">
              <w:rPr>
                <w:rFonts w:cs="Arial"/>
                <w:b w:val="0"/>
                <w:bCs/>
                <w:sz w:val="24"/>
                <w:szCs w:val="24"/>
              </w:rPr>
              <w:t>Who initiated or wrote the policy?</w:t>
            </w:r>
            <w:r w:rsidR="003403DC" w:rsidRPr="002E6E2E">
              <w:rPr>
                <w:rFonts w:cs="Arial"/>
                <w:b w:val="0"/>
                <w:bCs/>
                <w:sz w:val="24"/>
                <w:szCs w:val="24"/>
              </w:rPr>
              <w:t xml:space="preserve"> </w:t>
            </w:r>
          </w:p>
          <w:p w:rsidR="002E6E2E" w:rsidRPr="00C004C5" w:rsidRDefault="002E6E2E" w:rsidP="002E6E2E">
            <w:pPr>
              <w:rPr>
                <w:rFonts w:ascii="Arial Narrow" w:hAnsi="Arial Narrow"/>
                <w:b/>
                <w:szCs w:val="24"/>
              </w:rPr>
            </w:pPr>
            <w:r w:rsidRPr="00C004C5">
              <w:rPr>
                <w:rFonts w:ascii="Arial Narrow" w:hAnsi="Arial Narrow"/>
                <w:b/>
                <w:szCs w:val="24"/>
              </w:rPr>
              <w:t>The Lead Assurance Officer</w:t>
            </w:r>
          </w:p>
          <w:p w:rsidR="00E54A67" w:rsidRPr="002E6E2E" w:rsidRDefault="00E54A67" w:rsidP="00182406">
            <w:pPr>
              <w:rPr>
                <w:rFonts w:ascii="Arial Narrow" w:hAnsi="Arial Narrow"/>
                <w:b/>
                <w:color w:val="FF0000"/>
                <w:szCs w:val="24"/>
              </w:rPr>
            </w:pPr>
          </w:p>
        </w:tc>
      </w:tr>
      <w:tr w:rsidR="00D268C1" w:rsidRPr="002E6E2E" w:rsidTr="00855CED">
        <w:tc>
          <w:tcPr>
            <w:tcW w:w="9322" w:type="dxa"/>
          </w:tcPr>
          <w:p w:rsidR="00D763F3" w:rsidRDefault="00D268C1" w:rsidP="00D763F3">
            <w:pPr>
              <w:pStyle w:val="Heading4"/>
              <w:numPr>
                <w:ilvl w:val="0"/>
                <w:numId w:val="19"/>
              </w:numPr>
              <w:ind w:left="0" w:firstLine="0"/>
              <w:rPr>
                <w:rFonts w:cs="Arial"/>
                <w:b w:val="0"/>
                <w:bCs/>
                <w:sz w:val="24"/>
                <w:szCs w:val="24"/>
              </w:rPr>
            </w:pPr>
            <w:r w:rsidRPr="002E6E2E">
              <w:rPr>
                <w:rFonts w:cs="Arial"/>
                <w:b w:val="0"/>
                <w:bCs/>
                <w:sz w:val="24"/>
                <w:szCs w:val="24"/>
              </w:rPr>
              <w:lastRenderedPageBreak/>
              <w:t>Who is responsible for the implementation of the policy?</w:t>
            </w:r>
          </w:p>
          <w:p w:rsidR="00722A23" w:rsidRPr="00722A23" w:rsidRDefault="00722A23" w:rsidP="00722A23">
            <w:pPr>
              <w:rPr>
                <w:b/>
              </w:rPr>
            </w:pPr>
            <w:r w:rsidRPr="00722A23">
              <w:rPr>
                <w:b/>
              </w:rPr>
              <w:t>Roles &amp; Responsibilities</w:t>
            </w:r>
          </w:p>
          <w:p w:rsidR="00722A23" w:rsidRPr="00722A23" w:rsidRDefault="00722A23" w:rsidP="00722A23"/>
          <w:p w:rsidR="00722A23" w:rsidRPr="00722A23" w:rsidRDefault="00722A23" w:rsidP="00722A23">
            <w:pPr>
              <w:pStyle w:val="ListParagraph"/>
              <w:numPr>
                <w:ilvl w:val="0"/>
                <w:numId w:val="47"/>
              </w:numPr>
              <w:ind w:left="313" w:hanging="284"/>
              <w:rPr>
                <w:u w:val="single"/>
              </w:rPr>
            </w:pPr>
            <w:r w:rsidRPr="00722A23">
              <w:rPr>
                <w:u w:val="single"/>
              </w:rPr>
              <w:t>Declaration of Interest Forms</w:t>
            </w:r>
          </w:p>
          <w:p w:rsidR="00722A23" w:rsidRDefault="00722A23" w:rsidP="00722A23"/>
          <w:p w:rsidR="00722A23" w:rsidRPr="00722A23" w:rsidRDefault="00722A23" w:rsidP="00722A23">
            <w:r w:rsidRPr="00722A23">
              <w:t>All Council employees are required to complete an annual declaration of interests form – see Appendix 2.  This will allow the organisation to identify when a conflict may arise and plan how to manage it.  Regularly completing this annual declaration will remind employees that they must guard against conflicts that may arise as a consequence of their employment.</w:t>
            </w:r>
            <w:r w:rsidRPr="00722A23">
              <w:tab/>
              <w:t>The annual declaration of interests form will be issued to all staff on the 1</w:t>
            </w:r>
            <w:r w:rsidRPr="00722A23">
              <w:rPr>
                <w:vertAlign w:val="superscript"/>
              </w:rPr>
              <w:t>st</w:t>
            </w:r>
            <w:r w:rsidRPr="00722A23">
              <w:t xml:space="preserve"> April each year by the Lead Assurance Officer.</w:t>
            </w:r>
          </w:p>
          <w:p w:rsidR="00722A23" w:rsidRPr="00722A23" w:rsidRDefault="00722A23" w:rsidP="00722A23">
            <w:pPr>
              <w:rPr>
                <w:u w:val="single"/>
              </w:rPr>
            </w:pPr>
            <w:r>
              <w:t xml:space="preserve">2.  </w:t>
            </w:r>
            <w:r w:rsidRPr="00722A23">
              <w:rPr>
                <w:u w:val="single"/>
              </w:rPr>
              <w:t xml:space="preserve">Register of Interest </w:t>
            </w:r>
          </w:p>
          <w:p w:rsidR="00722A23" w:rsidRPr="00722A23" w:rsidRDefault="00722A23" w:rsidP="00722A23"/>
          <w:p w:rsidR="00722A23" w:rsidRDefault="00722A23" w:rsidP="00722A23">
            <w:r w:rsidRPr="00722A23">
              <w:t>Declaration of interest forms should be compiled into a ‘Register of Interests’ (refer to Appendix 3) and retained within each directorate by a designated officer.  The register enhances transparency within the organisation and is a useful tool to help individuals and managers identify conflicts at an early stage and take the necessary steps to manage them.  The register should be kept up to date through an annual declaration of interest’s process.  In addition, all staff must ensure that any new actual, potential or perceived conflicts of interest are declared immediately and any changes to their declarations are recorded as and when they arise.</w:t>
            </w:r>
          </w:p>
          <w:p w:rsidR="00722A23" w:rsidRPr="00722A23" w:rsidRDefault="00722A23" w:rsidP="00722A23"/>
          <w:p w:rsidR="00722A23" w:rsidRPr="00722A23" w:rsidRDefault="00722A23" w:rsidP="00722A23">
            <w:r>
              <w:t>Th</w:t>
            </w:r>
            <w:r w:rsidRPr="00722A23">
              <w:t>e Register of Interests should record the following information for each conflict of interest:</w:t>
            </w:r>
          </w:p>
          <w:p w:rsidR="00722A23" w:rsidRPr="00722A23" w:rsidRDefault="00722A23" w:rsidP="00722A23">
            <w:pPr>
              <w:numPr>
                <w:ilvl w:val="0"/>
                <w:numId w:val="42"/>
              </w:numPr>
            </w:pPr>
            <w:r w:rsidRPr="00722A23">
              <w:t>Name of the employee;</w:t>
            </w:r>
          </w:p>
          <w:p w:rsidR="00722A23" w:rsidRPr="00722A23" w:rsidRDefault="00722A23" w:rsidP="00722A23">
            <w:pPr>
              <w:numPr>
                <w:ilvl w:val="0"/>
                <w:numId w:val="42"/>
              </w:numPr>
            </w:pPr>
            <w:r w:rsidRPr="00722A23">
              <w:t>The Circumstances involved;</w:t>
            </w:r>
          </w:p>
          <w:p w:rsidR="00722A23" w:rsidRPr="00722A23" w:rsidRDefault="00722A23" w:rsidP="00722A23">
            <w:pPr>
              <w:numPr>
                <w:ilvl w:val="0"/>
                <w:numId w:val="42"/>
              </w:numPr>
            </w:pPr>
            <w:r w:rsidRPr="00722A23">
              <w:t>As assessment of the situation;</w:t>
            </w:r>
          </w:p>
          <w:p w:rsidR="00722A23" w:rsidRPr="00722A23" w:rsidRDefault="00722A23" w:rsidP="00722A23">
            <w:pPr>
              <w:numPr>
                <w:ilvl w:val="0"/>
                <w:numId w:val="42"/>
              </w:numPr>
            </w:pPr>
            <w:r w:rsidRPr="00722A23">
              <w:t>How the matter was resolved or how the risk was reduced/eliminated; and</w:t>
            </w:r>
          </w:p>
          <w:p w:rsidR="00722A23" w:rsidRPr="00722A23" w:rsidRDefault="00722A23" w:rsidP="00722A23">
            <w:pPr>
              <w:numPr>
                <w:ilvl w:val="0"/>
                <w:numId w:val="42"/>
              </w:numPr>
            </w:pPr>
            <w:r w:rsidRPr="00722A23">
              <w:t>Any action taken by the organisation.</w:t>
            </w:r>
          </w:p>
          <w:p w:rsidR="00722A23" w:rsidRPr="00722A23" w:rsidRDefault="00722A23" w:rsidP="00722A23"/>
          <w:p w:rsidR="00722A23" w:rsidRPr="00722A23" w:rsidRDefault="00722A23" w:rsidP="00722A23">
            <w:r w:rsidRPr="00722A23">
              <w:t>The Chief Executive and the Directors will review their relevant registers at least annually.  Evidence of this review should be documented and retained.  In addition to this the registers will be inspected by Audit on a regular basis.</w:t>
            </w:r>
          </w:p>
          <w:p w:rsidR="00722A23" w:rsidRPr="00722A23" w:rsidRDefault="00722A23" w:rsidP="00722A23"/>
          <w:p w:rsidR="00722A23" w:rsidRPr="00722A23" w:rsidRDefault="00722A23" w:rsidP="00722A23">
            <w:r w:rsidRPr="00722A23">
              <w:t>Officers should be aware that the registers may be released under the Freedom of Information Act.</w:t>
            </w:r>
          </w:p>
          <w:p w:rsidR="00722A23" w:rsidRPr="00722A23" w:rsidRDefault="00722A23" w:rsidP="00722A23">
            <w:pPr>
              <w:ind w:left="720"/>
            </w:pPr>
          </w:p>
          <w:p w:rsidR="00722A23" w:rsidRPr="00722A23" w:rsidRDefault="00722A23" w:rsidP="00722A23">
            <w:pPr>
              <w:pStyle w:val="ListParagraph"/>
              <w:numPr>
                <w:ilvl w:val="0"/>
                <w:numId w:val="14"/>
              </w:numPr>
              <w:ind w:left="313" w:hanging="313"/>
              <w:rPr>
                <w:u w:val="single"/>
              </w:rPr>
            </w:pPr>
            <w:r w:rsidRPr="00722A23">
              <w:rPr>
                <w:u w:val="single"/>
              </w:rPr>
              <w:lastRenderedPageBreak/>
              <w:t>Disclosing a conflict of interest</w:t>
            </w:r>
          </w:p>
          <w:p w:rsidR="00722A23" w:rsidRPr="00722A23" w:rsidRDefault="00722A23" w:rsidP="00722A23"/>
          <w:p w:rsidR="00722A23" w:rsidRPr="00722A23" w:rsidRDefault="00722A23" w:rsidP="00722A23">
            <w:r w:rsidRPr="00722A23">
              <w:t>Council officers must be open and transparent about any overlap between their official role and private interests and must fully disclose any such conflict of interest to the organisation.  This allows others with suitable expertise to determine whether an actual, potential or perceived conflict of interest exists, to assess its seriousness and to decide on any action needed to manage it.</w:t>
            </w:r>
          </w:p>
          <w:p w:rsidR="00722A23" w:rsidRPr="00722A23" w:rsidRDefault="00722A23" w:rsidP="00722A23"/>
          <w:p w:rsidR="00722A23" w:rsidRPr="00722A23" w:rsidRDefault="00722A23" w:rsidP="00722A23">
            <w:r w:rsidRPr="00722A23">
              <w:t>In addition to the annual declaration of interests and notification of changes as they arise, conflicts of interest should also be declared where they arise in specific settings.  For example tender evaluations, recruitment processes, committee meetings etc.</w:t>
            </w:r>
          </w:p>
          <w:p w:rsidR="00722A23" w:rsidRPr="00722A23" w:rsidRDefault="00722A23" w:rsidP="00722A23"/>
          <w:p w:rsidR="00722A23" w:rsidRPr="00722A23" w:rsidRDefault="00722A23" w:rsidP="00722A23">
            <w:r w:rsidRPr="00722A23">
              <w:t>A declaration of interests form should be completed as part of the appointment process for all council employees.  A declaration of interests section should be included in job application packs, enabling the interview panel to review this information.  This allows the conflict to be explored to determine how it might affect the individual’s ability to contribute effectively and impartially to the role and how the conflict may be handled following appointment.  If the interview panel regards the conflict as so serious that impartiality and integrity could not be assured, the individual’s application may be deemed ineligible.</w:t>
            </w:r>
          </w:p>
          <w:p w:rsidR="00722A23" w:rsidRPr="00722A23" w:rsidRDefault="00722A23" w:rsidP="00722A23"/>
          <w:p w:rsidR="00722A23" w:rsidRPr="001E0C66" w:rsidRDefault="00722A23" w:rsidP="001E0C66">
            <w:pPr>
              <w:pStyle w:val="ListParagraph"/>
              <w:numPr>
                <w:ilvl w:val="0"/>
                <w:numId w:val="14"/>
              </w:numPr>
              <w:rPr>
                <w:u w:val="single"/>
              </w:rPr>
            </w:pPr>
            <w:r w:rsidRPr="001E0C66">
              <w:rPr>
                <w:u w:val="single"/>
              </w:rPr>
              <w:t>Managing conflicts of interest</w:t>
            </w:r>
          </w:p>
          <w:p w:rsidR="00722A23" w:rsidRPr="00722A23" w:rsidRDefault="00722A23" w:rsidP="00722A23">
            <w:pPr>
              <w:ind w:left="720"/>
            </w:pPr>
          </w:p>
          <w:p w:rsidR="00722A23" w:rsidRDefault="00722A23" w:rsidP="001E0C66">
            <w:r w:rsidRPr="00722A23">
              <w:t>When an actual, potential or perceived conflict of interest has been identified, organisations must carefully consider what action, if any, needs to be taken to adequately avoid or mitigate the associated risks.  The seriousness of the conflict, as well as the range of options available to manage or monitor it, must be assessed.</w:t>
            </w:r>
          </w:p>
          <w:p w:rsidR="001E0C66" w:rsidRPr="00722A23" w:rsidRDefault="001E0C66" w:rsidP="001E0C66"/>
          <w:p w:rsidR="00722A23" w:rsidRPr="00722A23" w:rsidRDefault="00722A23" w:rsidP="001E0C66">
            <w:r w:rsidRPr="00722A23">
              <w:t>As and when conflicts of interest are declared they will be reviewed by the relevant Lead Officer / Head of Service / Director or the Chief Executive to establish what action, if any, needs to be taken.  When an individual reports an interest, management must consider how it should be dealt with.  Questions to be answered include:</w:t>
            </w:r>
          </w:p>
          <w:p w:rsidR="00722A23" w:rsidRPr="00722A23" w:rsidRDefault="00722A23" w:rsidP="00722A23">
            <w:pPr>
              <w:numPr>
                <w:ilvl w:val="0"/>
                <w:numId w:val="43"/>
              </w:numPr>
            </w:pPr>
            <w:r w:rsidRPr="00722A23">
              <w:t>Could the council employee’s family of friends gain from his/her connection to the Council?</w:t>
            </w:r>
          </w:p>
          <w:p w:rsidR="00722A23" w:rsidRPr="00722A23" w:rsidRDefault="00722A23" w:rsidP="00722A23">
            <w:pPr>
              <w:numPr>
                <w:ilvl w:val="0"/>
                <w:numId w:val="43"/>
              </w:numPr>
            </w:pPr>
            <w:r w:rsidRPr="00722A23">
              <w:t>How is the declared interest likely to be perceived externally?</w:t>
            </w:r>
          </w:p>
          <w:p w:rsidR="00722A23" w:rsidRPr="00722A23" w:rsidRDefault="00722A23" w:rsidP="00722A23">
            <w:pPr>
              <w:numPr>
                <w:ilvl w:val="0"/>
                <w:numId w:val="43"/>
              </w:numPr>
            </w:pPr>
            <w:r w:rsidRPr="00722A23">
              <w:t>Council the declared personal interest damage the reputation, impartiality or integrity of the Council?</w:t>
            </w:r>
          </w:p>
          <w:p w:rsidR="00722A23" w:rsidRPr="00722A23" w:rsidRDefault="00722A23" w:rsidP="00722A23">
            <w:pPr>
              <w:numPr>
                <w:ilvl w:val="0"/>
                <w:numId w:val="43"/>
              </w:numPr>
            </w:pPr>
            <w:r w:rsidRPr="00722A23">
              <w:lastRenderedPageBreak/>
              <w:t>Is there a possibility that the declared interest might influence decision making by the employee or others?</w:t>
            </w:r>
          </w:p>
          <w:p w:rsidR="001E0C66" w:rsidRDefault="001E0C66" w:rsidP="001E0C66"/>
          <w:p w:rsidR="00722A23" w:rsidRPr="00722A23" w:rsidRDefault="00722A23" w:rsidP="001E0C66">
            <w:r w:rsidRPr="00722A23">
              <w:t>There are different options for managing conflicts of interest including the following:</w:t>
            </w:r>
          </w:p>
          <w:p w:rsidR="00722A23" w:rsidRPr="00722A23" w:rsidRDefault="00722A23" w:rsidP="00722A23">
            <w:pPr>
              <w:numPr>
                <w:ilvl w:val="0"/>
                <w:numId w:val="44"/>
              </w:numPr>
            </w:pPr>
            <w:r w:rsidRPr="00722A23">
              <w:t xml:space="preserve">Register </w:t>
            </w:r>
          </w:p>
          <w:p w:rsidR="00722A23" w:rsidRPr="00722A23" w:rsidRDefault="00722A23" w:rsidP="00722A23">
            <w:pPr>
              <w:numPr>
                <w:ilvl w:val="0"/>
                <w:numId w:val="44"/>
              </w:numPr>
            </w:pPr>
            <w:r w:rsidRPr="00722A23">
              <w:t>Restrict</w:t>
            </w:r>
          </w:p>
          <w:p w:rsidR="00722A23" w:rsidRPr="00722A23" w:rsidRDefault="00722A23" w:rsidP="00722A23">
            <w:pPr>
              <w:numPr>
                <w:ilvl w:val="0"/>
                <w:numId w:val="44"/>
              </w:numPr>
            </w:pPr>
            <w:r w:rsidRPr="00722A23">
              <w:t>Recruit</w:t>
            </w:r>
          </w:p>
          <w:p w:rsidR="00722A23" w:rsidRPr="00722A23" w:rsidRDefault="00722A23" w:rsidP="00722A23">
            <w:pPr>
              <w:numPr>
                <w:ilvl w:val="0"/>
                <w:numId w:val="44"/>
              </w:numPr>
            </w:pPr>
            <w:r w:rsidRPr="00722A23">
              <w:t>Remove</w:t>
            </w:r>
          </w:p>
          <w:p w:rsidR="00722A23" w:rsidRPr="00722A23" w:rsidRDefault="00722A23" w:rsidP="00722A23">
            <w:pPr>
              <w:numPr>
                <w:ilvl w:val="0"/>
                <w:numId w:val="44"/>
              </w:numPr>
            </w:pPr>
            <w:r w:rsidRPr="00722A23">
              <w:t>Relinquish</w:t>
            </w:r>
          </w:p>
          <w:p w:rsidR="00722A23" w:rsidRPr="00722A23" w:rsidRDefault="00722A23" w:rsidP="00722A23">
            <w:pPr>
              <w:numPr>
                <w:ilvl w:val="0"/>
                <w:numId w:val="44"/>
              </w:numPr>
            </w:pPr>
            <w:r w:rsidRPr="00722A23">
              <w:t>Resign</w:t>
            </w:r>
          </w:p>
          <w:p w:rsidR="001E0C66" w:rsidRDefault="001E0C66" w:rsidP="00722A23"/>
          <w:p w:rsidR="00722A23" w:rsidRPr="00722A23" w:rsidRDefault="00722A23" w:rsidP="00722A23">
            <w:r w:rsidRPr="00722A23">
              <w:t>Appendix 4</w:t>
            </w:r>
            <w:r w:rsidR="001E0C66">
              <w:t xml:space="preserve"> in the policy details the</w:t>
            </w:r>
            <w:r w:rsidRPr="00722A23">
              <w:t xml:space="preserve"> most and least suitable times to use the above management strategies.</w:t>
            </w:r>
          </w:p>
          <w:p w:rsidR="00722A23" w:rsidRDefault="00722A23" w:rsidP="001E0C66">
            <w:pPr>
              <w:ind w:left="720"/>
            </w:pPr>
          </w:p>
          <w:p w:rsidR="001E0C66" w:rsidRDefault="001E0C66" w:rsidP="001E0C66">
            <w:pPr>
              <w:ind w:left="720"/>
            </w:pPr>
          </w:p>
          <w:p w:rsidR="001E0C66" w:rsidRPr="00722A23" w:rsidRDefault="001E0C66" w:rsidP="001E0C66">
            <w:pPr>
              <w:ind w:left="720"/>
            </w:pPr>
          </w:p>
          <w:p w:rsidR="00722A23" w:rsidRDefault="00722A23" w:rsidP="001E0C66">
            <w:pPr>
              <w:pStyle w:val="ListParagraph"/>
              <w:numPr>
                <w:ilvl w:val="0"/>
                <w:numId w:val="14"/>
              </w:numPr>
              <w:rPr>
                <w:u w:val="single"/>
              </w:rPr>
            </w:pPr>
            <w:r w:rsidRPr="001E0C66">
              <w:rPr>
                <w:u w:val="single"/>
              </w:rPr>
              <w:t>Breaching the Conflicts of Interest Policy</w:t>
            </w:r>
          </w:p>
          <w:p w:rsidR="001E0C66" w:rsidRPr="001E0C66" w:rsidRDefault="001E0C66" w:rsidP="001E0C66">
            <w:pPr>
              <w:pStyle w:val="ListParagraph"/>
              <w:rPr>
                <w:u w:val="single"/>
              </w:rPr>
            </w:pPr>
          </w:p>
          <w:p w:rsidR="00722A23" w:rsidRDefault="00722A23" w:rsidP="001E0C66">
            <w:r w:rsidRPr="00722A23">
              <w:t>All employees are required to comply with this policy and failure to do so may result in a range of consequences for both the individual concerned and the organisation including the following:</w:t>
            </w:r>
          </w:p>
          <w:p w:rsidR="001E0C66" w:rsidRPr="00722A23" w:rsidRDefault="001E0C66" w:rsidP="001E0C66"/>
          <w:p w:rsidR="00722A23" w:rsidRPr="00722A23" w:rsidRDefault="00722A23" w:rsidP="00722A23">
            <w:r w:rsidRPr="00722A23">
              <w:t>Individual</w:t>
            </w:r>
          </w:p>
          <w:p w:rsidR="00722A23" w:rsidRPr="00722A23" w:rsidRDefault="00722A23" w:rsidP="00722A23">
            <w:pPr>
              <w:numPr>
                <w:ilvl w:val="0"/>
                <w:numId w:val="45"/>
              </w:numPr>
            </w:pPr>
            <w:r w:rsidRPr="00722A23">
              <w:t>Embarrassment</w:t>
            </w:r>
          </w:p>
          <w:p w:rsidR="00722A23" w:rsidRPr="00722A23" w:rsidRDefault="00722A23" w:rsidP="00722A23">
            <w:pPr>
              <w:numPr>
                <w:ilvl w:val="0"/>
                <w:numId w:val="45"/>
              </w:numPr>
            </w:pPr>
            <w:r w:rsidRPr="00722A23">
              <w:t>Disciplinary action</w:t>
            </w:r>
          </w:p>
          <w:p w:rsidR="00722A23" w:rsidRPr="00722A23" w:rsidRDefault="00722A23" w:rsidP="00722A23">
            <w:pPr>
              <w:numPr>
                <w:ilvl w:val="0"/>
                <w:numId w:val="45"/>
              </w:numPr>
            </w:pPr>
            <w:r w:rsidRPr="00722A23">
              <w:t>Being subject to an internal or external enquiry</w:t>
            </w:r>
          </w:p>
          <w:p w:rsidR="00722A23" w:rsidRPr="00722A23" w:rsidRDefault="00722A23" w:rsidP="00722A23">
            <w:pPr>
              <w:numPr>
                <w:ilvl w:val="0"/>
                <w:numId w:val="45"/>
              </w:numPr>
            </w:pPr>
            <w:r w:rsidRPr="00722A23">
              <w:t>Loss of employment</w:t>
            </w:r>
          </w:p>
          <w:p w:rsidR="00722A23" w:rsidRPr="00722A23" w:rsidRDefault="00722A23" w:rsidP="00722A23">
            <w:pPr>
              <w:numPr>
                <w:ilvl w:val="0"/>
                <w:numId w:val="45"/>
              </w:numPr>
            </w:pPr>
            <w:r w:rsidRPr="00722A23">
              <w:t>Criminal prosecution</w:t>
            </w:r>
          </w:p>
          <w:p w:rsidR="00722A23" w:rsidRPr="00722A23" w:rsidRDefault="00722A23" w:rsidP="00722A23">
            <w:r w:rsidRPr="00722A23">
              <w:t>Organisation</w:t>
            </w:r>
          </w:p>
          <w:p w:rsidR="00722A23" w:rsidRPr="00722A23" w:rsidRDefault="00722A23" w:rsidP="001E0C66">
            <w:pPr>
              <w:numPr>
                <w:ilvl w:val="0"/>
                <w:numId w:val="46"/>
              </w:numPr>
              <w:ind w:left="1872" w:hanging="425"/>
            </w:pPr>
            <w:r w:rsidRPr="00722A23">
              <w:t>Reputational damage</w:t>
            </w:r>
          </w:p>
          <w:p w:rsidR="00722A23" w:rsidRPr="00722A23" w:rsidRDefault="00722A23" w:rsidP="001E0C66">
            <w:pPr>
              <w:numPr>
                <w:ilvl w:val="0"/>
                <w:numId w:val="46"/>
              </w:numPr>
              <w:ind w:left="1872" w:hanging="425"/>
            </w:pPr>
            <w:r w:rsidRPr="00722A23">
              <w:t>Loss of public trust</w:t>
            </w:r>
          </w:p>
          <w:p w:rsidR="00722A23" w:rsidRPr="00722A23" w:rsidRDefault="00722A23" w:rsidP="001E0C66">
            <w:pPr>
              <w:numPr>
                <w:ilvl w:val="0"/>
                <w:numId w:val="46"/>
              </w:numPr>
              <w:ind w:left="1872" w:hanging="425"/>
            </w:pPr>
            <w:r w:rsidRPr="00722A23">
              <w:t>Being subject to an external inquiry</w:t>
            </w:r>
          </w:p>
          <w:p w:rsidR="00722A23" w:rsidRPr="00722A23" w:rsidRDefault="00722A23" w:rsidP="001E0C66">
            <w:pPr>
              <w:numPr>
                <w:ilvl w:val="0"/>
                <w:numId w:val="46"/>
              </w:numPr>
              <w:ind w:left="1872" w:hanging="425"/>
            </w:pPr>
            <w:r w:rsidRPr="00722A23">
              <w:t>Legal action</w:t>
            </w:r>
          </w:p>
          <w:p w:rsidR="00722A23" w:rsidRPr="00722A23" w:rsidRDefault="00722A23" w:rsidP="001E0C66">
            <w:pPr>
              <w:ind w:left="1872" w:hanging="425"/>
            </w:pPr>
          </w:p>
          <w:p w:rsidR="008D5D14" w:rsidRPr="002E6E2E" w:rsidRDefault="008D5D14" w:rsidP="00722A23">
            <w:pPr>
              <w:pStyle w:val="BodyText2"/>
              <w:ind w:left="0"/>
              <w:rPr>
                <w:b/>
                <w:szCs w:val="24"/>
              </w:rPr>
            </w:pPr>
          </w:p>
        </w:tc>
      </w:tr>
      <w:tr w:rsidR="000D6350" w:rsidRPr="002E6E2E" w:rsidTr="00855CED">
        <w:tc>
          <w:tcPr>
            <w:tcW w:w="9322" w:type="dxa"/>
          </w:tcPr>
          <w:p w:rsidR="000D6350" w:rsidRPr="002E6E2E" w:rsidRDefault="00E54A67" w:rsidP="00E54A67">
            <w:pPr>
              <w:pStyle w:val="Heading4"/>
              <w:tabs>
                <w:tab w:val="clear" w:pos="0"/>
                <w:tab w:val="left" w:pos="426"/>
              </w:tabs>
              <w:spacing w:line="240" w:lineRule="auto"/>
              <w:ind w:left="426" w:hanging="426"/>
              <w:rPr>
                <w:rFonts w:cs="Arial"/>
                <w:b w:val="0"/>
                <w:sz w:val="24"/>
                <w:szCs w:val="24"/>
              </w:rPr>
            </w:pPr>
            <w:r w:rsidRPr="002E6E2E">
              <w:rPr>
                <w:rFonts w:cs="Arial"/>
                <w:sz w:val="24"/>
                <w:szCs w:val="24"/>
              </w:rPr>
              <w:lastRenderedPageBreak/>
              <w:t>7</w:t>
            </w:r>
            <w:r w:rsidR="000D6350" w:rsidRPr="002E6E2E">
              <w:rPr>
                <w:rFonts w:cs="Arial"/>
                <w:sz w:val="24"/>
                <w:szCs w:val="24"/>
              </w:rPr>
              <w:t xml:space="preserve">. </w:t>
            </w:r>
            <w:r w:rsidRPr="002E6E2E">
              <w:rPr>
                <w:rFonts w:cs="Arial"/>
                <w:sz w:val="24"/>
                <w:szCs w:val="24"/>
              </w:rPr>
              <w:t xml:space="preserve">   </w:t>
            </w:r>
            <w:r w:rsidR="000D6350" w:rsidRPr="002E6E2E">
              <w:rPr>
                <w:rFonts w:cs="Arial"/>
                <w:b w:val="0"/>
                <w:sz w:val="24"/>
                <w:szCs w:val="24"/>
              </w:rPr>
              <w:t>Are there any factors which could contribute to/detract from the intended aim/outcome of the policy/decision?</w:t>
            </w:r>
          </w:p>
          <w:p w:rsidR="000D6350" w:rsidRPr="002E6E2E" w:rsidRDefault="000D6350" w:rsidP="000D6350">
            <w:pPr>
              <w:rPr>
                <w:rFonts w:ascii="Arial Narrow" w:hAnsi="Arial Narrow"/>
                <w:szCs w:val="24"/>
              </w:rPr>
            </w:pPr>
            <w:r w:rsidRPr="002E6E2E">
              <w:rPr>
                <w:rFonts w:ascii="Arial Narrow" w:hAnsi="Arial Narrow"/>
                <w:szCs w:val="24"/>
              </w:rPr>
              <w:t xml:space="preserve">    If yes, are they              </w:t>
            </w:r>
          </w:p>
          <w:p w:rsidR="000D6350" w:rsidRPr="002E6E2E" w:rsidRDefault="00517104" w:rsidP="000D6350">
            <w:pPr>
              <w:rPr>
                <w:rFonts w:ascii="Arial Narrow" w:hAnsi="Arial Narrow"/>
                <w:szCs w:val="24"/>
              </w:rPr>
            </w:pPr>
            <w:r w:rsidRPr="002E6E2E">
              <w:rPr>
                <w:rFonts w:ascii="Arial Narrow" w:hAnsi="Arial Narrow"/>
                <w:noProof/>
                <w:szCs w:val="24"/>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1430" r="952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8350D7" w:rsidRPr="00120EC3" w:rsidRDefault="008350D7" w:rsidP="002E6E2E">
                            <w:pPr>
                              <w:rPr>
                                <w:b/>
                              </w:rPr>
                            </w:pPr>
                            <w:r>
                              <w:rPr>
                                <w:rFonts w:cs="Arial"/>
                                <w:b/>
                              </w:rPr>
                              <w:t>√</w:t>
                            </w:r>
                          </w:p>
                          <w:p w:rsidR="008350D7" w:rsidRDefault="008350D7"/>
                        </w:txbxContent>
                      </v:textbox>
                    </v:shape>
                  </w:pict>
                </mc:Fallback>
              </mc:AlternateContent>
            </w:r>
            <w:r w:rsidR="000D6350" w:rsidRPr="002E6E2E">
              <w:rPr>
                <w:rFonts w:ascii="Arial Narrow" w:hAnsi="Arial Narrow"/>
                <w:szCs w:val="24"/>
              </w:rPr>
              <w:t xml:space="preserve">                          </w:t>
            </w:r>
            <w:r w:rsidR="00886448" w:rsidRPr="002E6E2E">
              <w:rPr>
                <w:rFonts w:ascii="Arial Narrow" w:hAnsi="Arial Narrow"/>
                <w:szCs w:val="24"/>
              </w:rPr>
              <w:t xml:space="preserve"> </w:t>
            </w:r>
            <w:r w:rsidR="000D6350" w:rsidRPr="002E6E2E">
              <w:rPr>
                <w:rFonts w:ascii="Arial Narrow" w:hAnsi="Arial Narrow"/>
                <w:szCs w:val="24"/>
              </w:rPr>
              <w:t>Financial</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1430" r="9525" b="127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Pr="008D5D14" w:rsidRDefault="008350D7" w:rsidP="008D5D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8350D7" w:rsidRPr="00120EC3" w:rsidRDefault="008350D7" w:rsidP="002E6E2E">
                            <w:pPr>
                              <w:rPr>
                                <w:b/>
                              </w:rPr>
                            </w:pPr>
                            <w:r>
                              <w:rPr>
                                <w:rFonts w:cs="Arial"/>
                                <w:b/>
                              </w:rPr>
                              <w:t>√</w:t>
                            </w:r>
                          </w:p>
                          <w:p w:rsidR="008350D7" w:rsidRPr="008D5D14" w:rsidRDefault="008350D7" w:rsidP="008D5D14"/>
                        </w:txbxContent>
                      </v:textbox>
                    </v:shape>
                  </w:pict>
                </mc:Fallback>
              </mc:AlternateContent>
            </w:r>
          </w:p>
          <w:p w:rsidR="000D6350" w:rsidRPr="002E6E2E" w:rsidRDefault="000D6350" w:rsidP="000D6350">
            <w:pPr>
              <w:rPr>
                <w:rFonts w:ascii="Arial Narrow" w:hAnsi="Arial Narrow"/>
                <w:szCs w:val="24"/>
              </w:rPr>
            </w:pPr>
            <w:r w:rsidRPr="002E6E2E">
              <w:rPr>
                <w:rFonts w:ascii="Arial Narrow" w:hAnsi="Arial Narrow"/>
                <w:szCs w:val="24"/>
              </w:rPr>
              <w:t xml:space="preserve">                           Legislative</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3335" r="9525"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8350D7" w:rsidRDefault="008350D7"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8350D7" w:rsidRDefault="008350D7" w:rsidP="000D6350"/>
                        </w:txbxContent>
                      </v:textbox>
                    </v:shape>
                  </w:pict>
                </mc:Fallback>
              </mc:AlternateContent>
            </w:r>
          </w:p>
          <w:p w:rsidR="00E54A67" w:rsidRPr="002E6E2E" w:rsidRDefault="00ED3237" w:rsidP="000D6350">
            <w:pPr>
              <w:rPr>
                <w:rFonts w:ascii="Arial Narrow" w:hAnsi="Arial Narrow"/>
                <w:szCs w:val="24"/>
              </w:rPr>
            </w:pPr>
            <w:r w:rsidRPr="002E6E2E">
              <w:rPr>
                <w:rFonts w:ascii="Arial Narrow" w:hAnsi="Arial Narrow"/>
                <w:szCs w:val="24"/>
              </w:rPr>
              <w:t xml:space="preserve">                           Other,  please specify   _____</w:t>
            </w:r>
            <w:r w:rsidR="007A63BD" w:rsidRPr="002E6E2E">
              <w:rPr>
                <w:rFonts w:ascii="Arial Narrow" w:hAnsi="Arial Narrow"/>
                <w:szCs w:val="24"/>
              </w:rPr>
              <w:t xml:space="preserve"> </w:t>
            </w:r>
            <w:r w:rsidRPr="002E6E2E">
              <w:rPr>
                <w:rFonts w:ascii="Arial Narrow" w:hAnsi="Arial Narrow"/>
                <w:szCs w:val="24"/>
              </w:rPr>
              <w:t>_________</w:t>
            </w:r>
            <w:r w:rsidR="000D6350" w:rsidRPr="002E6E2E">
              <w:rPr>
                <w:rFonts w:ascii="Arial Narrow" w:hAnsi="Arial Narrow"/>
                <w:szCs w:val="24"/>
              </w:rPr>
              <w:t xml:space="preserve">    </w:t>
            </w:r>
          </w:p>
          <w:p w:rsidR="008E033A" w:rsidRPr="002E6E2E" w:rsidRDefault="008E033A" w:rsidP="000D6350">
            <w:pPr>
              <w:rPr>
                <w:rFonts w:ascii="Arial Narrow" w:hAnsi="Arial Narrow"/>
                <w:szCs w:val="24"/>
              </w:rPr>
            </w:pPr>
          </w:p>
        </w:tc>
      </w:tr>
      <w:tr w:rsidR="00D268C1" w:rsidRPr="002E6E2E" w:rsidTr="00855CED">
        <w:trPr>
          <w:trHeight w:val="3817"/>
        </w:trPr>
        <w:tc>
          <w:tcPr>
            <w:tcW w:w="9322" w:type="dxa"/>
          </w:tcPr>
          <w:p w:rsidR="00D268C1" w:rsidRPr="002E6E2E" w:rsidRDefault="00D268C1" w:rsidP="008E033A">
            <w:pPr>
              <w:pStyle w:val="BodyTextIndent"/>
              <w:ind w:left="426" w:hanging="546"/>
              <w:rPr>
                <w:rFonts w:ascii="Arial Narrow" w:hAnsi="Arial Narrow"/>
              </w:rPr>
            </w:pPr>
            <w:r w:rsidRPr="002E6E2E">
              <w:rPr>
                <w:rFonts w:ascii="Arial Narrow" w:hAnsi="Arial Narrow"/>
              </w:rPr>
              <w:lastRenderedPageBreak/>
              <w:t xml:space="preserve">   </w:t>
            </w:r>
            <w:r w:rsidR="00E54A67" w:rsidRPr="002E6E2E">
              <w:rPr>
                <w:rFonts w:ascii="Arial Narrow" w:hAnsi="Arial Narrow"/>
                <w:b/>
              </w:rPr>
              <w:t>8</w:t>
            </w:r>
            <w:r w:rsidRPr="002E6E2E">
              <w:rPr>
                <w:rFonts w:ascii="Arial Narrow" w:hAnsi="Arial Narrow"/>
                <w:b/>
                <w:bCs/>
              </w:rPr>
              <w:t xml:space="preserve">. </w:t>
            </w:r>
            <w:r w:rsidR="00E54A67" w:rsidRPr="002E6E2E">
              <w:rPr>
                <w:rFonts w:ascii="Arial Narrow" w:hAnsi="Arial Narrow"/>
              </w:rPr>
              <w:t xml:space="preserve">   </w:t>
            </w:r>
            <w:r w:rsidRPr="002E6E2E">
              <w:rPr>
                <w:rFonts w:ascii="Arial Narrow" w:hAnsi="Arial Narrow"/>
              </w:rPr>
              <w:t xml:space="preserve">Who are the </w:t>
            </w:r>
            <w:r w:rsidR="00ED3237" w:rsidRPr="002E6E2E">
              <w:rPr>
                <w:rFonts w:ascii="Arial Narrow" w:hAnsi="Arial Narrow"/>
              </w:rPr>
              <w:t>internal/external stakeholders (actual or potential) that the policy will impact upon?</w:t>
            </w:r>
          </w:p>
          <w:p w:rsidR="00ED3237" w:rsidRPr="002E6E2E" w:rsidRDefault="00517104" w:rsidP="00D268C1">
            <w:pPr>
              <w:pStyle w:val="BodyTextIndent"/>
              <w:ind w:left="360" w:hanging="480"/>
              <w:rPr>
                <w:rFonts w:ascii="Arial Narrow" w:hAnsi="Arial Narrow"/>
              </w:rPr>
            </w:pPr>
            <w:r w:rsidRPr="002E6E2E">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10795" r="825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8350D7" w:rsidRPr="00120EC3" w:rsidRDefault="008350D7" w:rsidP="002E6E2E">
                            <w:pPr>
                              <w:rPr>
                                <w:b/>
                              </w:rPr>
                            </w:pPr>
                            <w:r>
                              <w:rPr>
                                <w:rFonts w:cs="Arial"/>
                                <w:b/>
                              </w:rPr>
                              <w:t>√</w:t>
                            </w:r>
                          </w:p>
                          <w:p w:rsidR="008350D7" w:rsidRDefault="008350D7" w:rsidP="00ED3237"/>
                        </w:txbxContent>
                      </v:textbox>
                    </v:shape>
                  </w:pict>
                </mc:Fallback>
              </mc:AlternateContent>
            </w:r>
          </w:p>
          <w:p w:rsidR="00ED3237" w:rsidRPr="002E6E2E" w:rsidRDefault="00BD3A6C" w:rsidP="00D268C1">
            <w:pPr>
              <w:pStyle w:val="BodyTextIndent"/>
              <w:ind w:left="360" w:hanging="480"/>
              <w:rPr>
                <w:rFonts w:ascii="Arial Narrow" w:hAnsi="Arial Narrow"/>
                <w:b/>
              </w:rPr>
            </w:pPr>
            <w:r w:rsidRPr="002E6E2E">
              <w:rPr>
                <w:rFonts w:ascii="Arial Narrow" w:hAnsi="Arial Narrow"/>
              </w:rPr>
              <w:t xml:space="preserve">                         </w:t>
            </w:r>
            <w:r w:rsidRPr="002E6E2E">
              <w:rPr>
                <w:rFonts w:ascii="Arial Narrow" w:hAnsi="Arial Narrow"/>
                <w:b/>
              </w:rPr>
              <w:t>Staff</w:t>
            </w:r>
          </w:p>
          <w:p w:rsidR="00ED3237" w:rsidRPr="002E6E2E" w:rsidRDefault="00517104" w:rsidP="00D268C1">
            <w:pPr>
              <w:pStyle w:val="BodyTextIndent"/>
              <w:ind w:left="360" w:hanging="480"/>
              <w:rPr>
                <w:rFonts w:ascii="Arial Narrow" w:hAnsi="Arial Narrow"/>
                <w:b/>
              </w:rPr>
            </w:pPr>
            <w:r w:rsidRPr="002E6E2E">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6985" r="8255"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120EC3" w:rsidRDefault="008350D7" w:rsidP="002E6E2E">
                                  <w:pPr>
                                    <w:rPr>
                                      <w:b/>
                                    </w:rPr>
                                  </w:pPr>
                                  <w:r>
                                    <w:rPr>
                                      <w:rFonts w:cs="Arial"/>
                                      <w:b/>
                                    </w:rPr>
                                    <w:t>√</w:t>
                                  </w:r>
                                </w:p>
                                <w:p w:rsidR="008350D7" w:rsidRDefault="008350D7"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8350D7" w:rsidRPr="00120EC3" w:rsidRDefault="008350D7" w:rsidP="002E6E2E">
                            <w:pPr>
                              <w:rPr>
                                <w:b/>
                              </w:rPr>
                            </w:pPr>
                            <w:r>
                              <w:rPr>
                                <w:rFonts w:cs="Arial"/>
                                <w:b/>
                              </w:rPr>
                              <w:t>√</w:t>
                            </w:r>
                          </w:p>
                          <w:p w:rsidR="008350D7" w:rsidRDefault="008350D7" w:rsidP="00ED3237"/>
                        </w:txbxContent>
                      </v:textbox>
                    </v:shape>
                  </w:pict>
                </mc:Fallback>
              </mc:AlternateContent>
            </w:r>
          </w:p>
          <w:p w:rsidR="00D268C1" w:rsidRPr="002E6E2E" w:rsidRDefault="00D268C1" w:rsidP="00BD3A6C">
            <w:pPr>
              <w:ind w:left="720" w:hanging="840"/>
              <w:rPr>
                <w:rFonts w:ascii="Arial Narrow" w:hAnsi="Arial Narrow"/>
                <w:b/>
                <w:bCs/>
                <w:szCs w:val="24"/>
              </w:rPr>
            </w:pPr>
            <w:r w:rsidRPr="002E6E2E">
              <w:rPr>
                <w:rFonts w:ascii="Arial Narrow" w:hAnsi="Arial Narrow"/>
                <w:b/>
                <w:szCs w:val="24"/>
              </w:rPr>
              <w:t xml:space="preserve">          </w:t>
            </w:r>
            <w:r w:rsidR="00BD3A6C" w:rsidRPr="002E6E2E">
              <w:rPr>
                <w:rFonts w:ascii="Arial Narrow" w:hAnsi="Arial Narrow"/>
                <w:b/>
                <w:szCs w:val="24"/>
              </w:rPr>
              <w:t xml:space="preserve">               Service Users</w:t>
            </w:r>
          </w:p>
          <w:p w:rsidR="00D268C1"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3335" r="825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Pr="007A63BD" w:rsidRDefault="008350D7"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8350D7" w:rsidRPr="007A63BD" w:rsidRDefault="008350D7" w:rsidP="007A63BD"/>
                        </w:txbxContent>
                      </v:textbox>
                    </v:shape>
                  </w:pict>
                </mc:Fallback>
              </mc:AlternateContent>
            </w:r>
          </w:p>
          <w:p w:rsidR="00BD3A6C"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Other public sector organisations </w:t>
            </w:r>
          </w:p>
          <w:p w:rsidR="00ED3237"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10160" r="8255"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8350D7" w:rsidRDefault="008350D7" w:rsidP="00BD3A6C"/>
                        </w:txbxContent>
                      </v:textbox>
                    </v:shape>
                  </w:pict>
                </mc:Fallback>
              </mc:AlternateContent>
            </w:r>
            <w:r w:rsidR="00BD3A6C" w:rsidRPr="002E6E2E">
              <w:rPr>
                <w:rFonts w:ascii="Arial Narrow" w:hAnsi="Arial Narrow"/>
                <w:b/>
                <w:bCs/>
                <w:szCs w:val="24"/>
              </w:rPr>
              <w:t xml:space="preserve">  </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Voluntary/Community/Trade Unions</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w:t>
            </w:r>
          </w:p>
          <w:p w:rsidR="00535B6F" w:rsidRPr="002E6E2E" w:rsidRDefault="00517104" w:rsidP="00535B6F">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5080" r="825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8350D7" w:rsidRDefault="008350D7" w:rsidP="00BD3A6C"/>
                        </w:txbxContent>
                      </v:textbox>
                    </v:shape>
                  </w:pict>
                </mc:Fallback>
              </mc:AlternateContent>
            </w:r>
            <w:r w:rsidR="00BD3A6C" w:rsidRPr="002E6E2E">
              <w:rPr>
                <w:rFonts w:ascii="Arial Narrow" w:hAnsi="Arial Narrow"/>
                <w:b/>
                <w:bCs/>
                <w:szCs w:val="24"/>
              </w:rPr>
              <w:t xml:space="preserve">                         Other, Please specify</w:t>
            </w:r>
            <w:r w:rsidR="003D75CB" w:rsidRPr="002E6E2E">
              <w:rPr>
                <w:rFonts w:ascii="Arial Narrow" w:hAnsi="Arial Narrow"/>
                <w:b/>
                <w:bCs/>
                <w:szCs w:val="24"/>
              </w:rPr>
              <w:t xml:space="preserve"> – </w:t>
            </w:r>
            <w:r w:rsidR="00535B6F" w:rsidRPr="002E6E2E">
              <w:rPr>
                <w:rFonts w:ascii="Arial Narrow" w:hAnsi="Arial Narrow"/>
                <w:b/>
                <w:bCs/>
                <w:szCs w:val="24"/>
              </w:rPr>
              <w:t>___</w:t>
            </w:r>
          </w:p>
          <w:p w:rsidR="002E6E2E" w:rsidRPr="002E6E2E" w:rsidRDefault="002E6E2E" w:rsidP="002E6E2E">
            <w:pPr>
              <w:pStyle w:val="BodyText"/>
              <w:rPr>
                <w:rFonts w:ascii="Arial Narrow" w:hAnsi="Arial Narrow"/>
                <w:b/>
                <w:szCs w:val="24"/>
              </w:rPr>
            </w:pPr>
          </w:p>
          <w:p w:rsidR="00BD3A6C" w:rsidRPr="002E6E2E" w:rsidRDefault="00BD3A6C" w:rsidP="001E0C66">
            <w:pPr>
              <w:pStyle w:val="BodyText"/>
              <w:rPr>
                <w:rFonts w:ascii="Arial Narrow" w:hAnsi="Arial Narrow"/>
                <w:b/>
                <w:bCs/>
                <w:szCs w:val="24"/>
              </w:rPr>
            </w:pPr>
          </w:p>
        </w:tc>
      </w:tr>
      <w:tr w:rsidR="00BD3A6C" w:rsidRPr="002E6E2E" w:rsidTr="00855CED">
        <w:tc>
          <w:tcPr>
            <w:tcW w:w="9322" w:type="dxa"/>
          </w:tcPr>
          <w:p w:rsidR="00BD3A6C" w:rsidRPr="002E6E2E" w:rsidRDefault="00E54A67" w:rsidP="00BD3A6C">
            <w:pPr>
              <w:pStyle w:val="Heading4"/>
              <w:rPr>
                <w:rFonts w:cs="Arial"/>
                <w:b w:val="0"/>
                <w:bCs/>
                <w:sz w:val="24"/>
                <w:szCs w:val="24"/>
              </w:rPr>
            </w:pPr>
            <w:r w:rsidRPr="002E6E2E">
              <w:rPr>
                <w:rFonts w:cs="Arial"/>
                <w:sz w:val="24"/>
                <w:szCs w:val="24"/>
              </w:rPr>
              <w:t>9</w:t>
            </w:r>
            <w:r w:rsidR="00BD3A6C" w:rsidRPr="002E6E2E">
              <w:rPr>
                <w:rFonts w:cs="Arial"/>
                <w:sz w:val="24"/>
                <w:szCs w:val="24"/>
              </w:rPr>
              <w:t xml:space="preserve">.   </w:t>
            </w:r>
            <w:r w:rsidR="00BD3A6C" w:rsidRPr="002E6E2E">
              <w:rPr>
                <w:rFonts w:cs="Arial"/>
                <w:b w:val="0"/>
                <w:bCs/>
                <w:sz w:val="24"/>
                <w:szCs w:val="24"/>
              </w:rPr>
              <w:t xml:space="preserve"> </w:t>
            </w:r>
            <w:r w:rsidRPr="002E6E2E">
              <w:rPr>
                <w:rFonts w:cs="Arial"/>
                <w:b w:val="0"/>
                <w:bCs/>
                <w:sz w:val="24"/>
                <w:szCs w:val="24"/>
              </w:rPr>
              <w:t xml:space="preserve">   </w:t>
            </w:r>
            <w:r w:rsidR="00BD3A6C" w:rsidRPr="002E6E2E">
              <w:rPr>
                <w:rFonts w:cs="Arial"/>
                <w:b w:val="0"/>
                <w:bCs/>
                <w:sz w:val="24"/>
                <w:szCs w:val="24"/>
              </w:rPr>
              <w:t>Is this policy associated with any other Council Policy(s)?</w:t>
            </w:r>
          </w:p>
          <w:p w:rsidR="00BD3A6C" w:rsidRPr="002E6E2E" w:rsidRDefault="00517104" w:rsidP="00BD3A6C">
            <w:pPr>
              <w:ind w:left="720"/>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8350D7" w:rsidRDefault="008350D7"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8350D7" w:rsidRDefault="008350D7" w:rsidP="00BD3A6C"/>
                        </w:txbxContent>
                      </v:textbox>
                    </v:shape>
                  </w:pict>
                </mc:Fallback>
              </mc:AlternateContent>
            </w:r>
            <w:r w:rsidRPr="002E6E2E">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8350D7" w:rsidRDefault="008350D7"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aLgIAAFg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AWE65ouAgAAWAQAAA4AAAAAAAAAAAAAAAAALgIAAGRy&#10;cy9lMm9Eb2MueG1sUEsBAi0AFAAGAAgAAAAhAHWFG73dAAAACAEAAA8AAAAAAAAAAAAAAAAAiAQA&#10;AGRycy9kb3ducmV2LnhtbFBLBQYAAAAABAAEAPMAAACSBQAAAAA=&#10;">
                      <v:textbox>
                        <w:txbxContent>
                          <w:p w:rsidR="008350D7" w:rsidRDefault="008350D7" w:rsidP="00BD3A6C">
                            <w:r>
                              <w:rPr>
                                <w:rFonts w:cs="Arial"/>
                              </w:rPr>
                              <w:t>√</w:t>
                            </w:r>
                          </w:p>
                        </w:txbxContent>
                      </v:textbox>
                    </v:shape>
                  </w:pict>
                </mc:Fallback>
              </mc:AlternateContent>
            </w:r>
            <w:r w:rsidR="00BD3A6C" w:rsidRPr="002E6E2E">
              <w:rPr>
                <w:rFonts w:ascii="Arial Narrow" w:hAnsi="Arial Narrow"/>
                <w:szCs w:val="24"/>
              </w:rPr>
              <w:t xml:space="preserve">Yes                                          No  </w:t>
            </w:r>
          </w:p>
          <w:p w:rsidR="00BD3A6C" w:rsidRPr="002E6E2E" w:rsidRDefault="00BD3A6C" w:rsidP="00BD3A6C">
            <w:pPr>
              <w:ind w:left="720"/>
              <w:rPr>
                <w:rFonts w:ascii="Arial Narrow" w:hAnsi="Arial Narrow"/>
                <w:szCs w:val="24"/>
              </w:rPr>
            </w:pPr>
          </w:p>
          <w:p w:rsidR="00BD3A6C" w:rsidRPr="002E6E2E" w:rsidRDefault="00BD3A6C" w:rsidP="00BD3A6C">
            <w:pPr>
              <w:rPr>
                <w:rFonts w:ascii="Arial Narrow" w:hAnsi="Arial Narrow"/>
                <w:szCs w:val="24"/>
              </w:rPr>
            </w:pPr>
            <w:r w:rsidRPr="002E6E2E">
              <w:rPr>
                <w:rFonts w:ascii="Arial Narrow" w:hAnsi="Arial Narrow"/>
                <w:szCs w:val="24"/>
              </w:rPr>
              <w:t xml:space="preserve">     </w:t>
            </w:r>
            <w:r w:rsidR="00E54A67" w:rsidRPr="002E6E2E">
              <w:rPr>
                <w:rFonts w:ascii="Arial Narrow" w:hAnsi="Arial Narrow"/>
                <w:szCs w:val="24"/>
              </w:rPr>
              <w:t xml:space="preserve">     </w:t>
            </w:r>
            <w:r w:rsidRPr="002E6E2E">
              <w:rPr>
                <w:rFonts w:ascii="Arial Narrow" w:hAnsi="Arial Narrow"/>
                <w:szCs w:val="24"/>
              </w:rPr>
              <w:t xml:space="preserve"> If yes, please state the related policy(s) below.</w:t>
            </w:r>
          </w:p>
          <w:p w:rsidR="002E6E2E" w:rsidRPr="001E0C66" w:rsidRDefault="002E6E2E" w:rsidP="002E6E2E">
            <w:pPr>
              <w:pStyle w:val="HeaderText"/>
              <w:rPr>
                <w:rFonts w:ascii="Arial Narrow" w:hAnsi="Arial Narrow"/>
                <w:b/>
                <w:i w:val="0"/>
                <w:sz w:val="24"/>
                <w:szCs w:val="24"/>
              </w:rPr>
            </w:pPr>
            <w:r w:rsidRPr="001E0C66">
              <w:rPr>
                <w:rFonts w:ascii="Arial Narrow" w:hAnsi="Arial Narrow"/>
                <w:b/>
                <w:i w:val="0"/>
                <w:sz w:val="24"/>
                <w:szCs w:val="24"/>
              </w:rPr>
              <w:t>Whistleblowing Policy</w:t>
            </w:r>
          </w:p>
          <w:p w:rsidR="001E0C66" w:rsidRPr="001E0C66" w:rsidRDefault="001E0C66" w:rsidP="002E6E2E">
            <w:pPr>
              <w:pStyle w:val="HeaderText"/>
              <w:rPr>
                <w:rFonts w:ascii="Arial Narrow" w:hAnsi="Arial Narrow"/>
                <w:b/>
                <w:i w:val="0"/>
                <w:sz w:val="24"/>
                <w:szCs w:val="24"/>
              </w:rPr>
            </w:pPr>
            <w:r w:rsidRPr="001E0C66">
              <w:rPr>
                <w:rFonts w:ascii="Arial Narrow" w:hAnsi="Arial Narrow"/>
                <w:b/>
                <w:i w:val="0"/>
                <w:sz w:val="24"/>
                <w:szCs w:val="24"/>
              </w:rPr>
              <w:t>Counter Fraud Policy</w:t>
            </w:r>
          </w:p>
          <w:p w:rsidR="002E6E2E" w:rsidRPr="001E0C66" w:rsidRDefault="002E6E2E" w:rsidP="002E6E2E">
            <w:pPr>
              <w:tabs>
                <w:tab w:val="left" w:pos="2910"/>
              </w:tabs>
              <w:rPr>
                <w:rFonts w:ascii="Arial Narrow" w:hAnsi="Arial Narrow" w:cs="Arial"/>
                <w:b/>
                <w:bCs/>
                <w:szCs w:val="24"/>
              </w:rPr>
            </w:pPr>
            <w:r w:rsidRPr="001E0C66">
              <w:rPr>
                <w:rFonts w:ascii="Arial Narrow" w:hAnsi="Arial Narrow" w:cs="Arial"/>
                <w:b/>
                <w:bCs/>
                <w:szCs w:val="24"/>
              </w:rPr>
              <w:t>Risk Management Strategy</w:t>
            </w:r>
            <w:r w:rsidRPr="001E0C66">
              <w:rPr>
                <w:rFonts w:ascii="Arial Narrow" w:hAnsi="Arial Narrow" w:cs="Arial"/>
                <w:b/>
                <w:bCs/>
                <w:szCs w:val="24"/>
              </w:rPr>
              <w:tab/>
            </w:r>
          </w:p>
          <w:p w:rsidR="002E6E2E" w:rsidRPr="001E0C66" w:rsidRDefault="002E6E2E" w:rsidP="002E6E2E">
            <w:pPr>
              <w:rPr>
                <w:rFonts w:ascii="Arial Narrow" w:hAnsi="Arial Narrow" w:cs="Arial"/>
                <w:b/>
                <w:bCs/>
                <w:szCs w:val="24"/>
              </w:rPr>
            </w:pPr>
            <w:r w:rsidRPr="001E0C66">
              <w:rPr>
                <w:rFonts w:ascii="Arial Narrow" w:hAnsi="Arial Narrow" w:cs="Arial"/>
                <w:b/>
                <w:bCs/>
                <w:szCs w:val="24"/>
              </w:rPr>
              <w:t>Codes of Conduct for Local Government Officers and Elected Members</w:t>
            </w:r>
          </w:p>
          <w:p w:rsidR="002E6E2E" w:rsidRPr="001E0C66" w:rsidRDefault="002E6E2E" w:rsidP="002E6E2E">
            <w:pPr>
              <w:rPr>
                <w:rFonts w:ascii="Arial Narrow" w:hAnsi="Arial Narrow"/>
                <w:b/>
                <w:szCs w:val="24"/>
              </w:rPr>
            </w:pPr>
            <w:r w:rsidRPr="001E0C66">
              <w:rPr>
                <w:rFonts w:ascii="Arial Narrow" w:hAnsi="Arial Narrow" w:cs="Arial"/>
                <w:b/>
                <w:bCs/>
                <w:szCs w:val="24"/>
              </w:rPr>
              <w:t>Employee Disciplinary Procedures</w:t>
            </w:r>
          </w:p>
          <w:p w:rsidR="002E6E2E" w:rsidRPr="002E6E2E" w:rsidRDefault="002E6E2E" w:rsidP="00BD3A6C">
            <w:pPr>
              <w:rPr>
                <w:rFonts w:ascii="Arial Narrow" w:hAnsi="Arial Narrow"/>
                <w:szCs w:val="24"/>
              </w:rPr>
            </w:pPr>
          </w:p>
          <w:p w:rsidR="00BD3A6C" w:rsidRPr="002E6E2E" w:rsidRDefault="00BD3A6C" w:rsidP="008D6248">
            <w:pPr>
              <w:rPr>
                <w:rFonts w:ascii="Arial Narrow" w:hAnsi="Arial Narrow"/>
                <w:color w:val="FF0000"/>
                <w:szCs w:val="24"/>
              </w:rPr>
            </w:pPr>
          </w:p>
        </w:tc>
      </w:tr>
      <w:tr w:rsidR="00E54A67" w:rsidRPr="002E6E2E" w:rsidTr="00855CED">
        <w:tc>
          <w:tcPr>
            <w:tcW w:w="9322" w:type="dxa"/>
          </w:tcPr>
          <w:p w:rsidR="00E54A67" w:rsidRPr="002E6E2E" w:rsidRDefault="00E54A67" w:rsidP="00E54A67">
            <w:pPr>
              <w:rPr>
                <w:rFonts w:ascii="Arial Narrow" w:hAnsi="Arial Narrow" w:cs="Arial"/>
                <w:bCs/>
                <w:szCs w:val="24"/>
              </w:rPr>
            </w:pPr>
            <w:r w:rsidRPr="002E6E2E">
              <w:rPr>
                <w:rFonts w:ascii="Arial Narrow" w:hAnsi="Arial Narrow" w:cs="Arial"/>
                <w:b/>
                <w:szCs w:val="24"/>
              </w:rPr>
              <w:t xml:space="preserve">10(a). </w:t>
            </w:r>
            <w:r w:rsidRPr="002E6E2E">
              <w:rPr>
                <w:rFonts w:ascii="Arial Narrow" w:hAnsi="Arial Narrow" w:cs="Arial"/>
                <w:bCs/>
                <w:szCs w:val="24"/>
              </w:rPr>
              <w:t>How does the policy contribute towards the achievement of the Council’s</w:t>
            </w:r>
          </w:p>
          <w:p w:rsidR="00E54A67" w:rsidRPr="002E6E2E" w:rsidRDefault="00E54A67" w:rsidP="00E54A67">
            <w:pPr>
              <w:ind w:left="360"/>
              <w:rPr>
                <w:rFonts w:ascii="Arial Narrow" w:hAnsi="Arial Narrow" w:cs="Arial"/>
                <w:bCs/>
                <w:szCs w:val="24"/>
              </w:rPr>
            </w:pPr>
            <w:r w:rsidRPr="002E6E2E">
              <w:rPr>
                <w:rFonts w:ascii="Arial Narrow" w:hAnsi="Arial Narrow" w:cs="Arial"/>
                <w:bCs/>
                <w:szCs w:val="24"/>
              </w:rPr>
              <w:t xml:space="preserve">     strategic objectives? </w:t>
            </w:r>
          </w:p>
          <w:p w:rsidR="003403DC" w:rsidRPr="002E6E2E" w:rsidRDefault="003403DC" w:rsidP="007E1E5A">
            <w:pPr>
              <w:pStyle w:val="BodyTextIndent2"/>
              <w:spacing w:after="0" w:line="240" w:lineRule="auto"/>
              <w:rPr>
                <w:rFonts w:ascii="Arial Narrow" w:hAnsi="Arial Narrow" w:cs="Arial"/>
                <w:bCs/>
                <w:szCs w:val="24"/>
              </w:rPr>
            </w:pPr>
          </w:p>
          <w:p w:rsidR="00F42DD7" w:rsidRPr="00F42DD7" w:rsidRDefault="00F42DD7" w:rsidP="00F42DD7">
            <w:pPr>
              <w:pStyle w:val="BodyText"/>
              <w:ind w:left="360"/>
              <w:rPr>
                <w:rFonts w:ascii="Arial Narrow" w:hAnsi="Arial Narrow"/>
                <w:b/>
                <w:bCs/>
                <w:szCs w:val="24"/>
              </w:rPr>
            </w:pPr>
            <w:r w:rsidRPr="00F42DD7">
              <w:rPr>
                <w:rFonts w:ascii="Arial Narrow" w:hAnsi="Arial Narrow"/>
                <w:b/>
                <w:bCs/>
                <w:szCs w:val="24"/>
              </w:rPr>
              <w:lastRenderedPageBreak/>
              <w:t>This policy supports the Council’s mission of to “Deliver improved social, economic and environmental outcomes for everyone” by establishing and maintaining the highest levels of probity, good governance systems and practices and exemplar legal services to support informed, transparent decision making, accountability, efficient service delivery and the effective management of risk.</w:t>
            </w:r>
          </w:p>
          <w:p w:rsidR="00E54A67" w:rsidRPr="002E6E2E" w:rsidRDefault="00E54A67" w:rsidP="00F42DD7">
            <w:pPr>
              <w:pStyle w:val="BodyText"/>
              <w:rPr>
                <w:rFonts w:ascii="Arial Narrow" w:hAnsi="Arial Narrow"/>
                <w:b/>
                <w:szCs w:val="24"/>
              </w:rPr>
            </w:pPr>
          </w:p>
        </w:tc>
      </w:tr>
      <w:tr w:rsidR="00D268C1" w:rsidRPr="002E6E2E" w:rsidTr="00855CED">
        <w:tc>
          <w:tcPr>
            <w:tcW w:w="9322" w:type="dxa"/>
          </w:tcPr>
          <w:p w:rsidR="00D268C1" w:rsidRPr="002E6E2E" w:rsidRDefault="00D268C1" w:rsidP="00F14337">
            <w:pPr>
              <w:pStyle w:val="Heading4"/>
              <w:tabs>
                <w:tab w:val="clear" w:pos="0"/>
              </w:tabs>
              <w:spacing w:line="240" w:lineRule="auto"/>
              <w:ind w:left="567" w:hanging="567"/>
              <w:rPr>
                <w:b w:val="0"/>
                <w:bCs/>
                <w:sz w:val="24"/>
                <w:szCs w:val="24"/>
              </w:rPr>
            </w:pPr>
            <w:r w:rsidRPr="002E6E2E">
              <w:rPr>
                <w:sz w:val="24"/>
                <w:szCs w:val="24"/>
              </w:rPr>
              <w:lastRenderedPageBreak/>
              <w:t xml:space="preserve">11. </w:t>
            </w:r>
            <w:r w:rsidR="00F14337" w:rsidRPr="002E6E2E">
              <w:rPr>
                <w:sz w:val="24"/>
                <w:szCs w:val="24"/>
              </w:rPr>
              <w:t xml:space="preserve">    </w:t>
            </w:r>
            <w:r w:rsidRPr="002E6E2E">
              <w:rPr>
                <w:b w:val="0"/>
                <w:bCs/>
                <w:sz w:val="24"/>
                <w:szCs w:val="24"/>
              </w:rPr>
              <w:t>How does the Council interface with other bodies in relation to the implementation of this policy?</w:t>
            </w:r>
          </w:p>
          <w:p w:rsidR="001E0C66" w:rsidRDefault="001E0C66" w:rsidP="002E6E2E">
            <w:pPr>
              <w:pStyle w:val="BodyText3"/>
              <w:rPr>
                <w:rFonts w:ascii="Arial Narrow" w:hAnsi="Arial Narrow"/>
                <w:sz w:val="24"/>
                <w:szCs w:val="24"/>
              </w:rPr>
            </w:pPr>
          </w:p>
          <w:p w:rsidR="002E6E2E" w:rsidRPr="001E0C66" w:rsidRDefault="002E6E2E" w:rsidP="002E6E2E">
            <w:pPr>
              <w:pStyle w:val="BodyText3"/>
              <w:rPr>
                <w:rFonts w:ascii="Arial Narrow" w:hAnsi="Arial Narrow"/>
                <w:b/>
                <w:sz w:val="24"/>
                <w:szCs w:val="24"/>
              </w:rPr>
            </w:pPr>
            <w:r w:rsidRPr="001E0C66">
              <w:rPr>
                <w:rFonts w:ascii="Arial Narrow" w:hAnsi="Arial Narrow"/>
                <w:b/>
                <w:sz w:val="24"/>
                <w:szCs w:val="24"/>
              </w:rPr>
              <w:t>Council will work with Local Government Auditor to ensure that this policy is implemented effectively</w:t>
            </w:r>
          </w:p>
          <w:p w:rsidR="00F14337" w:rsidRPr="002E6E2E" w:rsidRDefault="00F14337" w:rsidP="00D268C1">
            <w:pPr>
              <w:ind w:left="360" w:hanging="360"/>
              <w:rPr>
                <w:rFonts w:ascii="Arial Narrow" w:hAnsi="Arial Narrow"/>
                <w:szCs w:val="24"/>
              </w:rPr>
            </w:pPr>
          </w:p>
          <w:p w:rsidR="00D268C1" w:rsidRPr="002E6E2E" w:rsidRDefault="00D268C1" w:rsidP="00BD131F">
            <w:pPr>
              <w:rPr>
                <w:rFonts w:ascii="Arial Narrow" w:hAnsi="Arial Narrow"/>
                <w:szCs w:val="24"/>
              </w:rPr>
            </w:pPr>
          </w:p>
        </w:tc>
      </w:tr>
    </w:tbl>
    <w:p w:rsidR="00F14337" w:rsidRPr="002E6E2E" w:rsidRDefault="00D268C1" w:rsidP="00C70158">
      <w:pPr>
        <w:rPr>
          <w:rFonts w:ascii="Arial Narrow" w:hAnsi="Arial Narrow"/>
          <w:szCs w:val="24"/>
        </w:rPr>
      </w:pPr>
      <w:r w:rsidRPr="002E6E2E">
        <w:rPr>
          <w:rFonts w:ascii="Arial Narrow" w:hAnsi="Arial Narrow"/>
          <w:szCs w:val="24"/>
        </w:rPr>
        <w:br w:type="page"/>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lastRenderedPageBreak/>
        <w:t xml:space="preserve">Available evidence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 xml:space="preserve">Evidence to help inform the screening process may take many forms.  Public authorities should ensure that their screening decision is informed by relevant data.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What evidence/information (both qualitative and quantitative) have you gathered to inform this policy?  Specify details for each of the Section 75 categories.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2E6E2E" w:rsidTr="00CC3DCE">
        <w:trPr>
          <w:trHeight w:val="717"/>
        </w:trPr>
        <w:tc>
          <w:tcPr>
            <w:tcW w:w="2093"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 xml:space="preserve">Section 75 category </w:t>
            </w:r>
          </w:p>
        </w:tc>
        <w:tc>
          <w:tcPr>
            <w:tcW w:w="8221"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Details of evidence/information</w:t>
            </w:r>
          </w:p>
        </w:tc>
      </w:tr>
      <w:tr w:rsidR="0004071C" w:rsidRPr="002E6E2E" w:rsidTr="00CC3DCE">
        <w:tc>
          <w:tcPr>
            <w:tcW w:w="2093" w:type="dxa"/>
            <w:shd w:val="clear" w:color="auto" w:fill="E6E6E6"/>
          </w:tcPr>
          <w:p w:rsidR="009269DA" w:rsidRPr="002E6E2E" w:rsidRDefault="009269DA" w:rsidP="009269DA">
            <w:pPr>
              <w:autoSpaceDE w:val="0"/>
              <w:autoSpaceDN w:val="0"/>
              <w:adjustRightInd w:val="0"/>
              <w:rPr>
                <w:rFonts w:ascii="Arial Narrow" w:hAnsi="Arial Narrow" w:cs="Arial"/>
                <w:b/>
                <w:szCs w:val="24"/>
              </w:rPr>
            </w:pPr>
          </w:p>
          <w:p w:rsidR="0004071C" w:rsidRPr="002E6E2E" w:rsidRDefault="0004071C" w:rsidP="009269DA">
            <w:pPr>
              <w:autoSpaceDE w:val="0"/>
              <w:autoSpaceDN w:val="0"/>
              <w:adjustRightInd w:val="0"/>
              <w:rPr>
                <w:rFonts w:ascii="Arial Narrow" w:hAnsi="Arial Narrow" w:cs="Arial"/>
                <w:b/>
                <w:szCs w:val="24"/>
              </w:rPr>
            </w:pPr>
            <w:r w:rsidRPr="002E6E2E">
              <w:rPr>
                <w:rFonts w:ascii="Arial Narrow" w:hAnsi="Arial Narrow" w:cs="Arial"/>
                <w:b/>
                <w:szCs w:val="24"/>
              </w:rPr>
              <w:t xml:space="preserve">Religious belief </w:t>
            </w:r>
          </w:p>
          <w:p w:rsidR="009269DA" w:rsidRDefault="009269DA"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Default="001E0C66" w:rsidP="009269DA">
            <w:pPr>
              <w:autoSpaceDE w:val="0"/>
              <w:autoSpaceDN w:val="0"/>
              <w:adjustRightInd w:val="0"/>
              <w:rPr>
                <w:rFonts w:ascii="Arial Narrow" w:hAnsi="Arial Narrow" w:cs="Arial"/>
                <w:b/>
                <w:szCs w:val="24"/>
              </w:rPr>
            </w:pPr>
          </w:p>
          <w:p w:rsidR="001E0C66" w:rsidRPr="002E6E2E" w:rsidRDefault="001E0C66"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316"/>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2E6E2E" w:rsidTr="00793762">
              <w:trPr>
                <w:trHeight w:val="835"/>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LGD</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All usual residents</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Catholic</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Protestant and other Christian</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Other religions</w:t>
                  </w:r>
                </w:p>
              </w:tc>
              <w:tc>
                <w:tcPr>
                  <w:tcW w:w="1299"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None</w:t>
                  </w:r>
                </w:p>
              </w:tc>
            </w:tr>
            <w:tr w:rsidR="001765A3" w:rsidRPr="002E6E2E" w:rsidTr="00793762">
              <w:trPr>
                <w:trHeight w:val="557"/>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Northern Ireland</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1,810,863</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817,385</w:t>
                  </w:r>
                </w:p>
                <w:p w:rsidR="001765A3" w:rsidRPr="002E6E2E" w:rsidRDefault="001765A3" w:rsidP="001765A3">
                  <w:pPr>
                    <w:jc w:val="center"/>
                    <w:rPr>
                      <w:rFonts w:ascii="Arial Narrow" w:hAnsi="Arial Narrow" w:cs="Tahoma"/>
                      <w:color w:val="333333"/>
                      <w:szCs w:val="24"/>
                      <w:shd w:val="clear" w:color="auto" w:fill="F8F9F9"/>
                    </w:rPr>
                  </w:pPr>
                  <w:r w:rsidRPr="002E6E2E">
                    <w:rPr>
                      <w:rFonts w:ascii="Arial Narrow" w:hAnsi="Arial Narrow" w:cs="Arial"/>
                      <w:szCs w:val="24"/>
                    </w:rPr>
                    <w:t>(45.14%)</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875,717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(48.36%)</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16,592</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(0.92%)</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101,169</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(5.59%)</w:t>
                  </w:r>
                </w:p>
              </w:tc>
            </w:tr>
            <w:tr w:rsidR="001765A3" w:rsidRPr="002E6E2E" w:rsidTr="00793762">
              <w:trPr>
                <w:trHeight w:val="572"/>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Derry &amp; Strabane</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147,720</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106,600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(72.16%)</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37,527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(25.40%)</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940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(0.64%)</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2,653</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(1.80%)</w:t>
                  </w:r>
                </w:p>
              </w:tc>
            </w:tr>
          </w:tbl>
          <w:p w:rsidR="00445CED" w:rsidRDefault="00445CED"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1E0C66" w:rsidRDefault="001E0C66" w:rsidP="009269DA">
            <w:pPr>
              <w:ind w:right="317"/>
              <w:rPr>
                <w:rFonts w:ascii="Arial Narrow" w:hAnsi="Arial Narrow" w:cs="Arial"/>
                <w:b/>
                <w:szCs w:val="24"/>
              </w:rPr>
            </w:pPr>
            <w:r w:rsidRPr="001E0C66">
              <w:rPr>
                <w:rFonts w:ascii="Arial Narrow" w:hAnsi="Arial Narrow" w:cs="Arial"/>
                <w:b/>
                <w:szCs w:val="24"/>
              </w:rPr>
              <w:t>No qualitative or quantitative data is available to suggest that this policy will have an adverse impact on this Section 75 category.</w:t>
            </w:r>
          </w:p>
          <w:p w:rsidR="001E0C66" w:rsidRDefault="001E0C66" w:rsidP="009269DA">
            <w:pPr>
              <w:ind w:right="317"/>
              <w:rPr>
                <w:rFonts w:ascii="Arial Narrow" w:hAnsi="Arial Narrow" w:cs="Arial"/>
                <w:b/>
                <w:szCs w:val="24"/>
              </w:rPr>
            </w:pPr>
          </w:p>
          <w:p w:rsidR="001E0C66" w:rsidRDefault="001E0C66" w:rsidP="009269DA">
            <w:pPr>
              <w:ind w:right="317"/>
              <w:rPr>
                <w:rFonts w:ascii="Arial Narrow" w:hAnsi="Arial Narrow" w:cs="Arial"/>
                <w:b/>
                <w:szCs w:val="24"/>
              </w:rPr>
            </w:pPr>
          </w:p>
          <w:p w:rsidR="00793762" w:rsidRDefault="00793762" w:rsidP="009269DA">
            <w:pPr>
              <w:ind w:right="317"/>
              <w:rPr>
                <w:rFonts w:ascii="Arial Narrow" w:hAnsi="Arial Narrow" w:cs="Arial"/>
                <w:b/>
                <w:szCs w:val="24"/>
              </w:rPr>
            </w:pPr>
          </w:p>
          <w:p w:rsidR="00793762" w:rsidRPr="002E6E2E" w:rsidRDefault="00793762" w:rsidP="009269DA">
            <w:pPr>
              <w:ind w:right="31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Political opinion </w:t>
            </w:r>
          </w:p>
        </w:tc>
        <w:tc>
          <w:tcPr>
            <w:tcW w:w="8221" w:type="dxa"/>
            <w:shd w:val="clear" w:color="auto" w:fill="auto"/>
          </w:tcPr>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CC3DCE" w:rsidRDefault="00CC3DCE" w:rsidP="00CC3DCE">
            <w:pPr>
              <w:rPr>
                <w:rFonts w:ascii="Arial Narrow" w:hAnsi="Arial Narrow" w:cs="Arial"/>
                <w:b/>
                <w:szCs w:val="24"/>
              </w:rPr>
            </w:pPr>
            <w:r w:rsidRPr="002E6E2E">
              <w:rPr>
                <w:rFonts w:ascii="Arial Narrow" w:hAnsi="Arial Narrow" w:cs="Arial"/>
                <w:b/>
                <w:szCs w:val="24"/>
              </w:rPr>
              <w:t>The political opinion of the Council’s elected members is as follows:</w:t>
            </w:r>
          </w:p>
          <w:p w:rsidR="00793762" w:rsidRPr="002E6E2E" w:rsidRDefault="00793762" w:rsidP="00CC3DCE">
            <w:pPr>
              <w:rPr>
                <w:rFonts w:ascii="Arial Narrow" w:hAnsi="Arial Narrow" w:cs="Arial"/>
                <w:b/>
                <w:szCs w:val="24"/>
              </w:rPr>
            </w:pP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Sinn Féin                         16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SDLP                                10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Democratic Unionist       8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Independents                   4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Ulster Unionist                 2 seats</w:t>
            </w:r>
          </w:p>
          <w:p w:rsidR="00793762" w:rsidRDefault="00793762" w:rsidP="00CC3DCE">
            <w:pPr>
              <w:rPr>
                <w:rFonts w:ascii="Arial Narrow" w:hAnsi="Arial Narrow" w:cs="Arial"/>
                <w:b/>
                <w:szCs w:val="24"/>
              </w:rPr>
            </w:pPr>
          </w:p>
          <w:p w:rsidR="00CC3DCE" w:rsidRDefault="00CC3DCE" w:rsidP="00CC3DCE">
            <w:pPr>
              <w:rPr>
                <w:rFonts w:ascii="Arial Narrow" w:hAnsi="Arial Narrow" w:cs="Arial"/>
                <w:b/>
                <w:szCs w:val="24"/>
              </w:rPr>
            </w:pPr>
            <w:r w:rsidRPr="002E6E2E">
              <w:rPr>
                <w:rFonts w:ascii="Arial Narrow" w:hAnsi="Arial Narrow" w:cs="Arial"/>
                <w:b/>
                <w:szCs w:val="24"/>
              </w:rPr>
              <w:t xml:space="preserve">This breakdown is taken as an approximate representation of the political opinion of people within the Derry City and Strabane District Council area.  </w:t>
            </w:r>
          </w:p>
          <w:p w:rsidR="001E0C66" w:rsidRDefault="001E0C66" w:rsidP="00CC3DCE">
            <w:pPr>
              <w:rPr>
                <w:rFonts w:ascii="Arial Narrow" w:hAnsi="Arial Narrow" w:cs="Arial"/>
                <w:b/>
                <w:szCs w:val="24"/>
              </w:rPr>
            </w:pPr>
          </w:p>
          <w:p w:rsidR="001E0C66" w:rsidRDefault="001E0C66" w:rsidP="00CC3DCE">
            <w:pPr>
              <w:rPr>
                <w:rFonts w:ascii="Arial Narrow" w:hAnsi="Arial Narrow" w:cs="Arial"/>
                <w:b/>
                <w:szCs w:val="24"/>
              </w:rPr>
            </w:pPr>
            <w:r w:rsidRPr="001E0C66">
              <w:rPr>
                <w:rFonts w:ascii="Arial Narrow" w:hAnsi="Arial Narrow" w:cs="Arial"/>
                <w:b/>
                <w:szCs w:val="24"/>
              </w:rPr>
              <w:t>No qualitative or quantitative data is available to suggest that this policy will have an adverse impact on this Section 75 category.</w:t>
            </w:r>
          </w:p>
          <w:p w:rsidR="001E0C66" w:rsidRDefault="001E0C66"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Default="00793762" w:rsidP="00CC3DCE">
            <w:pPr>
              <w:rPr>
                <w:rFonts w:ascii="Arial Narrow" w:hAnsi="Arial Narrow" w:cs="Arial"/>
                <w:b/>
                <w:szCs w:val="24"/>
              </w:rPr>
            </w:pPr>
          </w:p>
          <w:p w:rsidR="00793762" w:rsidRPr="002E6E2E" w:rsidRDefault="00793762" w:rsidP="00CC3DCE">
            <w:pPr>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8221" w:type="dxa"/>
            <w:shd w:val="clear" w:color="auto" w:fill="auto"/>
          </w:tcPr>
          <w:tbl>
            <w:tblPr>
              <w:tblpPr w:leftFromText="180" w:rightFromText="180" w:vertAnchor="text" w:horzAnchor="page" w:tblpX="2461" w:tblpY="3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F149BE" w:rsidRPr="002E6E2E" w:rsidTr="00F149BE">
              <w:tc>
                <w:tcPr>
                  <w:tcW w:w="2943" w:type="dxa"/>
                </w:tcPr>
                <w:p w:rsidR="00F149BE" w:rsidRPr="002E6E2E" w:rsidRDefault="00F149BE" w:rsidP="00F149BE">
                  <w:pPr>
                    <w:pStyle w:val="BodyText"/>
                    <w:ind w:left="142" w:hanging="142"/>
                    <w:rPr>
                      <w:rFonts w:ascii="Arial Narrow" w:hAnsi="Arial Narrow"/>
                      <w:b/>
                      <w:szCs w:val="24"/>
                    </w:rPr>
                  </w:pPr>
                  <w:r w:rsidRPr="002E6E2E">
                    <w:rPr>
                      <w:rFonts w:ascii="Arial Narrow" w:hAnsi="Arial Narrow"/>
                      <w:b/>
                      <w:szCs w:val="24"/>
                    </w:rPr>
                    <w:t xml:space="preserve">Total Usual Residents </w:t>
                  </w:r>
                </w:p>
              </w:tc>
              <w:tc>
                <w:tcPr>
                  <w:tcW w:w="1515" w:type="dxa"/>
                </w:tcPr>
                <w:p w:rsidR="00F149BE" w:rsidRPr="002E6E2E" w:rsidRDefault="00F149BE" w:rsidP="00F149BE">
                  <w:pPr>
                    <w:pStyle w:val="BodyText"/>
                    <w:jc w:val="right"/>
                    <w:rPr>
                      <w:rFonts w:ascii="Arial Narrow" w:eastAsia="Calibri" w:hAnsi="Arial Narrow"/>
                      <w:b/>
                      <w:szCs w:val="24"/>
                    </w:rPr>
                  </w:pPr>
                  <w:r w:rsidRPr="002E6E2E">
                    <w:rPr>
                      <w:rFonts w:ascii="Arial Narrow" w:eastAsia="Calibri" w:hAnsi="Arial Narrow"/>
                      <w:b/>
                      <w:szCs w:val="24"/>
                    </w:rPr>
                    <w:t>147720</w:t>
                  </w:r>
                </w:p>
              </w:tc>
            </w:tr>
            <w:tr w:rsidR="00F149BE" w:rsidRPr="002E6E2E" w:rsidTr="00F149BE">
              <w:tc>
                <w:tcPr>
                  <w:tcW w:w="2943" w:type="dxa"/>
                </w:tcPr>
                <w:p w:rsidR="00F149BE" w:rsidRPr="002E6E2E" w:rsidRDefault="00F149BE" w:rsidP="00F149BE">
                  <w:pPr>
                    <w:pStyle w:val="BodyText"/>
                    <w:ind w:left="142" w:hanging="142"/>
                    <w:rPr>
                      <w:rFonts w:ascii="Arial Narrow" w:hAnsi="Arial Narrow"/>
                      <w:szCs w:val="24"/>
                    </w:rPr>
                  </w:pPr>
                  <w:r w:rsidRPr="002E6E2E">
                    <w:rPr>
                      <w:rFonts w:ascii="Arial Narrow" w:hAnsi="Arial Narrow"/>
                      <w:szCs w:val="24"/>
                    </w:rPr>
                    <w:t xml:space="preserve">White  </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145546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Chinese</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301</w:t>
                  </w:r>
                </w:p>
              </w:tc>
            </w:tr>
            <w:tr w:rsidR="00F149BE" w:rsidRPr="002E6E2E" w:rsidTr="00F149BE">
              <w:tc>
                <w:tcPr>
                  <w:tcW w:w="2943" w:type="dxa"/>
                </w:tcPr>
                <w:p w:rsidR="00F149BE" w:rsidRPr="002E6E2E" w:rsidRDefault="00F149BE" w:rsidP="00F149BE">
                  <w:pPr>
                    <w:pStyle w:val="BodyText"/>
                    <w:ind w:left="142" w:hanging="142"/>
                    <w:rPr>
                      <w:rFonts w:ascii="Arial Narrow" w:hAnsi="Arial Narrow"/>
                      <w:szCs w:val="24"/>
                    </w:rPr>
                  </w:pPr>
                  <w:r w:rsidRPr="002E6E2E">
                    <w:rPr>
                      <w:rFonts w:ascii="Arial Narrow" w:hAnsi="Arial Narrow"/>
                      <w:szCs w:val="24"/>
                    </w:rPr>
                    <w:t>Irish Traveller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116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Indian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670</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hAnsi="Arial Narrow"/>
                      <w:szCs w:val="24"/>
                    </w:rPr>
                    <w:t>Pakistani</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48</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Bangladeshi</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23</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lastRenderedPageBreak/>
                    <w:t>Other Asian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222</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 xml:space="preserve">Black Caribbean </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53</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Black African</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86</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Black Other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41</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Mixed</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462</w:t>
                  </w:r>
                </w:p>
              </w:tc>
            </w:tr>
            <w:tr w:rsidR="00F149BE" w:rsidRPr="002E6E2E" w:rsidTr="00F149BE">
              <w:tc>
                <w:tcPr>
                  <w:tcW w:w="2943" w:type="dxa"/>
                </w:tcPr>
                <w:p w:rsidR="00F149BE" w:rsidRPr="002E6E2E" w:rsidRDefault="00F149BE" w:rsidP="00F149BE">
                  <w:pPr>
                    <w:pStyle w:val="BodyText"/>
                    <w:rPr>
                      <w:rFonts w:ascii="Arial Narrow" w:eastAsia="Calibri" w:hAnsi="Arial Narrow"/>
                      <w:szCs w:val="24"/>
                    </w:rPr>
                  </w:pPr>
                  <w:r w:rsidRPr="002E6E2E">
                    <w:rPr>
                      <w:rFonts w:ascii="Arial Narrow" w:eastAsia="Calibri" w:hAnsi="Arial Narrow"/>
                      <w:szCs w:val="24"/>
                    </w:rPr>
                    <w:t>Other</w:t>
                  </w:r>
                </w:p>
              </w:tc>
              <w:tc>
                <w:tcPr>
                  <w:tcW w:w="1515" w:type="dxa"/>
                </w:tcPr>
                <w:p w:rsidR="00F149BE" w:rsidRPr="002E6E2E" w:rsidRDefault="00F149BE" w:rsidP="00F149BE">
                  <w:pPr>
                    <w:pStyle w:val="BodyText"/>
                    <w:jc w:val="right"/>
                    <w:rPr>
                      <w:rFonts w:ascii="Arial Narrow" w:eastAsia="Calibri" w:hAnsi="Arial Narrow"/>
                      <w:szCs w:val="24"/>
                    </w:rPr>
                  </w:pPr>
                  <w:r w:rsidRPr="002E6E2E">
                    <w:rPr>
                      <w:rFonts w:ascii="Arial Narrow" w:eastAsia="Calibri" w:hAnsi="Arial Narrow"/>
                      <w:szCs w:val="24"/>
                    </w:rPr>
                    <w:t>163</w:t>
                  </w:r>
                </w:p>
              </w:tc>
            </w:tr>
          </w:tbl>
          <w:p w:rsidR="00445CED" w:rsidRDefault="00CC3DCE" w:rsidP="00CC3DCE">
            <w:pPr>
              <w:ind w:right="317"/>
              <w:rPr>
                <w:rFonts w:ascii="Arial Narrow" w:hAnsi="Arial Narrow" w:cs="Arial"/>
                <w:b/>
                <w:szCs w:val="24"/>
              </w:rPr>
            </w:pPr>
            <w:r w:rsidRPr="002E6E2E">
              <w:rPr>
                <w:rFonts w:ascii="Arial Narrow" w:hAnsi="Arial Narrow" w:cs="Arial"/>
                <w:b/>
                <w:szCs w:val="24"/>
              </w:rPr>
              <w:t xml:space="preserve">The breakdown detailing the ethnic profile of the residents of the new Council area is </w:t>
            </w:r>
            <w:r w:rsidR="00445CED" w:rsidRPr="002E6E2E">
              <w:rPr>
                <w:rFonts w:ascii="Arial Narrow" w:hAnsi="Arial Narrow" w:cs="Arial"/>
                <w:b/>
                <w:szCs w:val="24"/>
              </w:rPr>
              <w:t>as follows:</w:t>
            </w:r>
            <w:r w:rsidRPr="002E6E2E">
              <w:rPr>
                <w:rFonts w:ascii="Arial Narrow" w:hAnsi="Arial Narrow" w:cs="Arial"/>
                <w:b/>
                <w:szCs w:val="24"/>
              </w:rPr>
              <w:t xml:space="preserve"> </w:t>
            </w:r>
          </w:p>
          <w:p w:rsidR="00F149BE" w:rsidRPr="002E6E2E" w:rsidRDefault="00F149BE"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F149BE" w:rsidRDefault="00F149BE" w:rsidP="00F149BE">
            <w:pPr>
              <w:ind w:right="317"/>
              <w:rPr>
                <w:rFonts w:ascii="Arial Narrow" w:hAnsi="Arial Narrow" w:cs="Lucida Sans Unicode"/>
                <w:b/>
                <w:spacing w:val="7"/>
                <w:szCs w:val="24"/>
              </w:rPr>
            </w:pPr>
            <w:r w:rsidRPr="00F149BE">
              <w:rPr>
                <w:rFonts w:ascii="Arial Narrow" w:hAnsi="Arial Narrow" w:cs="Lucida Sans Unicode"/>
                <w:b/>
                <w:spacing w:val="7"/>
                <w:szCs w:val="24"/>
              </w:rPr>
              <w:t>As with all policies employees w</w:t>
            </w:r>
            <w:r>
              <w:rPr>
                <w:rFonts w:ascii="Arial Narrow" w:hAnsi="Arial Narrow" w:cs="Lucida Sans Unicode"/>
                <w:b/>
                <w:spacing w:val="7"/>
                <w:szCs w:val="24"/>
              </w:rPr>
              <w:t xml:space="preserve">hose first language is not English </w:t>
            </w:r>
            <w:r w:rsidRPr="00F149BE">
              <w:rPr>
                <w:rFonts w:ascii="Arial Narrow" w:hAnsi="Arial Narrow" w:cs="Lucida Sans Unicode"/>
                <w:b/>
                <w:spacing w:val="7"/>
                <w:szCs w:val="24"/>
              </w:rPr>
              <w:t>may need to have information provided in an alternative format to ensure they understand their responsibilities.</w:t>
            </w:r>
          </w:p>
          <w:p w:rsidR="00793762" w:rsidRPr="002E6E2E" w:rsidRDefault="00F149BE" w:rsidP="001765A3">
            <w:pPr>
              <w:ind w:right="317"/>
              <w:rPr>
                <w:rFonts w:ascii="Arial Narrow" w:hAnsi="Arial Narrow" w:cs="Lucida Sans Unicode"/>
                <w:b/>
                <w:spacing w:val="7"/>
                <w:szCs w:val="24"/>
              </w:rPr>
            </w:pPr>
            <w:r>
              <w:rPr>
                <w:rFonts w:ascii="Arial Narrow" w:hAnsi="Arial Narrow" w:cs="Lucida Sans Unicode"/>
                <w:b/>
                <w:spacing w:val="7"/>
                <w:szCs w:val="24"/>
              </w:rPr>
              <w:t>N</w:t>
            </w:r>
            <w:r w:rsidR="00793762" w:rsidRPr="00793762">
              <w:rPr>
                <w:rFonts w:ascii="Arial Narrow" w:hAnsi="Arial Narrow" w:cs="Lucida Sans Unicode"/>
                <w:b/>
                <w:spacing w:val="7"/>
                <w:szCs w:val="24"/>
              </w:rPr>
              <w:t>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Age </w:t>
            </w: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Default="00793762" w:rsidP="009269DA">
            <w:pPr>
              <w:autoSpaceDE w:val="0"/>
              <w:autoSpaceDN w:val="0"/>
              <w:adjustRightInd w:val="0"/>
              <w:spacing w:before="240" w:after="240"/>
              <w:rPr>
                <w:rFonts w:ascii="Arial Narrow" w:hAnsi="Arial Narrow" w:cs="Arial"/>
                <w:b/>
                <w:szCs w:val="24"/>
              </w:rPr>
            </w:pPr>
          </w:p>
          <w:p w:rsidR="00793762" w:rsidRPr="002E6E2E" w:rsidRDefault="00793762"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2E6E2E" w:rsidTr="00261F0A">
              <w:trPr>
                <w:trHeight w:val="267"/>
              </w:trPr>
              <w:tc>
                <w:tcPr>
                  <w:tcW w:w="1701"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Age Profile</w:t>
                  </w:r>
                </w:p>
              </w:tc>
              <w:tc>
                <w:tcPr>
                  <w:tcW w:w="127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NI</w:t>
                  </w:r>
                </w:p>
              </w:tc>
              <w:tc>
                <w:tcPr>
                  <w:tcW w:w="212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 xml:space="preserve">Derry and Strabane </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0-4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124382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10259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5-7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67662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5653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43625</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3858</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10-14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119034</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10904</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15</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24620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2363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16-17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51440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4729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18-19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50181</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4443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20-24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126013</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10399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25-29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124099</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10481</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30-44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373947</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30635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45-59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347850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28082</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60-64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94290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7475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65-74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145600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10775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75-84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86724</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5876</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85-89</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21165</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1217</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90+</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10231</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571</w:t>
                  </w:r>
                </w:p>
              </w:tc>
            </w:tr>
          </w:tbl>
          <w:p w:rsidR="0004071C" w:rsidRPr="002E6E2E" w:rsidRDefault="00793762" w:rsidP="001765A3">
            <w:pPr>
              <w:pStyle w:val="BodyText"/>
              <w:rPr>
                <w:rFonts w:ascii="Arial Narrow" w:hAnsi="Arial Narrow"/>
                <w:b/>
                <w:szCs w:val="24"/>
              </w:rPr>
            </w:pPr>
            <w:r w:rsidRPr="00793762">
              <w:rPr>
                <w:rFonts w:ascii="Arial Narrow" w:hAnsi="Arial Narrow"/>
                <w:b/>
                <w:szCs w:val="24"/>
              </w:rPr>
              <w:t>No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 xml:space="preserve">Marital status </w:t>
            </w: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2E6E2E" w:rsidTr="00261F0A">
              <w:trPr>
                <w:trHeight w:val="266"/>
              </w:trPr>
              <w:tc>
                <w:tcPr>
                  <w:tcW w:w="3682" w:type="dxa"/>
                  <w:shd w:val="clear" w:color="auto" w:fill="D9D9D9" w:themeFill="background1" w:themeFillShade="D9"/>
                </w:tcPr>
                <w:p w:rsidR="00CC3DCE" w:rsidRPr="002E6E2E" w:rsidRDefault="00CC3DCE" w:rsidP="00261F0A">
                  <w:pPr>
                    <w:rPr>
                      <w:rFonts w:ascii="Arial Narrow" w:hAnsi="Arial Narrow"/>
                      <w:b/>
                      <w:szCs w:val="24"/>
                    </w:rPr>
                  </w:pPr>
                  <w:r w:rsidRPr="002E6E2E">
                    <w:rPr>
                      <w:rFonts w:ascii="Arial Narrow" w:hAnsi="Arial Narrow"/>
                      <w:b/>
                      <w:szCs w:val="24"/>
                    </w:rPr>
                    <w:t>Marital Status</w:t>
                  </w:r>
                </w:p>
              </w:tc>
              <w:tc>
                <w:tcPr>
                  <w:tcW w:w="2017" w:type="dxa"/>
                  <w:shd w:val="clear" w:color="auto" w:fill="D9D9D9" w:themeFill="background1" w:themeFillShade="D9"/>
                </w:tcPr>
                <w:p w:rsidR="00CC3DCE" w:rsidRPr="002E6E2E" w:rsidRDefault="00CC3DCE" w:rsidP="00261F0A">
                  <w:pPr>
                    <w:jc w:val="center"/>
                    <w:rPr>
                      <w:rFonts w:ascii="Arial Narrow" w:hAnsi="Arial Narrow"/>
                      <w:b/>
                      <w:szCs w:val="24"/>
                    </w:rPr>
                  </w:pPr>
                  <w:r w:rsidRPr="002E6E2E">
                    <w:rPr>
                      <w:rFonts w:ascii="Arial Narrow" w:hAnsi="Arial Narrow"/>
                      <w:b/>
                      <w:szCs w:val="24"/>
                    </w:rPr>
                    <w:t>Derry and Strabane LGD</w:t>
                  </w:r>
                </w:p>
              </w:tc>
              <w:tc>
                <w:tcPr>
                  <w:tcW w:w="1948" w:type="dxa"/>
                  <w:shd w:val="clear" w:color="auto" w:fill="D9D9D9" w:themeFill="background1" w:themeFillShade="D9"/>
                </w:tcPr>
                <w:p w:rsidR="00CC3DCE" w:rsidRPr="002E6E2E" w:rsidRDefault="00CC3DCE" w:rsidP="00261F0A">
                  <w:pPr>
                    <w:ind w:right="34"/>
                    <w:jc w:val="center"/>
                    <w:rPr>
                      <w:rFonts w:ascii="Arial Narrow" w:hAnsi="Arial Narrow"/>
                      <w:b/>
                      <w:szCs w:val="24"/>
                    </w:rPr>
                  </w:pPr>
                  <w:r w:rsidRPr="002E6E2E">
                    <w:rPr>
                      <w:rFonts w:ascii="Arial Narrow" w:hAnsi="Arial Narrow"/>
                      <w:b/>
                      <w:szCs w:val="24"/>
                    </w:rPr>
                    <w:t>NI</w:t>
                  </w:r>
                </w:p>
              </w:tc>
            </w:tr>
            <w:tr w:rsidR="00CC3DCE" w:rsidRPr="002E6E2E" w:rsidTr="00261F0A">
              <w:trPr>
                <w:trHeight w:val="266"/>
              </w:trPr>
              <w:tc>
                <w:tcPr>
                  <w:tcW w:w="3682" w:type="dxa"/>
                </w:tcPr>
                <w:p w:rsidR="00CC3DCE" w:rsidRPr="002E6E2E" w:rsidRDefault="00CC3DCE" w:rsidP="00261F0A">
                  <w:pPr>
                    <w:rPr>
                      <w:rFonts w:ascii="Arial Narrow" w:hAnsi="Arial Narrow" w:cs="Tahoma"/>
                      <w:szCs w:val="24"/>
                      <w:lang w:val="en-US"/>
                    </w:rPr>
                  </w:pPr>
                  <w:r w:rsidRPr="002E6E2E">
                    <w:rPr>
                      <w:rFonts w:ascii="Arial Narrow" w:hAnsi="Arial Narrow" w:cs="Tahoma"/>
                      <w:szCs w:val="24"/>
                      <w:lang w:val="en-US"/>
                    </w:rPr>
                    <w:t>All usual residents: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cs="Tahoma"/>
                      <w:b/>
                      <w:szCs w:val="24"/>
                      <w:lang w:val="en-US"/>
                    </w:rPr>
                    <w:t>83663</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cs="Tahoma"/>
                      <w:b/>
                      <w:szCs w:val="24"/>
                      <w:lang w:val="en-US"/>
                    </w:rPr>
                    <w:t>1431540</w:t>
                  </w:r>
                </w:p>
              </w:tc>
            </w:tr>
            <w:tr w:rsidR="00CC3DCE" w:rsidRPr="002E6E2E" w:rsidTr="00261F0A">
              <w:trPr>
                <w:trHeight w:val="813"/>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Single (never married or never registered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 xml:space="preserve">46326 </w:t>
                  </w:r>
                </w:p>
                <w:p w:rsidR="00CC3DCE" w:rsidRPr="002E6E2E" w:rsidRDefault="00CC3DCE" w:rsidP="00261F0A">
                  <w:pPr>
                    <w:jc w:val="right"/>
                    <w:rPr>
                      <w:rFonts w:ascii="Arial Narrow" w:hAnsi="Arial Narrow" w:cs="Tahoma"/>
                      <w:szCs w:val="24"/>
                      <w:lang w:val="en-US"/>
                    </w:rPr>
                  </w:pPr>
                  <w:r w:rsidRPr="002E6E2E">
                    <w:rPr>
                      <w:rFonts w:ascii="Arial Narrow" w:hAnsi="Arial Narrow" w:cs="Tahoma"/>
                      <w:szCs w:val="24"/>
                      <w:lang w:val="en-US"/>
                    </w:rPr>
                    <w:t>(40.39%)</w:t>
                  </w:r>
                </w:p>
                <w:p w:rsidR="00CC3DCE" w:rsidRPr="002E6E2E" w:rsidRDefault="00CC3DCE" w:rsidP="00261F0A">
                  <w:pPr>
                    <w:jc w:val="right"/>
                    <w:rPr>
                      <w:rFonts w:ascii="Arial Narrow" w:hAnsi="Arial Narrow" w:cs="Tahoma"/>
                      <w:szCs w:val="24"/>
                      <w:lang w:val="en-US"/>
                    </w:rPr>
                  </w:pP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 xml:space="preserve">517393 </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(36.14%)</w:t>
                  </w:r>
                </w:p>
              </w:tc>
            </w:tr>
            <w:tr w:rsidR="00CC3DCE" w:rsidRPr="002E6E2E" w:rsidTr="00261F0A">
              <w:trPr>
                <w:trHeight w:val="532"/>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Married: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b/>
                      <w:szCs w:val="24"/>
                    </w:rPr>
                    <w:t xml:space="preserve">49218 </w:t>
                  </w:r>
                </w:p>
                <w:p w:rsidR="00CC3DCE" w:rsidRPr="002E6E2E" w:rsidRDefault="00CC3DCE" w:rsidP="00261F0A">
                  <w:pPr>
                    <w:jc w:val="right"/>
                    <w:rPr>
                      <w:rFonts w:ascii="Arial Narrow" w:hAnsi="Arial Narrow"/>
                      <w:szCs w:val="24"/>
                    </w:rPr>
                  </w:pPr>
                  <w:r w:rsidRPr="002E6E2E">
                    <w:rPr>
                      <w:rFonts w:ascii="Arial Narrow" w:hAnsi="Arial Narrow"/>
                      <w:szCs w:val="24"/>
                    </w:rPr>
                    <w:t>(42.92%)</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b/>
                      <w:szCs w:val="24"/>
                    </w:rPr>
                    <w:t>680831</w:t>
                  </w:r>
                </w:p>
                <w:p w:rsidR="00CC3DCE" w:rsidRPr="002E6E2E" w:rsidRDefault="00CC3DCE" w:rsidP="00261F0A">
                  <w:pPr>
                    <w:ind w:right="34"/>
                    <w:jc w:val="right"/>
                    <w:rPr>
                      <w:rFonts w:ascii="Arial Narrow" w:hAnsi="Arial Narrow"/>
                      <w:szCs w:val="24"/>
                    </w:rPr>
                  </w:pPr>
                  <w:r w:rsidRPr="002E6E2E">
                    <w:rPr>
                      <w:rFonts w:ascii="Arial Narrow" w:hAnsi="Arial Narrow"/>
                      <w:szCs w:val="24"/>
                    </w:rPr>
                    <w:t>(47.56%)</w:t>
                  </w:r>
                </w:p>
              </w:tc>
            </w:tr>
            <w:tr w:rsidR="00CC3DCE" w:rsidRPr="002E6E2E" w:rsidTr="00261F0A">
              <w:trPr>
                <w:trHeight w:val="547"/>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In a registered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93</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(0.08%)</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1243</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(0.09%)</w:t>
                  </w:r>
                </w:p>
              </w:tc>
            </w:tr>
            <w:tr w:rsidR="00CC3DCE" w:rsidRPr="002E6E2E" w:rsidTr="00261F0A">
              <w:trPr>
                <w:trHeight w:val="79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Separated (but still legally married or still legally in a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5886</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(5.13%)</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56911</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(3.98%)</w:t>
                  </w:r>
                </w:p>
              </w:tc>
            </w:tr>
            <w:tr w:rsidR="00CC3DCE" w:rsidRPr="002E6E2E" w:rsidTr="00261F0A">
              <w:trPr>
                <w:trHeight w:val="813"/>
              </w:trPr>
              <w:tc>
                <w:tcPr>
                  <w:tcW w:w="3682" w:type="dxa"/>
                </w:tcPr>
                <w:p w:rsidR="00CC3DCE" w:rsidRPr="002E6E2E" w:rsidRDefault="00CC3DCE" w:rsidP="00261F0A">
                  <w:pPr>
                    <w:shd w:val="clear" w:color="auto" w:fill="FFFFFF"/>
                    <w:rPr>
                      <w:rFonts w:ascii="Arial Narrow" w:hAnsi="Arial Narrow"/>
                      <w:color w:val="434343"/>
                      <w:szCs w:val="24"/>
                      <w:lang w:val="en-US"/>
                    </w:rPr>
                  </w:pPr>
                  <w:r w:rsidRPr="002E6E2E">
                    <w:rPr>
                      <w:rFonts w:ascii="Arial Narrow" w:hAnsi="Arial Narrow"/>
                      <w:color w:val="434343"/>
                      <w:szCs w:val="24"/>
                      <w:lang w:val="en-US"/>
                    </w:rPr>
                    <w:t>Divorced or formerly in a same</w:t>
                  </w:r>
                  <w:r w:rsidRPr="002E6E2E">
                    <w:rPr>
                      <w:rFonts w:ascii="Arial Narrow" w:hAnsi="Arial Narrow" w:cs="Tahoma"/>
                      <w:szCs w:val="24"/>
                      <w:lang w:val="en-US"/>
                    </w:rPr>
                    <w:t xml:space="preserve">-sex civil partnership which is now legally dissolved: </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6179</w:t>
                  </w:r>
                </w:p>
                <w:p w:rsidR="00CC3DCE" w:rsidRPr="002E6E2E" w:rsidRDefault="00CC3DCE" w:rsidP="00261F0A">
                  <w:pPr>
                    <w:jc w:val="right"/>
                    <w:rPr>
                      <w:rFonts w:ascii="Arial Narrow" w:hAnsi="Arial Narrow"/>
                      <w:szCs w:val="24"/>
                    </w:rPr>
                  </w:pPr>
                  <w:r w:rsidRPr="002E6E2E">
                    <w:rPr>
                      <w:rFonts w:ascii="Arial Narrow" w:hAnsi="Arial Narrow"/>
                      <w:szCs w:val="24"/>
                    </w:rPr>
                    <w:t>(5.39%)</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78074</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(5.45%)</w:t>
                  </w:r>
                </w:p>
              </w:tc>
            </w:tr>
            <w:tr w:rsidR="00CC3DCE" w:rsidRPr="002E6E2E" w:rsidTr="00261F0A">
              <w:trPr>
                <w:trHeight w:val="82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Widowed or surviving partner from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6981</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(6.09%)</w:t>
                  </w:r>
                </w:p>
              </w:tc>
              <w:tc>
                <w:tcPr>
                  <w:tcW w:w="1948" w:type="dxa"/>
                  <w:vAlign w:val="center"/>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97088</w:t>
                  </w:r>
                </w:p>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szCs w:val="24"/>
                      <w:lang w:val="en-US"/>
                    </w:rPr>
                    <w:t>(6.78%)</w:t>
                  </w:r>
                </w:p>
              </w:tc>
            </w:tr>
          </w:tbl>
          <w:p w:rsidR="00445CED" w:rsidRPr="002E6E2E" w:rsidRDefault="00793762" w:rsidP="009269DA">
            <w:pPr>
              <w:spacing w:before="240" w:after="240"/>
              <w:rPr>
                <w:rFonts w:ascii="Arial Narrow" w:hAnsi="Arial Narrow" w:cs="Arial"/>
                <w:b/>
                <w:szCs w:val="24"/>
              </w:rPr>
            </w:pPr>
            <w:r w:rsidRPr="00793762">
              <w:rPr>
                <w:rFonts w:ascii="Arial Narrow" w:hAnsi="Arial Narrow" w:cs="Arial"/>
                <w:b/>
                <w:szCs w:val="24"/>
              </w:rPr>
              <w:t>No qualitative or quantitative data is available to suggest that this policy will have an adverse impact on this Section 75 category.</w:t>
            </w: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Sexual orientation</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Analysis of the Census 2011 indicates that between 2% and 10% of the population may be lesbian, gay or bisexual. </w:t>
            </w:r>
          </w:p>
          <w:p w:rsidR="00CC3DCE" w:rsidRPr="002E6E2E" w:rsidRDefault="00CC3DCE" w:rsidP="00CC3DCE">
            <w:pPr>
              <w:rPr>
                <w:rFonts w:ascii="Arial Narrow" w:hAnsi="Arial Narrow" w:cs="Arial"/>
                <w:b/>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793762" w:rsidRDefault="00793762" w:rsidP="009269DA">
            <w:pPr>
              <w:autoSpaceDE w:val="0"/>
              <w:autoSpaceDN w:val="0"/>
              <w:adjustRightInd w:val="0"/>
              <w:rPr>
                <w:rFonts w:ascii="Arial Narrow" w:eastAsiaTheme="minorHAnsi" w:hAnsi="Arial Narrow" w:cs="Giovanni-BookItalic"/>
                <w:b/>
                <w:iCs/>
                <w:szCs w:val="24"/>
              </w:rPr>
            </w:pPr>
          </w:p>
          <w:p w:rsidR="009269DA" w:rsidRDefault="00793762" w:rsidP="009269DA">
            <w:pPr>
              <w:autoSpaceDE w:val="0"/>
              <w:autoSpaceDN w:val="0"/>
              <w:adjustRightInd w:val="0"/>
              <w:rPr>
                <w:rFonts w:ascii="Arial Narrow" w:eastAsiaTheme="minorHAnsi" w:hAnsi="Arial Narrow" w:cs="Giovanni-BookItalic"/>
                <w:b/>
                <w:iCs/>
                <w:szCs w:val="24"/>
                <w:lang w:val="en-US"/>
              </w:rPr>
            </w:pPr>
            <w:r w:rsidRPr="00793762">
              <w:rPr>
                <w:rFonts w:ascii="Arial Narrow" w:eastAsiaTheme="minorHAnsi" w:hAnsi="Arial Narrow" w:cs="Giovanni-BookItalic"/>
                <w:b/>
                <w:iCs/>
                <w:szCs w:val="24"/>
              </w:rPr>
              <w:t>No qualitative or quantitative data is available to suggest that this policy will have an adverse impact on this Section 75 category.</w:t>
            </w:r>
          </w:p>
          <w:p w:rsidR="00793762" w:rsidRPr="002E6E2E" w:rsidRDefault="00793762" w:rsidP="009269DA">
            <w:pPr>
              <w:autoSpaceDE w:val="0"/>
              <w:autoSpaceDN w:val="0"/>
              <w:adjustRightInd w:val="0"/>
              <w:rPr>
                <w:rFonts w:ascii="Arial Narrow" w:eastAsiaTheme="minorHAnsi" w:hAnsi="Arial Narrow" w:cs="Giovanni-BookItalic"/>
                <w:b/>
                <w:iCs/>
                <w:szCs w:val="24"/>
                <w:lang w:val="en-US"/>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Men and women generally</w:t>
            </w:r>
          </w:p>
        </w:tc>
        <w:tc>
          <w:tcPr>
            <w:tcW w:w="8221" w:type="dxa"/>
            <w:shd w:val="clear" w:color="auto" w:fill="auto"/>
          </w:tcPr>
          <w:p w:rsidR="00315000" w:rsidRPr="002E6E2E" w:rsidRDefault="00315000" w:rsidP="00315000">
            <w:pPr>
              <w:rPr>
                <w:rFonts w:ascii="Arial Narrow" w:hAnsi="Arial Narrow" w:cs="Arial"/>
                <w:b/>
                <w:szCs w:val="24"/>
              </w:rPr>
            </w:pPr>
            <w:r w:rsidRPr="002E6E2E">
              <w:rPr>
                <w:rFonts w:ascii="Arial Narrow" w:hAnsi="Arial Narrow"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RPr="002E6E2E" w:rsidTr="00315000">
              <w:trPr>
                <w:jc w:val="center"/>
              </w:trPr>
              <w:tc>
                <w:tcPr>
                  <w:tcW w:w="320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LGD</w:t>
                  </w:r>
                </w:p>
              </w:tc>
              <w:tc>
                <w:tcPr>
                  <w:tcW w:w="194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Male</w:t>
                  </w:r>
                </w:p>
              </w:tc>
              <w:tc>
                <w:tcPr>
                  <w:tcW w:w="1864"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Female</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Northern Ireland</w:t>
                  </w:r>
                </w:p>
              </w:tc>
              <w:tc>
                <w:tcPr>
                  <w:tcW w:w="1942" w:type="dxa"/>
                </w:tcPr>
                <w:p w:rsidR="00315000" w:rsidRPr="002E6E2E" w:rsidRDefault="00315000" w:rsidP="00261F0A">
                  <w:pPr>
                    <w:rPr>
                      <w:rFonts w:ascii="Arial Narrow" w:hAnsi="Arial Narrow" w:cs="Tahoma"/>
                      <w:szCs w:val="24"/>
                    </w:rPr>
                  </w:pPr>
                  <w:r w:rsidRPr="002E6E2E">
                    <w:rPr>
                      <w:rFonts w:ascii="Arial Narrow" w:hAnsi="Arial Narrow" w:cs="Tahoma"/>
                      <w:szCs w:val="24"/>
                    </w:rPr>
                    <w:t>887323</w:t>
                  </w:r>
                </w:p>
              </w:tc>
              <w:tc>
                <w:tcPr>
                  <w:tcW w:w="1864" w:type="dxa"/>
                </w:tcPr>
                <w:p w:rsidR="00315000" w:rsidRPr="002E6E2E" w:rsidRDefault="00315000" w:rsidP="00261F0A">
                  <w:pPr>
                    <w:rPr>
                      <w:rFonts w:ascii="Arial Narrow" w:hAnsi="Arial Narrow" w:cs="Tahoma"/>
                      <w:szCs w:val="24"/>
                    </w:rPr>
                  </w:pPr>
                  <w:r w:rsidRPr="002E6E2E">
                    <w:rPr>
                      <w:rFonts w:ascii="Arial Narrow" w:hAnsi="Arial Narrow" w:cs="Tahoma"/>
                      <w:szCs w:val="24"/>
                    </w:rPr>
                    <w:t>923540</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Derry and Strabane LGD</w:t>
                  </w:r>
                </w:p>
              </w:tc>
              <w:tc>
                <w:tcPr>
                  <w:tcW w:w="194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72475</w:t>
                  </w:r>
                </w:p>
              </w:tc>
              <w:tc>
                <w:tcPr>
                  <w:tcW w:w="1864"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75245</w:t>
                  </w:r>
                </w:p>
              </w:tc>
            </w:tr>
          </w:tbl>
          <w:p w:rsidR="00246BE3" w:rsidRPr="002E6E2E" w:rsidRDefault="00246BE3" w:rsidP="00246BE3">
            <w:pPr>
              <w:rPr>
                <w:rFonts w:ascii="Arial Narrow" w:hAnsi="Arial Narrow"/>
                <w:szCs w:val="24"/>
                <w:lang w:val="en-US" w:bidi="ar-IQ"/>
              </w:rPr>
            </w:pPr>
          </w:p>
          <w:p w:rsidR="000C074B" w:rsidRPr="002E6E2E" w:rsidRDefault="00793762" w:rsidP="00246BE3">
            <w:pPr>
              <w:rPr>
                <w:rFonts w:ascii="Arial Narrow" w:hAnsi="Arial Narrow"/>
                <w:szCs w:val="24"/>
                <w:lang w:val="en-US" w:bidi="ar-IQ"/>
              </w:rPr>
            </w:pPr>
            <w:r w:rsidRPr="00793762">
              <w:rPr>
                <w:rFonts w:ascii="Arial Narrow" w:hAnsi="Arial Narrow"/>
                <w:b/>
                <w:szCs w:val="24"/>
                <w:lang w:bidi="ar-IQ"/>
              </w:rPr>
              <w:t>No qualitative or quantitative data is available to suggest that this policy will have an adverse impact on this Section 75 category.</w:t>
            </w: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tc>
      </w:tr>
      <w:tr w:rsidR="0004071C" w:rsidRPr="002E6E2E" w:rsidTr="00F149BE">
        <w:trPr>
          <w:trHeight w:val="6369"/>
        </w:trPr>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Disability</w:t>
            </w:r>
          </w:p>
          <w:p w:rsidR="009269DA" w:rsidRPr="002E6E2E" w:rsidRDefault="009269DA"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Default="00CC3DCE" w:rsidP="00CC3DCE">
            <w:pPr>
              <w:numPr>
                <w:ilvl w:val="0"/>
                <w:numId w:val="28"/>
              </w:numPr>
              <w:shd w:val="clear" w:color="auto" w:fill="FFFFFF"/>
              <w:ind w:left="0" w:hanging="357"/>
              <w:textAlignment w:val="top"/>
              <w:rPr>
                <w:rFonts w:ascii="Arial Narrow" w:hAnsi="Arial Narrow" w:cs="Arial"/>
                <w:b/>
                <w:szCs w:val="24"/>
              </w:rPr>
            </w:pPr>
            <w:r w:rsidRPr="002E6E2E">
              <w:rPr>
                <w:rFonts w:ascii="Arial Narrow" w:hAnsi="Arial Narrow" w:cs="Arial"/>
                <w:b/>
                <w:szCs w:val="24"/>
              </w:rPr>
              <w:t>According to the 2011 Census 22.95% of people in the Derry and Strabane LGD have a long-term health problem or disability that limits their day-to-day activities;</w:t>
            </w:r>
          </w:p>
          <w:p w:rsidR="00793762" w:rsidRDefault="00793762" w:rsidP="00FF1896">
            <w:pPr>
              <w:shd w:val="clear" w:color="auto" w:fill="FFFFFF"/>
              <w:textAlignment w:val="top"/>
              <w:rPr>
                <w:rFonts w:ascii="Arial Narrow" w:hAnsi="Arial Narrow" w:cs="Arial"/>
                <w:b/>
                <w:szCs w:val="24"/>
              </w:rPr>
            </w:pPr>
          </w:p>
          <w:p w:rsidR="00FF1896" w:rsidRDefault="00FF1896" w:rsidP="00FF1896">
            <w:pPr>
              <w:shd w:val="clear" w:color="auto" w:fill="FFFFFF"/>
              <w:textAlignment w:val="top"/>
              <w:rPr>
                <w:rFonts w:ascii="Arial Narrow" w:hAnsi="Arial Narrow" w:cs="Arial"/>
                <w:b/>
                <w:szCs w:val="24"/>
              </w:rPr>
            </w:pPr>
          </w:p>
          <w:tbl>
            <w:tblPr>
              <w:tblpPr w:leftFromText="180" w:rightFromText="180" w:vertAnchor="text" w:horzAnchor="margin" w:tblpY="-127"/>
              <w:tblOverlap w:val="never"/>
              <w:tblW w:w="7683" w:type="dxa"/>
              <w:tblLayout w:type="fixed"/>
              <w:tblLook w:val="04A0" w:firstRow="1" w:lastRow="0" w:firstColumn="1" w:lastColumn="0" w:noHBand="0" w:noVBand="1"/>
            </w:tblPr>
            <w:tblGrid>
              <w:gridCol w:w="1427"/>
              <w:gridCol w:w="1093"/>
              <w:gridCol w:w="1761"/>
              <w:gridCol w:w="1701"/>
              <w:gridCol w:w="1701"/>
            </w:tblGrid>
            <w:tr w:rsidR="00FF1896" w:rsidRPr="002E6E2E" w:rsidTr="00FF1896">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 xml:space="preserve">Long-term health problem or disability: Day-to-day activities </w:t>
                  </w:r>
                </w:p>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FF1896" w:rsidRPr="002E6E2E" w:rsidRDefault="00FF1896" w:rsidP="00FF1896">
                  <w:pPr>
                    <w:tabs>
                      <w:tab w:val="left" w:pos="1461"/>
                    </w:tabs>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not limited</w:t>
                  </w:r>
                </w:p>
              </w:tc>
            </w:tr>
            <w:tr w:rsidR="00FF1896" w:rsidRPr="002E6E2E" w:rsidTr="00FF1896">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1810863</w:t>
                  </w:r>
                </w:p>
                <w:p w:rsidR="00FF1896" w:rsidRPr="002E6E2E" w:rsidRDefault="00FF1896" w:rsidP="00FF1896">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215232</w:t>
                  </w:r>
                </w:p>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159414</w:t>
                  </w:r>
                </w:p>
                <w:p w:rsidR="00FF1896" w:rsidRPr="002E6E2E" w:rsidRDefault="00FF1896" w:rsidP="00FF1896">
                  <w:pPr>
                    <w:jc w:val="right"/>
                    <w:rPr>
                      <w:rFonts w:ascii="Arial Narrow" w:hAnsi="Arial Narrow" w:cs="Tahoma"/>
                      <w:szCs w:val="24"/>
                      <w:lang w:eastAsia="en-GB"/>
                    </w:rPr>
                  </w:pPr>
                  <w:r w:rsidRPr="002E6E2E">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FF1896" w:rsidRPr="002E6E2E" w:rsidRDefault="00FF1896" w:rsidP="00FF1896">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 xml:space="preserve">         1436217</w:t>
                  </w:r>
                </w:p>
                <w:p w:rsidR="00FF1896" w:rsidRPr="002E6E2E" w:rsidRDefault="00FF1896" w:rsidP="00FF1896">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(79.31%)</w:t>
                  </w:r>
                </w:p>
              </w:tc>
            </w:tr>
            <w:tr w:rsidR="00FF1896" w:rsidRPr="002E6E2E" w:rsidTr="00FF1896">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FF1896" w:rsidRPr="002E6E2E" w:rsidRDefault="00FF1896" w:rsidP="00FF1896">
                  <w:pPr>
                    <w:rPr>
                      <w:rFonts w:ascii="Arial Narrow" w:hAnsi="Arial Narrow" w:cs="Tahoma"/>
                      <w:b/>
                      <w:szCs w:val="24"/>
                      <w:lang w:eastAsia="en-GB"/>
                    </w:rPr>
                  </w:pPr>
                  <w:r w:rsidRPr="002E6E2E">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p>
                <w:p w:rsidR="00FF1896" w:rsidRPr="002E6E2E" w:rsidRDefault="00FF1896" w:rsidP="00FF1896">
                  <w:pPr>
                    <w:jc w:val="right"/>
                    <w:rPr>
                      <w:rFonts w:ascii="Arial Narrow" w:hAnsi="Arial Narrow" w:cs="Arial"/>
                      <w:szCs w:val="24"/>
                    </w:rPr>
                  </w:pPr>
                  <w:r w:rsidRPr="002E6E2E">
                    <w:rPr>
                      <w:rFonts w:ascii="Arial Narrow" w:hAnsi="Arial Narrow" w:cs="Arial"/>
                      <w:szCs w:val="24"/>
                    </w:rPr>
                    <w:t>147720</w:t>
                  </w:r>
                </w:p>
                <w:p w:rsidR="00FF1896" w:rsidRPr="002E6E2E" w:rsidRDefault="00FF1896" w:rsidP="00FF1896">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r w:rsidRPr="002E6E2E">
                    <w:rPr>
                      <w:rFonts w:ascii="Arial Narrow" w:hAnsi="Arial Narrow" w:cs="Arial"/>
                      <w:szCs w:val="24"/>
                    </w:rPr>
                    <w:t>20710</w:t>
                  </w:r>
                </w:p>
                <w:p w:rsidR="00FF1896" w:rsidRPr="002E6E2E" w:rsidRDefault="00FF1896" w:rsidP="00FF1896">
                  <w:pPr>
                    <w:jc w:val="right"/>
                    <w:rPr>
                      <w:rFonts w:ascii="Arial Narrow" w:hAnsi="Arial Narrow" w:cs="Arial"/>
                      <w:szCs w:val="24"/>
                    </w:rPr>
                  </w:pPr>
                  <w:r w:rsidRPr="002E6E2E">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jc w:val="right"/>
                    <w:rPr>
                      <w:rFonts w:ascii="Arial Narrow" w:hAnsi="Arial Narrow" w:cs="Arial"/>
                      <w:szCs w:val="24"/>
                    </w:rPr>
                  </w:pPr>
                  <w:r w:rsidRPr="002E6E2E">
                    <w:rPr>
                      <w:rFonts w:ascii="Arial Narrow" w:hAnsi="Arial Narrow" w:cs="Arial"/>
                      <w:szCs w:val="24"/>
                    </w:rPr>
                    <w:t>13193</w:t>
                  </w:r>
                </w:p>
                <w:p w:rsidR="00FF1896" w:rsidRPr="002E6E2E" w:rsidRDefault="00FF1896" w:rsidP="00FF1896">
                  <w:pPr>
                    <w:jc w:val="right"/>
                    <w:rPr>
                      <w:rFonts w:ascii="Arial Narrow" w:hAnsi="Arial Narrow" w:cs="Arial"/>
                      <w:szCs w:val="24"/>
                    </w:rPr>
                  </w:pPr>
                  <w:r w:rsidRPr="002E6E2E">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FF1896" w:rsidRPr="002E6E2E" w:rsidRDefault="00FF1896" w:rsidP="00FF1896">
                  <w:pPr>
                    <w:tabs>
                      <w:tab w:val="left" w:pos="1461"/>
                      <w:tab w:val="left" w:pos="2052"/>
                    </w:tabs>
                    <w:jc w:val="right"/>
                    <w:rPr>
                      <w:rFonts w:ascii="Arial Narrow" w:hAnsi="Arial Narrow" w:cs="Arial"/>
                      <w:szCs w:val="24"/>
                    </w:rPr>
                  </w:pPr>
                  <w:r w:rsidRPr="002E6E2E">
                    <w:rPr>
                      <w:rFonts w:ascii="Arial Narrow" w:hAnsi="Arial Narrow" w:cs="Arial"/>
                      <w:szCs w:val="24"/>
                    </w:rPr>
                    <w:t>113817</w:t>
                  </w:r>
                </w:p>
                <w:p w:rsidR="00FF1896" w:rsidRPr="002E6E2E" w:rsidRDefault="00FF1896" w:rsidP="00FF1896">
                  <w:pPr>
                    <w:tabs>
                      <w:tab w:val="left" w:pos="1461"/>
                      <w:tab w:val="left" w:pos="2052"/>
                    </w:tabs>
                    <w:jc w:val="right"/>
                    <w:rPr>
                      <w:rFonts w:ascii="Arial Narrow" w:hAnsi="Arial Narrow" w:cs="Arial"/>
                      <w:szCs w:val="24"/>
                    </w:rPr>
                  </w:pPr>
                  <w:r w:rsidRPr="002E6E2E">
                    <w:rPr>
                      <w:rFonts w:ascii="Arial Narrow" w:hAnsi="Arial Narrow" w:cs="Arial"/>
                      <w:szCs w:val="24"/>
                    </w:rPr>
                    <w:t>(77.05%)</w:t>
                  </w:r>
                </w:p>
              </w:tc>
            </w:tr>
          </w:tbl>
          <w:p w:rsidR="00FF1896" w:rsidRDefault="00FF1896" w:rsidP="00FF1896">
            <w:pPr>
              <w:shd w:val="clear" w:color="auto" w:fill="FFFFFF"/>
              <w:textAlignment w:val="top"/>
              <w:rPr>
                <w:rFonts w:ascii="Arial Narrow" w:hAnsi="Arial Narrow" w:cs="Arial"/>
                <w:b/>
                <w:szCs w:val="24"/>
              </w:rPr>
            </w:pPr>
            <w:r>
              <w:rPr>
                <w:rFonts w:ascii="Arial Narrow" w:hAnsi="Arial Narrow" w:cs="Arial"/>
                <w:b/>
                <w:szCs w:val="24"/>
              </w:rPr>
              <w:t>As with all policies employees with sensory or learning disabilities may need to have information provided in an alternative format to ensure they understand their responsibilities.</w:t>
            </w:r>
          </w:p>
          <w:p w:rsidR="00FF1896" w:rsidRDefault="00FF1896" w:rsidP="00FF1896">
            <w:pPr>
              <w:shd w:val="clear" w:color="auto" w:fill="FFFFFF"/>
              <w:textAlignment w:val="top"/>
              <w:rPr>
                <w:rFonts w:ascii="Arial Narrow" w:hAnsi="Arial Narrow" w:cs="Arial"/>
                <w:b/>
                <w:szCs w:val="24"/>
              </w:rPr>
            </w:pPr>
          </w:p>
          <w:p w:rsidR="0004071C" w:rsidRPr="002E6E2E" w:rsidRDefault="00FF1896" w:rsidP="00F149BE">
            <w:pPr>
              <w:shd w:val="clear" w:color="auto" w:fill="FFFFFF"/>
              <w:textAlignment w:val="top"/>
              <w:rPr>
                <w:rFonts w:ascii="Arial Narrow" w:hAnsi="Arial Narrow"/>
                <w:szCs w:val="24"/>
              </w:rPr>
            </w:pPr>
            <w:r w:rsidRPr="00FF1896">
              <w:rPr>
                <w:rFonts w:ascii="Arial Narrow" w:hAnsi="Arial Narrow" w:cs="Arial"/>
                <w:b/>
                <w:szCs w:val="24"/>
              </w:rPr>
              <w:t>No qualitative or quantitative data is available to suggest that this policy will have an adverse impact on this Section 75 category.</w:t>
            </w:r>
          </w:p>
          <w:p w:rsidR="000C074B" w:rsidRPr="002E6E2E" w:rsidRDefault="000C074B" w:rsidP="00246BE3">
            <w:pPr>
              <w:ind w:hanging="567"/>
              <w:rPr>
                <w:rFonts w:ascii="Arial Narrow" w:hAnsi="Arial Narrow"/>
                <w:szCs w:val="24"/>
              </w:rPr>
            </w:pPr>
          </w:p>
          <w:p w:rsidR="000C074B" w:rsidRPr="002E6E2E" w:rsidRDefault="000C074B" w:rsidP="00246BE3">
            <w:pPr>
              <w:ind w:hanging="56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Dependant</w:t>
            </w:r>
          </w:p>
          <w:p w:rsidR="009269DA" w:rsidRPr="002E6E2E" w:rsidRDefault="009269DA"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2E6E2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2E6E2E" w:rsidTr="00261F0A">
              <w:trPr>
                <w:trHeight w:val="810"/>
              </w:trPr>
              <w:tc>
                <w:tcPr>
                  <w:tcW w:w="1026" w:type="dxa"/>
                  <w:shd w:val="clear" w:color="auto" w:fill="auto"/>
                  <w:hideMark/>
                </w:tcPr>
                <w:p w:rsidR="00CC3DCE" w:rsidRPr="002E6E2E" w:rsidRDefault="00CC3DCE" w:rsidP="00261F0A">
                  <w:pPr>
                    <w:rPr>
                      <w:rFonts w:ascii="Arial Narrow" w:hAnsi="Arial Narrow" w:cs="Tahoma"/>
                      <w:szCs w:val="24"/>
                      <w:lang w:eastAsia="en-GB"/>
                    </w:rPr>
                  </w:pPr>
                </w:p>
              </w:tc>
              <w:tc>
                <w:tcPr>
                  <w:tcW w:w="1413"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All households</w:t>
                  </w:r>
                </w:p>
              </w:tc>
              <w:tc>
                <w:tcPr>
                  <w:tcW w:w="1701"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Married or in a registered same-sex civil partnership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Cohabiting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27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Lone parent: 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Other household types: With dependent children</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Northern Ireland</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703275</w:t>
                  </w:r>
                </w:p>
                <w:p w:rsidR="00CC3DCE" w:rsidRPr="002E6E2E"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138677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(19.72%)</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16186</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(2.3%)</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64228</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(9.13%</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18980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(2.7%)</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Derry and Strabane</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55596</w:t>
                  </w: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10370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(18.65%)</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1097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7284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(13.1%)</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2187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(3.93%)</w:t>
                  </w:r>
                </w:p>
              </w:tc>
            </w:tr>
          </w:tbl>
          <w:p w:rsidR="0004071C" w:rsidRPr="002E6E2E" w:rsidRDefault="0004071C" w:rsidP="00CC3DCE">
            <w:pPr>
              <w:autoSpaceDE w:val="0"/>
              <w:autoSpaceDN w:val="0"/>
              <w:adjustRightInd w:val="0"/>
              <w:rPr>
                <w:rFonts w:ascii="Arial Narrow" w:hAnsi="Arial Narrow" w:cs="Arial"/>
                <w:b/>
                <w:szCs w:val="24"/>
              </w:rPr>
            </w:pPr>
          </w:p>
          <w:p w:rsidR="00CC3DCE" w:rsidRPr="002E6E2E" w:rsidRDefault="00F149BE" w:rsidP="00CC3DCE">
            <w:pPr>
              <w:autoSpaceDE w:val="0"/>
              <w:autoSpaceDN w:val="0"/>
              <w:adjustRightInd w:val="0"/>
              <w:rPr>
                <w:rFonts w:ascii="Arial Narrow" w:hAnsi="Arial Narrow" w:cs="Arial"/>
                <w:b/>
                <w:szCs w:val="24"/>
              </w:rPr>
            </w:pPr>
            <w:r w:rsidRPr="00F149BE">
              <w:rPr>
                <w:rFonts w:ascii="Arial Narrow" w:hAnsi="Arial Narrow" w:cs="Arial"/>
                <w:b/>
                <w:szCs w:val="24"/>
              </w:rPr>
              <w:t>No qualitative or quantitative data is available to suggest that this policy will have an adverse impact on this Section 75 category.</w:t>
            </w:r>
          </w:p>
          <w:p w:rsidR="00CC3DCE" w:rsidRPr="002E6E2E" w:rsidRDefault="00CC3DCE" w:rsidP="00CC3DCE">
            <w:pPr>
              <w:autoSpaceDE w:val="0"/>
              <w:autoSpaceDN w:val="0"/>
              <w:adjustRightInd w:val="0"/>
              <w:rPr>
                <w:rFonts w:ascii="Arial Narrow" w:hAnsi="Arial Narrow" w:cs="Arial"/>
                <w:b/>
                <w:szCs w:val="24"/>
              </w:rPr>
            </w:pPr>
          </w:p>
        </w:tc>
      </w:tr>
    </w:tbl>
    <w:p w:rsidR="00F14337" w:rsidRPr="002E6E2E" w:rsidRDefault="00F14337"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t>Needs, experiences and priorities</w:t>
      </w:r>
    </w:p>
    <w:p w:rsidR="00F14337" w:rsidRPr="002E6E2E" w:rsidRDefault="00F14337"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szCs w:val="24"/>
        </w:rPr>
      </w:pPr>
      <w:r w:rsidRPr="002E6E2E">
        <w:rPr>
          <w:rFonts w:ascii="Arial Narrow" w:hAnsi="Arial Narrow" w:cs="Arial"/>
          <w:szCs w:val="24"/>
        </w:rPr>
        <w:lastRenderedPageBreak/>
        <w:t>Taking into account the information referred to above, what are the different needs, experiences and priorities of each of the following categories, in relation to the particular policy/decision?  Specify details for each of the Section 75 categories</w:t>
      </w:r>
    </w:p>
    <w:p w:rsidR="00F14337" w:rsidRPr="002E6E2E" w:rsidRDefault="00F14337" w:rsidP="00F14337">
      <w:pPr>
        <w:autoSpaceDE w:val="0"/>
        <w:autoSpaceDN w:val="0"/>
        <w:adjustRightInd w:val="0"/>
        <w:rPr>
          <w:rFonts w:ascii="Arial Narrow" w:hAnsi="Arial Narrow"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2E6E2E" w:rsidTr="00154839">
        <w:trPr>
          <w:trHeight w:val="1011"/>
        </w:trPr>
        <w:tc>
          <w:tcPr>
            <w:tcW w:w="2093"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7087"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Details of needs/experiences/priorities</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Religious belief </w:t>
            </w:r>
          </w:p>
        </w:tc>
        <w:tc>
          <w:tcPr>
            <w:tcW w:w="7087" w:type="dxa"/>
          </w:tcPr>
          <w:p w:rsidR="00315D31" w:rsidRPr="002E6E2E" w:rsidRDefault="00315D31"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7087" w:type="dxa"/>
          </w:tcPr>
          <w:p w:rsidR="00F14337" w:rsidRPr="002E6E2E" w:rsidRDefault="002E6E2E" w:rsidP="00F14337">
            <w:pPr>
              <w:spacing w:before="240" w:after="240"/>
              <w:rPr>
                <w:rFonts w:ascii="Arial Narrow" w:hAnsi="Arial Narrow" w:cs="Arial"/>
                <w:b/>
                <w:szCs w:val="24"/>
              </w:rPr>
            </w:pPr>
            <w:r>
              <w:rPr>
                <w:rFonts w:asciiTheme="minorHAnsi" w:hAnsiTheme="minorHAnsi" w:cs="Arial"/>
                <w:b/>
                <w:szCs w:val="24"/>
              </w:rPr>
              <w:t>Possible language difficulties for existing staff and potential staff members whose first language is not English</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Marital status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Sexual orientation</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lastRenderedPageBreak/>
              <w:t>Men and women generally</w:t>
            </w:r>
          </w:p>
        </w:tc>
        <w:tc>
          <w:tcPr>
            <w:tcW w:w="7087" w:type="dxa"/>
          </w:tcPr>
          <w:p w:rsidR="00F14337" w:rsidRPr="002E6E2E" w:rsidRDefault="00F14337" w:rsidP="0082745F">
            <w:pPr>
              <w:pStyle w:val="BodyText3"/>
              <w:ind w:left="77"/>
              <w:rPr>
                <w:rFonts w:ascii="Arial Narrow" w:hAnsi="Arial Narrow"/>
                <w:b/>
                <w:sz w:val="24"/>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Disability</w:t>
            </w:r>
          </w:p>
        </w:tc>
        <w:tc>
          <w:tcPr>
            <w:tcW w:w="7087" w:type="dxa"/>
          </w:tcPr>
          <w:p w:rsidR="0082745F" w:rsidRPr="002E6E2E" w:rsidRDefault="002E6E2E" w:rsidP="003B1DB6">
            <w:pPr>
              <w:autoSpaceDE w:val="0"/>
              <w:autoSpaceDN w:val="0"/>
              <w:adjustRightInd w:val="0"/>
              <w:ind w:left="77"/>
              <w:rPr>
                <w:rFonts w:ascii="Arial Narrow" w:hAnsi="Arial Narrow"/>
                <w:b/>
                <w:szCs w:val="24"/>
              </w:rPr>
            </w:pPr>
            <w:r w:rsidRPr="006F12D2">
              <w:rPr>
                <w:rFonts w:asciiTheme="minorHAnsi" w:hAnsiTheme="minorHAnsi" w:cs="Arial"/>
                <w:b/>
                <w:szCs w:val="24"/>
              </w:rPr>
              <w:t>Possible language difficulties for existing staff and potential staff members who may have possible learning difficulties and problems with understanding</w:t>
            </w: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Dependants</w:t>
            </w:r>
          </w:p>
        </w:tc>
        <w:tc>
          <w:tcPr>
            <w:tcW w:w="7087" w:type="dxa"/>
          </w:tcPr>
          <w:p w:rsidR="00F14337" w:rsidRPr="002E6E2E" w:rsidRDefault="00F14337" w:rsidP="00F14337">
            <w:pPr>
              <w:spacing w:before="240" w:after="240"/>
              <w:rPr>
                <w:rFonts w:ascii="Arial Narrow" w:hAnsi="Arial Narrow" w:cs="Arial"/>
                <w:b/>
                <w:szCs w:val="24"/>
              </w:rPr>
            </w:pPr>
          </w:p>
        </w:tc>
      </w:tr>
    </w:tbl>
    <w:p w:rsidR="00F14337" w:rsidRPr="002E6E2E" w:rsidRDefault="00F14337" w:rsidP="00F14337">
      <w:pPr>
        <w:rPr>
          <w:rFonts w:ascii="Arial Narrow" w:hAnsi="Arial Narrow" w:cs="Arial"/>
          <w:b/>
          <w:szCs w:val="24"/>
        </w:rPr>
      </w:pPr>
    </w:p>
    <w:p w:rsidR="00F14337" w:rsidRPr="002E6E2E" w:rsidRDefault="00F14337" w:rsidP="00F14337">
      <w:pPr>
        <w:rPr>
          <w:rFonts w:ascii="Arial Narrow" w:hAnsi="Arial Narrow" w:cs="Arial"/>
          <w:b/>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154839" w:rsidRPr="002E6E2E" w:rsidRDefault="00154839" w:rsidP="00C70158">
      <w:pPr>
        <w:rPr>
          <w:rFonts w:ascii="Arial Narrow" w:hAnsi="Arial Narrow"/>
          <w:szCs w:val="24"/>
        </w:rPr>
      </w:pPr>
    </w:p>
    <w:p w:rsidR="00030A60" w:rsidRPr="002E6E2E" w:rsidRDefault="00030A60" w:rsidP="00C70158">
      <w:pPr>
        <w:rPr>
          <w:rFonts w:ascii="Arial Narrow" w:hAnsi="Arial Narrow"/>
          <w:szCs w:val="24"/>
        </w:rPr>
      </w:pPr>
    </w:p>
    <w:p w:rsidR="00F14337" w:rsidRPr="002E6E2E" w:rsidRDefault="00F14337" w:rsidP="00C70158">
      <w:pPr>
        <w:rPr>
          <w:rFonts w:ascii="Arial Narrow" w:hAnsi="Arial Narrow"/>
          <w:szCs w:val="24"/>
        </w:rPr>
      </w:pPr>
    </w:p>
    <w:p w:rsidR="00C70158" w:rsidRPr="002E6E2E" w:rsidRDefault="005F30D6" w:rsidP="00C70158">
      <w:pPr>
        <w:rPr>
          <w:rFonts w:ascii="Arial Narrow" w:hAnsi="Arial Narrow" w:cs="Arial"/>
          <w:b/>
          <w:szCs w:val="24"/>
        </w:rPr>
      </w:pPr>
      <w:r w:rsidRPr="002E6E2E">
        <w:rPr>
          <w:rFonts w:ascii="Arial Narrow" w:hAnsi="Arial Narrow" w:cs="Arial"/>
          <w:b/>
          <w:szCs w:val="24"/>
        </w:rPr>
        <w:t xml:space="preserve">Part 2: </w:t>
      </w:r>
      <w:r w:rsidR="00F14337" w:rsidRPr="002E6E2E">
        <w:rPr>
          <w:rFonts w:ascii="Arial Narrow" w:hAnsi="Arial Narrow" w:cs="Arial"/>
          <w:b/>
          <w:szCs w:val="24"/>
        </w:rPr>
        <w:t>S</w:t>
      </w:r>
      <w:r w:rsidR="00C70158" w:rsidRPr="002E6E2E">
        <w:rPr>
          <w:rFonts w:ascii="Arial Narrow" w:hAnsi="Arial Narrow" w:cs="Arial"/>
          <w:b/>
          <w:szCs w:val="24"/>
        </w:rPr>
        <w:t xml:space="preserve">creening questions </w:t>
      </w:r>
    </w:p>
    <w:p w:rsidR="00C70158" w:rsidRPr="002E6E2E" w:rsidRDefault="00C7015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 xml:space="preserve">Introduction </w:t>
      </w:r>
    </w:p>
    <w:p w:rsidR="00C70158" w:rsidRPr="002E6E2E" w:rsidRDefault="00C70158" w:rsidP="00C70158">
      <w:pPr>
        <w:rPr>
          <w:rFonts w:ascii="Arial Narrow" w:hAnsi="Arial Narrow" w:cs="Arial"/>
          <w:szCs w:val="24"/>
        </w:rPr>
      </w:pPr>
    </w:p>
    <w:p w:rsidR="00906302"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In making a decision as to whether or not there is a need to carry out an equality impact assessment, the public authority should consider its answers to the questions 1-4</w:t>
      </w:r>
      <w:r w:rsidR="00906302" w:rsidRPr="002E6E2E">
        <w:rPr>
          <w:rFonts w:ascii="Arial Narrow" w:hAnsi="Arial Narrow" w:cs="Arial"/>
          <w:szCs w:val="24"/>
        </w:rPr>
        <w:t>.</w:t>
      </w: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 </w:t>
      </w:r>
    </w:p>
    <w:p w:rsidR="00C70158" w:rsidRPr="002E6E2E" w:rsidRDefault="00C70158" w:rsidP="00C70158">
      <w:pPr>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none</w:t>
      </w:r>
      <w:r w:rsidRPr="002E6E2E">
        <w:rPr>
          <w:rFonts w:ascii="Arial Narrow" w:hAnsi="Arial Narrow" w:cs="Arial"/>
          <w:szCs w:val="24"/>
        </w:rPr>
        <w:t xml:space="preserve"> in respect of all of the Section 75 equality of opportunity and/or good relations categories, then the public authority </w:t>
      </w:r>
      <w:r w:rsidRPr="002E6E2E">
        <w:rPr>
          <w:rFonts w:ascii="Arial Narrow" w:hAnsi="Arial Narrow" w:cs="Arial"/>
          <w:szCs w:val="24"/>
        </w:rPr>
        <w:lastRenderedPageBreak/>
        <w:t xml:space="preserve">may decide to screen the policy out.  </w:t>
      </w:r>
      <w:r w:rsidRPr="002E6E2E">
        <w:rPr>
          <w:rFonts w:ascii="Arial Narrow" w:hAnsi="Arial Narrow" w:cs="Arial"/>
          <w:szCs w:val="24"/>
          <w:lang w:val="en-US"/>
        </w:rPr>
        <w:t xml:space="preserve">If a policy is ‘screened out’ as having no relevance to equality of opportunity or good relations, a public authority should give details of the reasons for the decision taken.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major</w:t>
      </w:r>
      <w:r w:rsidRPr="002E6E2E">
        <w:rPr>
          <w:rFonts w:ascii="Arial Narrow" w:hAnsi="Arial Narrow" w:cs="Arial"/>
          <w:szCs w:val="24"/>
        </w:rPr>
        <w:t xml:space="preserve"> in respect of one or more of the Section 75 equality of opportunity and/or good relations categories, then consideration should be given to subjecting the policy to the equality impact assessment procedure.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tabs>
          <w:tab w:val="left" w:pos="900"/>
        </w:tabs>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minor</w:t>
      </w:r>
      <w:r w:rsidRPr="002E6E2E">
        <w:rPr>
          <w:rFonts w:ascii="Arial Narrow" w:hAnsi="Arial Narrow" w:cs="Arial"/>
          <w:szCs w:val="24"/>
        </w:rPr>
        <w:t xml:space="preserve"> in respect of one or more of the Section 75 equality categories and/or good relations categories, then consideration should still be given to proceeding with an equality impact assessment, or to:</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measures to mitigate the adverse impact; or</w:t>
      </w: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the introduction of an alternative policy to better promote equality of opportunity and/or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a ‘major’ impact</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its strategic importance;</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lastRenderedPageBreak/>
        <w:t>Potential equality and/or good relations impacts are likely to be adverse or are likely to be experienced disproportionately by groups of people including those who are marginalised or disadvantaged;</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likely to be challenged by way of judicial review;</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expenditure.</w:t>
      </w:r>
    </w:p>
    <w:p w:rsidR="009D29B8" w:rsidRPr="002E6E2E" w:rsidRDefault="009D29B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‘minor’ impact</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lastRenderedPageBreak/>
        <w:t>The policy is not unlawfully discriminatory and any residual potential impacts on people are judged to be negligible;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Any asymmetrical equality impacts caused by the policy are intentional because they are specifically designed to promote equality of opportunity for particular groups of disadvantaged people;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By amending the policy there are better opportunities to better promote equality of opportunity and/or good relations.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b/>
          <w:szCs w:val="24"/>
        </w:rPr>
      </w:pPr>
      <w:r w:rsidRPr="002E6E2E">
        <w:rPr>
          <w:rFonts w:ascii="Arial Narrow" w:hAnsi="Arial Narrow"/>
          <w:b/>
          <w:szCs w:val="24"/>
        </w:rPr>
        <w:t>In favour of none</w:t>
      </w:r>
    </w:p>
    <w:p w:rsidR="00C70158" w:rsidRPr="002E6E2E" w:rsidRDefault="00C70158" w:rsidP="00C70158">
      <w:pPr>
        <w:tabs>
          <w:tab w:val="left" w:pos="360"/>
        </w:tabs>
        <w:rPr>
          <w:rFonts w:ascii="Arial Narrow" w:hAnsi="Arial Narrow"/>
          <w:szCs w:val="24"/>
        </w:rPr>
      </w:pPr>
      <w:r w:rsidRPr="002E6E2E">
        <w:rPr>
          <w:rFonts w:ascii="Arial Narrow" w:hAnsi="Arial Narrow"/>
          <w:b/>
          <w:szCs w:val="24"/>
        </w:rPr>
        <w:lastRenderedPageBreak/>
        <w:tab/>
      </w:r>
      <w:r w:rsidRPr="002E6E2E">
        <w:rPr>
          <w:rFonts w:ascii="Arial Narrow" w:hAnsi="Arial Narrow"/>
          <w:szCs w:val="24"/>
        </w:rPr>
        <w:t>The policy has no relevance to equality of opportunity or good relations.</w:t>
      </w:r>
    </w:p>
    <w:p w:rsidR="00C70158" w:rsidRPr="002E6E2E" w:rsidRDefault="00C70158" w:rsidP="00C70158">
      <w:pPr>
        <w:numPr>
          <w:ilvl w:val="0"/>
          <w:numId w:val="5"/>
        </w:numPr>
        <w:tabs>
          <w:tab w:val="left" w:pos="360"/>
        </w:tabs>
        <w:spacing w:after="120"/>
        <w:ind w:left="714" w:hanging="357"/>
        <w:rPr>
          <w:rFonts w:ascii="Arial Narrow" w:hAnsi="Arial Narrow"/>
          <w:szCs w:val="24"/>
        </w:rPr>
      </w:pPr>
      <w:r w:rsidRPr="002E6E2E">
        <w:rPr>
          <w:rFonts w:ascii="Arial Narrow" w:hAnsi="Arial Narrow"/>
          <w:szCs w:val="24"/>
        </w:rPr>
        <w:t>The policy is purely technical in nature and will have no bearing in terms of its likely impact on equality of opportunity or good relations for people within the equality and good relations categories.</w:t>
      </w:r>
      <w:r w:rsidRPr="002E6E2E">
        <w:rPr>
          <w:rFonts w:ascii="Arial Narrow" w:hAnsi="Arial Narrow"/>
          <w:szCs w:val="24"/>
        </w:rPr>
        <w:tab/>
      </w:r>
    </w:p>
    <w:p w:rsidR="00C70158" w:rsidRPr="002E6E2E" w:rsidRDefault="00C70158" w:rsidP="00C70158">
      <w:pPr>
        <w:rPr>
          <w:rFonts w:ascii="Arial Narrow" w:hAnsi="Arial Narrow"/>
          <w:szCs w:val="24"/>
        </w:rPr>
      </w:pPr>
    </w:p>
    <w:p w:rsidR="009269DA"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Pr="002E6E2E" w:rsidRDefault="009269DA" w:rsidP="009269DA">
      <w:pPr>
        <w:tabs>
          <w:tab w:val="left" w:pos="5040"/>
        </w:tabs>
        <w:ind w:right="26"/>
        <w:rPr>
          <w:rFonts w:ascii="Arial Narrow" w:hAnsi="Arial Narrow"/>
          <w:szCs w:val="24"/>
        </w:rPr>
      </w:pPr>
    </w:p>
    <w:p w:rsidR="009269DA" w:rsidRPr="002E6E2E" w:rsidRDefault="009269DA" w:rsidP="009269DA">
      <w:pPr>
        <w:autoSpaceDE w:val="0"/>
        <w:autoSpaceDN w:val="0"/>
        <w:adjustRightInd w:val="0"/>
        <w:ind w:left="360" w:right="26"/>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br w:type="page"/>
      </w:r>
      <w:r w:rsidRPr="002E6E2E">
        <w:rPr>
          <w:rFonts w:ascii="Arial Narrow" w:hAnsi="Arial Narrow" w:cs="Arial"/>
          <w:b/>
          <w:szCs w:val="24"/>
        </w:rPr>
        <w:lastRenderedPageBreak/>
        <w:t>Screening questions</w:t>
      </w:r>
      <w:r w:rsidRPr="002E6E2E">
        <w:rPr>
          <w:rFonts w:ascii="Arial Narrow" w:hAnsi="Arial Narrow" w:cs="Arial"/>
          <w:szCs w:val="24"/>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2E6E2E"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2E6E2E" w:rsidRDefault="00C70158" w:rsidP="00D268C1">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What is the likely impact on equality of opportunity for those affected by this policy, for each of the Section 75 equality categories? minor/major/none</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C70158" w:rsidRPr="002E6E2E"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ind w:right="-288"/>
              <w:jc w:val="center"/>
              <w:rPr>
                <w:rFonts w:ascii="Arial Narrow" w:hAnsi="Arial Narrow" w:cs="Arial"/>
                <w:b/>
                <w:szCs w:val="24"/>
              </w:rPr>
            </w:pPr>
            <w:r w:rsidRPr="002E6E2E">
              <w:rPr>
                <w:rFonts w:ascii="Arial Narrow" w:hAnsi="Arial Narrow" w:cs="Arial"/>
                <w:b/>
                <w:szCs w:val="24"/>
              </w:rPr>
              <w:t>Level of impact?    minor/major/none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2E6E2E" w:rsidRPr="002E6E2E"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ind w:right="-189"/>
              <w:rPr>
                <w:rFonts w:ascii="Arial Narrow" w:hAnsi="Arial Narrow" w:cs="Arial"/>
                <w:b/>
                <w:szCs w:val="24"/>
              </w:rPr>
            </w:pPr>
            <w:r w:rsidRPr="002E6E2E">
              <w:rPr>
                <w:rFonts w:ascii="Arial Narrow" w:hAnsi="Arial Narrow"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lastRenderedPageBreak/>
              <w:t>Disability</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Dependants </w:t>
            </w:r>
          </w:p>
          <w:p w:rsidR="002E6E2E" w:rsidRPr="002E6E2E" w:rsidRDefault="002E6E2E" w:rsidP="002E6E2E">
            <w:pPr>
              <w:autoSpaceDE w:val="0"/>
              <w:autoSpaceDN w:val="0"/>
              <w:adjustRightInd w:val="0"/>
              <w:spacing w:before="300" w:after="300"/>
              <w:rPr>
                <w:rFonts w:ascii="Arial Narrow" w:hAnsi="Arial Narrow"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2E6E2E" w:rsidRPr="002E6E2E" w:rsidRDefault="002E6E2E" w:rsidP="002E6E2E">
            <w:pPr>
              <w:autoSpaceDE w:val="0"/>
              <w:autoSpaceDN w:val="0"/>
              <w:adjustRightInd w:val="0"/>
              <w:spacing w:before="120" w:after="120"/>
              <w:ind w:left="709" w:hanging="709"/>
              <w:rPr>
                <w:rFonts w:ascii="Arial Narrow" w:hAnsi="Arial Narrow" w:cs="Arial"/>
                <w:b/>
                <w:szCs w:val="24"/>
              </w:rPr>
            </w:pPr>
            <w:r w:rsidRPr="002E6E2E">
              <w:rPr>
                <w:rFonts w:ascii="Arial Narrow" w:hAnsi="Arial Narrow" w:cs="Arial"/>
                <w:b/>
                <w:szCs w:val="24"/>
              </w:rPr>
              <w:t xml:space="preserve"> </w:t>
            </w:r>
          </w:p>
          <w:p w:rsidR="002E6E2E" w:rsidRPr="002E6E2E" w:rsidRDefault="002E6E2E" w:rsidP="002E6E2E">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Are there opportunities to better promote equality of opportunity for people within the Section 75 equalities categories?</w:t>
            </w:r>
          </w:p>
          <w:p w:rsidR="002E6E2E" w:rsidRPr="002E6E2E" w:rsidRDefault="002E6E2E" w:rsidP="002E6E2E">
            <w:pPr>
              <w:pStyle w:val="ListParagraph"/>
              <w:autoSpaceDE w:val="0"/>
              <w:autoSpaceDN w:val="0"/>
              <w:adjustRightInd w:val="0"/>
              <w:spacing w:before="120" w:after="120"/>
              <w:rPr>
                <w:rFonts w:ascii="Arial Narrow" w:hAnsi="Arial Narrow" w:cs="Arial"/>
                <w:b/>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Yes</w:t>
            </w:r>
            <w:r w:rsidRPr="002E6E2E">
              <w:rPr>
                <w:rFonts w:ascii="Arial Narrow" w:hAnsi="Arial Narrow"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No</w:t>
            </w:r>
            <w:r w:rsidRPr="002E6E2E">
              <w:rPr>
                <w:rFonts w:ascii="Arial Narrow" w:hAnsi="Arial Narrow" w:cs="Arial"/>
                <w:szCs w:val="24"/>
              </w:rPr>
              <w:t>, provide reasons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religious belief</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Theme="minorHAnsi" w:hAnsiTheme="minorHAnsi" w:cs="Arial"/>
                <w:szCs w:val="24"/>
              </w:rPr>
            </w:pPr>
          </w:p>
          <w:p w:rsidR="002E6E2E" w:rsidRDefault="002E6E2E" w:rsidP="002E6E2E">
            <w:pPr>
              <w:autoSpaceDE w:val="0"/>
              <w:autoSpaceDN w:val="0"/>
              <w:adjustRightInd w:val="0"/>
              <w:rPr>
                <w:rFonts w:asciiTheme="minorHAnsi" w:hAnsiTheme="minorHAnsi" w:cs="Arial"/>
                <w:szCs w:val="24"/>
              </w:rPr>
            </w:pPr>
          </w:p>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political opinion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b/>
                <w:szCs w:val="24"/>
              </w:rPr>
            </w:pPr>
            <w:r w:rsidRPr="006F12D2">
              <w:rPr>
                <w:rFonts w:ascii="Arial Narrow" w:hAnsi="Arial Narrow" w:cs="Arial"/>
                <w:b/>
                <w:szCs w:val="24"/>
              </w:rPr>
              <w:t>Derry City</w:t>
            </w:r>
            <w:r w:rsidR="00F125D2">
              <w:rPr>
                <w:rFonts w:ascii="Arial Narrow" w:hAnsi="Arial Narrow" w:cs="Arial"/>
                <w:b/>
                <w:szCs w:val="24"/>
              </w:rPr>
              <w:t xml:space="preserve"> &amp; Strabane District</w:t>
            </w:r>
            <w:r w:rsidRPr="006F12D2">
              <w:rPr>
                <w:rFonts w:ascii="Arial Narrow" w:hAnsi="Arial Narrow" w:cs="Arial"/>
                <w:b/>
                <w:szCs w:val="24"/>
              </w:rPr>
              <w:t xml:space="preserve"> Council 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age</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marital status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sexual orientation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gender</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F125D2" w:rsidP="002E6E2E">
            <w:pPr>
              <w:autoSpaceDE w:val="0"/>
              <w:autoSpaceDN w:val="0"/>
              <w:adjustRightInd w:val="0"/>
              <w:rPr>
                <w:rFonts w:ascii="Arial Narrow" w:hAnsi="Arial Narrow" w:cs="Arial"/>
                <w:szCs w:val="24"/>
              </w:rPr>
            </w:pPr>
            <w:r w:rsidRPr="006F12D2">
              <w:rPr>
                <w:rFonts w:ascii="Arial Narrow" w:hAnsi="Arial Narrow" w:cs="Arial"/>
                <w:b/>
                <w:szCs w:val="24"/>
              </w:rPr>
              <w:t>Derry City</w:t>
            </w:r>
            <w:r>
              <w:rPr>
                <w:rFonts w:ascii="Arial Narrow" w:hAnsi="Arial Narrow" w:cs="Arial"/>
                <w:b/>
                <w:szCs w:val="24"/>
              </w:rPr>
              <w:t xml:space="preserve"> &amp; Strabane District</w:t>
            </w:r>
            <w:r w:rsidRPr="006F12D2">
              <w:rPr>
                <w:rFonts w:ascii="Arial Narrow" w:hAnsi="Arial Narrow" w:cs="Arial"/>
                <w:b/>
                <w:szCs w:val="24"/>
              </w:rPr>
              <w:t xml:space="preserve"> Council </w:t>
            </w:r>
            <w:r w:rsidR="002E6E2E" w:rsidRPr="006F12D2">
              <w:rPr>
                <w:rFonts w:ascii="Arial Narrow" w:hAnsi="Arial Narrow" w:cs="Arial"/>
                <w:b/>
                <w:szCs w:val="24"/>
              </w:rPr>
              <w:t>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whether or not they have dependants</w:t>
            </w: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r w:rsidRPr="002E6E2E">
        <w:rPr>
          <w:rFonts w:ascii="Arial Narrow" w:hAnsi="Arial Narrow"/>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C70158" w:rsidRPr="002E6E2E" w:rsidTr="00520A9A">
        <w:tc>
          <w:tcPr>
            <w:tcW w:w="9288" w:type="dxa"/>
            <w:gridSpan w:val="3"/>
            <w:shd w:val="clear" w:color="auto" w:fill="C0C0C0"/>
          </w:tcPr>
          <w:p w:rsidR="00C70158" w:rsidRPr="002E6E2E" w:rsidRDefault="00C70158" w:rsidP="00A725D7">
            <w:pPr>
              <w:pStyle w:val="ListParagraph"/>
              <w:numPr>
                <w:ilvl w:val="0"/>
                <w:numId w:val="14"/>
              </w:numPr>
              <w:autoSpaceDE w:val="0"/>
              <w:autoSpaceDN w:val="0"/>
              <w:adjustRightInd w:val="0"/>
              <w:ind w:right="26"/>
              <w:rPr>
                <w:rFonts w:ascii="Arial Narrow" w:hAnsi="Arial Narrow" w:cs="Arial"/>
                <w:b/>
                <w:szCs w:val="24"/>
              </w:rPr>
            </w:pPr>
            <w:r w:rsidRPr="002E6E2E">
              <w:rPr>
                <w:rFonts w:ascii="Arial Narrow" w:hAnsi="Arial Narrow"/>
                <w:szCs w:val="24"/>
              </w:rPr>
              <w:lastRenderedPageBreak/>
              <w:br w:type="page"/>
            </w:r>
            <w:r w:rsidRPr="002E6E2E">
              <w:rPr>
                <w:rFonts w:ascii="Arial Narrow" w:hAnsi="Arial Narrow" w:cs="Arial"/>
                <w:szCs w:val="24"/>
              </w:rPr>
              <w:br w:type="page"/>
            </w:r>
            <w:r w:rsidR="009269DA" w:rsidRPr="002E6E2E">
              <w:rPr>
                <w:rFonts w:ascii="Arial Narrow" w:hAnsi="Arial Narrow" w:cs="Arial"/>
                <w:b/>
                <w:szCs w:val="24"/>
                <w:lang w:val="en-US"/>
              </w:rPr>
              <w:t xml:space="preserve">Are there opportunities to better promote good relations between Section 75 equality categories through tackling prejudice and/or promoting understanding? </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A725D7" w:rsidRPr="002E6E2E" w:rsidTr="00520A9A">
        <w:tc>
          <w:tcPr>
            <w:tcW w:w="1728" w:type="dxa"/>
            <w:shd w:val="clear" w:color="auto" w:fill="E6E6E6"/>
          </w:tcPr>
          <w:p w:rsidR="00A725D7" w:rsidRPr="002E6E2E" w:rsidRDefault="00A725D7"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5220" w:type="dxa"/>
            <w:shd w:val="clear" w:color="auto" w:fill="E6E6E6"/>
          </w:tcPr>
          <w:p w:rsidR="00A725D7" w:rsidRPr="002E6E2E" w:rsidRDefault="00A725D7" w:rsidP="00682BD9">
            <w:p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 xml:space="preserve">Details of policy impact   </w:t>
            </w:r>
          </w:p>
        </w:tc>
        <w:tc>
          <w:tcPr>
            <w:tcW w:w="2340" w:type="dxa"/>
            <w:shd w:val="clear" w:color="auto" w:fill="E6E6E6"/>
          </w:tcPr>
          <w:p w:rsidR="00A725D7" w:rsidRPr="002E6E2E" w:rsidRDefault="00A725D7" w:rsidP="00682BD9">
            <w:pPr>
              <w:autoSpaceDE w:val="0"/>
              <w:autoSpaceDN w:val="0"/>
              <w:adjustRightInd w:val="0"/>
              <w:spacing w:before="120" w:after="120"/>
              <w:ind w:right="-108"/>
              <w:rPr>
                <w:rFonts w:ascii="Arial Narrow" w:hAnsi="Arial Narrow" w:cs="Arial"/>
                <w:b/>
                <w:szCs w:val="24"/>
              </w:rPr>
            </w:pPr>
            <w:r w:rsidRPr="002E6E2E">
              <w:rPr>
                <w:rFonts w:ascii="Arial Narrow" w:hAnsi="Arial Narrow" w:cs="Arial"/>
                <w:b/>
                <w:szCs w:val="24"/>
              </w:rPr>
              <w:t xml:space="preserve">Level of impact minor/major/none </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320225" w:rsidP="00F125D2">
            <w:pPr>
              <w:autoSpaceDE w:val="0"/>
              <w:autoSpaceDN w:val="0"/>
              <w:adjustRightInd w:val="0"/>
              <w:spacing w:before="240" w:after="240"/>
              <w:rPr>
                <w:rFonts w:ascii="Arial Narrow" w:hAnsi="Arial Narrow" w:cs="Arial"/>
                <w:b/>
                <w:szCs w:val="24"/>
              </w:rPr>
            </w:pPr>
            <w:r>
              <w:rPr>
                <w:rFonts w:ascii="Arial Narrow" w:hAnsi="Arial Narrow" w:cs="Arial"/>
                <w:b/>
                <w:szCs w:val="24"/>
              </w:rPr>
              <w:t>Men &amp;</w:t>
            </w:r>
            <w:r w:rsidR="00F125D2" w:rsidRPr="002E6E2E">
              <w:rPr>
                <w:rFonts w:ascii="Arial Narrow" w:hAnsi="Arial Narrow" w:cs="Arial"/>
                <w:b/>
                <w:szCs w:val="24"/>
              </w:rPr>
              <w:t xml:space="preserve"> women generally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Default="00A725D7" w:rsidP="00C70158">
      <w:pPr>
        <w:rPr>
          <w:rFonts w:ascii="Arial Narrow" w:hAnsi="Arial Narrow"/>
          <w:szCs w:val="24"/>
        </w:rPr>
      </w:pPr>
    </w:p>
    <w:p w:rsidR="00F125D2" w:rsidRPr="002E6E2E" w:rsidRDefault="00F125D2" w:rsidP="00C70158">
      <w:pPr>
        <w:rPr>
          <w:rFonts w:ascii="Arial Narrow" w:hAnsi="Arial Narrow"/>
          <w:szCs w:val="24"/>
        </w:rPr>
      </w:pPr>
    </w:p>
    <w:p w:rsidR="00A725D7" w:rsidRPr="002E6E2E" w:rsidRDefault="00A725D7" w:rsidP="00C70158">
      <w:pPr>
        <w:rPr>
          <w:rFonts w:ascii="Arial Narrow" w:hAnsi="Arial Narrow"/>
          <w:szCs w:val="24"/>
        </w:rPr>
      </w:pPr>
    </w:p>
    <w:p w:rsidR="00C70158" w:rsidRPr="002E6E2E" w:rsidRDefault="00C70158" w:rsidP="00C70158">
      <w:pPr>
        <w:rPr>
          <w:rFonts w:ascii="Arial Narrow" w:hAnsi="Arial Narrow"/>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2E6E2E" w:rsidTr="00261F0A">
        <w:tc>
          <w:tcPr>
            <w:tcW w:w="9322" w:type="dxa"/>
            <w:gridSpan w:val="2"/>
            <w:shd w:val="clear" w:color="auto" w:fill="C0C0C0"/>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promote positive attitudes towards people with a disability?</w:t>
            </w:r>
          </w:p>
          <w:p w:rsidR="00074275" w:rsidRPr="002E6E2E" w:rsidRDefault="00074275" w:rsidP="00261F0A">
            <w:pPr>
              <w:ind w:left="720"/>
              <w:rPr>
                <w:rFonts w:ascii="Arial Narrow" w:hAnsi="Arial Narrow" w:cs="Arial"/>
                <w:b/>
                <w:szCs w:val="24"/>
              </w:rPr>
            </w:pPr>
          </w:p>
        </w:tc>
      </w:tr>
      <w:tr w:rsidR="00074275" w:rsidRPr="002E6E2E" w:rsidTr="00261F0A">
        <w:tc>
          <w:tcPr>
            <w:tcW w:w="4140"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Borders>
              <w:bottom w:val="single" w:sz="4" w:space="0" w:color="auto"/>
            </w:tcBorders>
          </w:tcPr>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C52D04">
            <w:pPr>
              <w:autoSpaceDE w:val="0"/>
              <w:autoSpaceDN w:val="0"/>
              <w:adjustRightInd w:val="0"/>
              <w:spacing w:before="240" w:after="240"/>
              <w:rPr>
                <w:rFonts w:ascii="Arial Narrow" w:hAnsi="Arial Narrow" w:cs="Arial"/>
                <w:szCs w:val="24"/>
              </w:rPr>
            </w:pPr>
          </w:p>
        </w:tc>
      </w:tr>
      <w:tr w:rsidR="00074275" w:rsidRPr="002E6E2E" w:rsidTr="00261F0A">
        <w:tc>
          <w:tcPr>
            <w:tcW w:w="9322" w:type="dxa"/>
            <w:gridSpan w:val="2"/>
            <w:tcBorders>
              <w:bottom w:val="single" w:sz="4" w:space="0" w:color="auto"/>
            </w:tcBorders>
            <w:shd w:val="clear" w:color="auto" w:fill="BFBFBF" w:themeFill="background1" w:themeFillShade="BF"/>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encourage the participation of people with a disability in public life?</w:t>
            </w:r>
          </w:p>
          <w:p w:rsidR="00074275" w:rsidRPr="002E6E2E" w:rsidRDefault="00074275" w:rsidP="00261F0A">
            <w:pPr>
              <w:ind w:left="720"/>
              <w:rPr>
                <w:rFonts w:ascii="Arial Narrow" w:hAnsi="Arial Narrow" w:cs="Arial"/>
                <w:szCs w:val="24"/>
              </w:rPr>
            </w:pPr>
          </w:p>
        </w:tc>
      </w:tr>
      <w:tr w:rsidR="00074275" w:rsidRPr="002E6E2E" w:rsidTr="00261F0A">
        <w:tc>
          <w:tcPr>
            <w:tcW w:w="4140"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Pr>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tc>
      </w:tr>
    </w:tbl>
    <w:p w:rsidR="00074275" w:rsidRPr="002E6E2E" w:rsidRDefault="00C70158" w:rsidP="00C70158">
      <w:pPr>
        <w:rPr>
          <w:rFonts w:ascii="Arial Narrow" w:hAnsi="Arial Narrow"/>
          <w:szCs w:val="24"/>
        </w:rPr>
      </w:pPr>
      <w:r w:rsidRPr="002E6E2E">
        <w:rPr>
          <w:rFonts w:ascii="Arial Narrow" w:hAnsi="Arial Narrow"/>
          <w:szCs w:val="24"/>
        </w:rPr>
        <w:br w:type="page"/>
      </w:r>
    </w:p>
    <w:p w:rsidR="00C70158" w:rsidRPr="002E6E2E" w:rsidRDefault="00C70158" w:rsidP="00C70158">
      <w:pPr>
        <w:rPr>
          <w:rFonts w:ascii="Arial Narrow" w:hAnsi="Arial Narrow"/>
          <w:b/>
          <w:szCs w:val="24"/>
        </w:rPr>
      </w:pPr>
      <w:r w:rsidRPr="002E6E2E">
        <w:rPr>
          <w:rFonts w:ascii="Arial Narrow" w:hAnsi="Arial Narrow"/>
          <w:b/>
          <w:szCs w:val="24"/>
        </w:rPr>
        <w:lastRenderedPageBreak/>
        <w:t>Additional considerations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Multiple identity</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Generally speaking, people can fall into more than one Section 75 category.  Taking this into consideration, are there any potential impacts of the policy/decision on people with multiple identities?  </w:t>
      </w:r>
    </w:p>
    <w:p w:rsidR="00C70158" w:rsidRPr="002E6E2E" w:rsidRDefault="00C70158" w:rsidP="00C70158">
      <w:pPr>
        <w:autoSpaceDE w:val="0"/>
        <w:autoSpaceDN w:val="0"/>
        <w:adjustRightInd w:val="0"/>
        <w:ind w:right="-174"/>
        <w:rPr>
          <w:rFonts w:ascii="Arial Narrow" w:hAnsi="Arial Narrow" w:cs="Arial"/>
          <w:b/>
          <w:szCs w:val="24"/>
        </w:rPr>
      </w:pPr>
      <w:r w:rsidRPr="002E6E2E">
        <w:rPr>
          <w:rFonts w:ascii="Arial Narrow" w:hAnsi="Arial Narrow" w:cs="Arial"/>
          <w:szCs w:val="24"/>
        </w:rPr>
        <w:t>(</w:t>
      </w:r>
      <w:r w:rsidRPr="002E6E2E">
        <w:rPr>
          <w:rFonts w:ascii="Arial Narrow" w:hAnsi="Arial Narrow" w:cs="Arial"/>
          <w:i/>
          <w:szCs w:val="24"/>
        </w:rPr>
        <w:t>For example; disabled minority ethnic people; disabled women; young Protestant men; and young lesbians, gay and bisexual people).</w:t>
      </w:r>
      <w:r w:rsidRPr="002E6E2E">
        <w:rPr>
          <w:rFonts w:ascii="Arial Narrow" w:hAnsi="Arial Narrow" w:cs="Arial"/>
          <w:b/>
          <w:szCs w:val="24"/>
        </w:rPr>
        <w:t xml:space="preserv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F125D2" w:rsidP="00C70158">
      <w:pPr>
        <w:autoSpaceDE w:val="0"/>
        <w:autoSpaceDN w:val="0"/>
        <w:adjustRightInd w:val="0"/>
        <w:rPr>
          <w:rFonts w:ascii="Arial Narrow" w:hAnsi="Arial Narrow" w:cs="Arial"/>
          <w:szCs w:val="24"/>
        </w:rPr>
      </w:pPr>
      <w:r>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Provide details of data on the impact of the policy on people with multiple identities.  Specify relevant Section 75 categories concerned.</w:t>
      </w:r>
    </w:p>
    <w:p w:rsidR="00C70158" w:rsidRPr="002E6E2E" w:rsidRDefault="00C70158" w:rsidP="00C70158">
      <w:pPr>
        <w:autoSpaceDE w:val="0"/>
        <w:autoSpaceDN w:val="0"/>
        <w:adjustRightInd w:val="0"/>
        <w:rPr>
          <w:rFonts w:ascii="Arial Narrow" w:hAnsi="Arial Narrow" w:cs="Arial"/>
          <w:b/>
          <w:szCs w:val="24"/>
        </w:rPr>
      </w:pPr>
    </w:p>
    <w:p w:rsidR="00C70158" w:rsidRPr="00F125D2" w:rsidRDefault="00F125D2" w:rsidP="00C70158">
      <w:pPr>
        <w:autoSpaceDE w:val="0"/>
        <w:autoSpaceDN w:val="0"/>
        <w:adjustRightInd w:val="0"/>
        <w:rPr>
          <w:rFonts w:ascii="Arial Narrow" w:hAnsi="Arial Narrow" w:cs="Arial"/>
          <w:szCs w:val="24"/>
        </w:rPr>
      </w:pPr>
      <w:r w:rsidRPr="00F125D2">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r w:rsidRPr="002E6E2E">
        <w:rPr>
          <w:rFonts w:ascii="Arial Narrow" w:hAnsi="Arial Narrow" w:cs="Arial"/>
          <w:sz w:val="24"/>
          <w:szCs w:val="24"/>
        </w:rPr>
        <w:t xml:space="preserve">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Default="00C70158"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Pr="002E6E2E" w:rsidRDefault="00F42DD7"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80125" w:rsidRPr="002E6E2E" w:rsidRDefault="00C80125"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b/>
          <w:szCs w:val="24"/>
        </w:rPr>
        <w:t>Part 3. Screening decision</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F125D2" w:rsidP="003853F2">
            <w:pPr>
              <w:autoSpaceDE w:val="0"/>
              <w:autoSpaceDN w:val="0"/>
              <w:adjustRightInd w:val="0"/>
              <w:rPr>
                <w:rFonts w:ascii="Arial Narrow" w:hAnsi="Arial Narrow" w:cs="Arial"/>
                <w:szCs w:val="24"/>
              </w:rPr>
            </w:pPr>
            <w:r w:rsidRPr="00804177">
              <w:rPr>
                <w:rFonts w:ascii="Arial Narrow" w:hAnsi="Arial Narrow"/>
                <w:b/>
                <w:bCs/>
                <w:szCs w:val="24"/>
              </w:rPr>
              <w:t xml:space="preserve">This is a corporate </w:t>
            </w:r>
            <w:r>
              <w:rPr>
                <w:rFonts w:ascii="Arial Narrow" w:hAnsi="Arial Narrow"/>
                <w:b/>
                <w:bCs/>
                <w:szCs w:val="24"/>
              </w:rPr>
              <w:t>policy</w:t>
            </w:r>
            <w:r w:rsidRPr="00804177">
              <w:rPr>
                <w:rFonts w:ascii="Arial Narrow" w:hAnsi="Arial Narrow"/>
                <w:b/>
                <w:bCs/>
                <w:szCs w:val="24"/>
              </w:rPr>
              <w:t xml:space="preserve"> which </w:t>
            </w:r>
            <w:r w:rsidR="008350D7">
              <w:rPr>
                <w:rFonts w:ascii="Arial Narrow" w:hAnsi="Arial Narrow"/>
                <w:b/>
                <w:bCs/>
                <w:szCs w:val="24"/>
              </w:rPr>
              <w:t>will be applied universally across all members of staff with</w:t>
            </w:r>
            <w:r w:rsidR="003853F2">
              <w:rPr>
                <w:rFonts w:ascii="Arial Narrow" w:hAnsi="Arial Narrow"/>
                <w:b/>
                <w:bCs/>
                <w:szCs w:val="24"/>
              </w:rPr>
              <w:t>out exception</w:t>
            </w:r>
            <w:r w:rsidRPr="00804177">
              <w:rPr>
                <w:rFonts w:ascii="Arial Narrow" w:hAnsi="Arial Narrow"/>
                <w:b/>
                <w:bCs/>
                <w:szCs w:val="24"/>
              </w:rPr>
              <w:t xml:space="preserve">.  </w:t>
            </w:r>
          </w:p>
        </w:tc>
      </w:tr>
    </w:tbl>
    <w:p w:rsidR="00C70158" w:rsidRPr="002E6E2E" w:rsidRDefault="00C70158" w:rsidP="00C70158">
      <w:pPr>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the public authority should consider if the policy should be mitigated or an alternative policy be introduced.</w:t>
      </w:r>
      <w:r w:rsidR="00906302" w:rsidRPr="002E6E2E">
        <w:rPr>
          <w:rFonts w:ascii="Arial Narrow" w:hAnsi="Arial Narrow"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28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p>
    <w:p w:rsidR="00906302" w:rsidRDefault="00906302" w:rsidP="00C70158">
      <w:pPr>
        <w:autoSpaceDE w:val="0"/>
        <w:autoSpaceDN w:val="0"/>
        <w:adjustRightInd w:val="0"/>
        <w:rPr>
          <w:rFonts w:ascii="Arial Narrow" w:hAnsi="Arial Narrow" w:cs="Arial"/>
          <w:b/>
          <w:szCs w:val="24"/>
        </w:rPr>
      </w:pPr>
    </w:p>
    <w:p w:rsidR="008350D7" w:rsidRPr="002E6E2E" w:rsidRDefault="008350D7"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Default="00AE504C"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Default="00871375" w:rsidP="00C70158">
      <w:pPr>
        <w:autoSpaceDE w:val="0"/>
        <w:autoSpaceDN w:val="0"/>
        <w:adjustRightInd w:val="0"/>
        <w:rPr>
          <w:rFonts w:ascii="Arial Narrow" w:hAnsi="Arial Narrow" w:cs="Arial"/>
          <w:b/>
          <w:szCs w:val="24"/>
        </w:rPr>
      </w:pPr>
    </w:p>
    <w:p w:rsidR="00871375" w:rsidRPr="002E6E2E" w:rsidRDefault="00871375"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C70158" w:rsidRPr="002E6E2E" w:rsidRDefault="00AE504C" w:rsidP="00C70158">
      <w:pPr>
        <w:autoSpaceDE w:val="0"/>
        <w:autoSpaceDN w:val="0"/>
        <w:adjustRightInd w:val="0"/>
        <w:rPr>
          <w:rFonts w:ascii="Arial Narrow" w:hAnsi="Arial Narrow" w:cs="Arial"/>
          <w:b/>
          <w:szCs w:val="24"/>
        </w:rPr>
      </w:pPr>
      <w:r w:rsidRPr="002E6E2E">
        <w:rPr>
          <w:rFonts w:ascii="Arial Narrow" w:hAnsi="Arial Narrow" w:cs="Arial"/>
          <w:b/>
          <w:szCs w:val="24"/>
        </w:rPr>
        <w:t xml:space="preserve">Part 4: </w:t>
      </w:r>
      <w:r w:rsidR="00C70158" w:rsidRPr="002E6E2E">
        <w:rPr>
          <w:rFonts w:ascii="Arial Narrow" w:hAnsi="Arial Narrow" w:cs="Arial"/>
          <w:b/>
          <w:szCs w:val="24"/>
        </w:rPr>
        <w:t xml:space="preserve">Mitigation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lastRenderedPageBreak/>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Can the policy/decision be amended or changed or an alternative policy introduced to better promote equality of opportunity and/or good relations?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so, give the </w:t>
      </w:r>
      <w:r w:rsidRPr="002E6E2E">
        <w:rPr>
          <w:rFonts w:ascii="Arial Narrow" w:hAnsi="Arial Narrow" w:cs="Arial"/>
          <w:b/>
          <w:szCs w:val="24"/>
        </w:rPr>
        <w:t xml:space="preserve">reasons </w:t>
      </w:r>
      <w:r w:rsidRPr="002E6E2E">
        <w:rPr>
          <w:rFonts w:ascii="Arial Narrow" w:hAnsi="Arial Narrow"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2E6E2E" w:rsidTr="003E1065">
        <w:trPr>
          <w:trHeight w:val="2520"/>
        </w:trPr>
        <w:tc>
          <w:tcPr>
            <w:tcW w:w="9760" w:type="dxa"/>
          </w:tcPr>
          <w:p w:rsidR="00C70158" w:rsidRPr="003853F2" w:rsidRDefault="00F125D2" w:rsidP="00520A9A">
            <w:pPr>
              <w:autoSpaceDE w:val="0"/>
              <w:autoSpaceDN w:val="0"/>
              <w:adjustRightInd w:val="0"/>
              <w:rPr>
                <w:rFonts w:ascii="Arial Narrow" w:hAnsi="Arial Narrow" w:cs="Arial"/>
                <w:b/>
                <w:szCs w:val="24"/>
              </w:rPr>
            </w:pPr>
            <w:r w:rsidRPr="003853F2">
              <w:rPr>
                <w:rFonts w:ascii="Arial Narrow" w:hAnsi="Arial Narrow" w:cs="Arial"/>
                <w:b/>
                <w:szCs w:val="24"/>
              </w:rPr>
              <w:lastRenderedPageBreak/>
              <w:t>Where necessary Derry City &amp; Strabane District Council will ensure that all information relating to this policy is presented in an appropriate format</w:t>
            </w:r>
            <w:r w:rsidR="00871375">
              <w:rPr>
                <w:rFonts w:ascii="Arial Narrow" w:hAnsi="Arial Narrow" w:cs="Arial"/>
                <w:b/>
                <w:szCs w:val="24"/>
              </w:rPr>
              <w:t>,</w:t>
            </w:r>
            <w:r w:rsidRPr="003853F2">
              <w:rPr>
                <w:rFonts w:ascii="Arial Narrow" w:hAnsi="Arial Narrow" w:cs="Arial"/>
                <w:b/>
                <w:szCs w:val="24"/>
              </w:rPr>
              <w:t xml:space="preserve"> </w:t>
            </w:r>
            <w:r w:rsidR="00871375">
              <w:rPr>
                <w:rFonts w:ascii="Arial Narrow" w:hAnsi="Arial Narrow" w:cs="Arial"/>
                <w:b/>
                <w:szCs w:val="24"/>
              </w:rPr>
              <w:t xml:space="preserve">in line with Council’s code of practice on producing information, </w:t>
            </w:r>
            <w:r w:rsidRPr="003853F2">
              <w:rPr>
                <w:rFonts w:ascii="Arial Narrow" w:hAnsi="Arial Narrow" w:cs="Arial"/>
                <w:b/>
                <w:szCs w:val="24"/>
              </w:rPr>
              <w:t>to ensure staff are fully aware of their responsibilities in the effective implementation of this policy.</w:t>
            </w:r>
          </w:p>
        </w:tc>
      </w:tr>
    </w:tbl>
    <w:p w:rsidR="00C70158" w:rsidRPr="002E6E2E" w:rsidRDefault="00C70158" w:rsidP="00520A9A">
      <w:pPr>
        <w:autoSpaceDE w:val="0"/>
        <w:autoSpaceDN w:val="0"/>
        <w:adjustRightInd w:val="0"/>
        <w:rPr>
          <w:rFonts w:ascii="Arial Narrow" w:hAnsi="Arial Narrow" w:cs="Arial"/>
          <w:b/>
          <w:szCs w:val="24"/>
        </w:rPr>
      </w:pPr>
    </w:p>
    <w:p w:rsidR="00AE504C" w:rsidRPr="002E6E2E" w:rsidRDefault="00AE504C" w:rsidP="00520A9A">
      <w:pPr>
        <w:autoSpaceDE w:val="0"/>
        <w:autoSpaceDN w:val="0"/>
        <w:adjustRightInd w:val="0"/>
        <w:rPr>
          <w:rFonts w:ascii="Arial Narrow" w:hAnsi="Arial Narrow" w:cs="Arial"/>
          <w:b/>
          <w:szCs w:val="24"/>
        </w:rPr>
      </w:pPr>
    </w:p>
    <w:p w:rsidR="00AE504C" w:rsidRPr="002E6E2E" w:rsidRDefault="00AE504C" w:rsidP="00AE504C">
      <w:pPr>
        <w:pStyle w:val="BodyTextIndent2"/>
        <w:ind w:left="0"/>
        <w:rPr>
          <w:rFonts w:ascii="Arial Narrow" w:hAnsi="Arial Narrow"/>
          <w:b/>
          <w:szCs w:val="24"/>
        </w:rPr>
      </w:pPr>
      <w:r w:rsidRPr="002E6E2E">
        <w:rPr>
          <w:rFonts w:ascii="Arial Narrow" w:hAnsi="Arial Narrow"/>
          <w:b/>
          <w:szCs w:val="24"/>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2E6E2E" w:rsidTr="00E728B2">
        <w:tc>
          <w:tcPr>
            <w:tcW w:w="4077"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Screened by:      </w:t>
            </w:r>
          </w:p>
        </w:tc>
        <w:tc>
          <w:tcPr>
            <w:tcW w:w="3261"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Position/Job Title      </w:t>
            </w:r>
          </w:p>
        </w:tc>
        <w:tc>
          <w:tcPr>
            <w:tcW w:w="2268"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Date</w:t>
            </w:r>
          </w:p>
        </w:tc>
      </w:tr>
      <w:tr w:rsidR="00AE504C" w:rsidRPr="002E6E2E" w:rsidTr="00E728B2">
        <w:tc>
          <w:tcPr>
            <w:tcW w:w="4077" w:type="dxa"/>
          </w:tcPr>
          <w:p w:rsidR="00AE504C" w:rsidRPr="002E6E2E" w:rsidRDefault="00F149BE" w:rsidP="00AE504C">
            <w:pPr>
              <w:spacing w:before="120" w:after="120"/>
              <w:rPr>
                <w:rFonts w:ascii="Arial Narrow" w:hAnsi="Arial Narrow" w:cs="Arial"/>
                <w:szCs w:val="24"/>
              </w:rPr>
            </w:pPr>
            <w:r>
              <w:rPr>
                <w:rFonts w:ascii="Arial Narrow" w:hAnsi="Arial Narrow" w:cs="Arial"/>
                <w:szCs w:val="24"/>
              </w:rPr>
              <w:t xml:space="preserve">Kay McIvor </w:t>
            </w:r>
          </w:p>
        </w:tc>
        <w:tc>
          <w:tcPr>
            <w:tcW w:w="3261" w:type="dxa"/>
          </w:tcPr>
          <w:p w:rsidR="00AE504C" w:rsidRPr="002E6E2E" w:rsidRDefault="00F149BE" w:rsidP="00AE504C">
            <w:pPr>
              <w:spacing w:before="120" w:after="120"/>
              <w:rPr>
                <w:rFonts w:ascii="Arial Narrow" w:hAnsi="Arial Narrow" w:cs="Arial"/>
                <w:szCs w:val="24"/>
              </w:rPr>
            </w:pPr>
            <w:r>
              <w:rPr>
                <w:rFonts w:ascii="Arial Narrow" w:hAnsi="Arial Narrow" w:cs="Arial"/>
                <w:szCs w:val="24"/>
              </w:rPr>
              <w:t>Equality Officer</w:t>
            </w:r>
          </w:p>
        </w:tc>
        <w:tc>
          <w:tcPr>
            <w:tcW w:w="2268" w:type="dxa"/>
          </w:tcPr>
          <w:p w:rsidR="00AE504C" w:rsidRPr="002E6E2E" w:rsidRDefault="00F149BE" w:rsidP="00AE504C">
            <w:pPr>
              <w:spacing w:before="120" w:after="120"/>
              <w:rPr>
                <w:rFonts w:ascii="Arial Narrow" w:hAnsi="Arial Narrow" w:cs="Arial"/>
                <w:szCs w:val="24"/>
              </w:rPr>
            </w:pPr>
            <w:r>
              <w:rPr>
                <w:rFonts w:ascii="Arial Narrow" w:hAnsi="Arial Narrow" w:cs="Arial"/>
                <w:szCs w:val="24"/>
              </w:rPr>
              <w:t>25.04.16</w:t>
            </w:r>
          </w:p>
        </w:tc>
      </w:tr>
      <w:tr w:rsidR="00AE504C" w:rsidRPr="002E6E2E" w:rsidTr="00E728B2">
        <w:tc>
          <w:tcPr>
            <w:tcW w:w="4077" w:type="dxa"/>
          </w:tcPr>
          <w:p w:rsidR="00AE504C" w:rsidRPr="002E6E2E" w:rsidRDefault="00AE504C" w:rsidP="00AE504C">
            <w:pPr>
              <w:spacing w:before="120" w:after="120"/>
              <w:rPr>
                <w:rFonts w:ascii="Arial Narrow" w:hAnsi="Arial Narrow" w:cs="Arial"/>
                <w:b/>
                <w:szCs w:val="24"/>
              </w:rPr>
            </w:pPr>
            <w:r w:rsidRPr="002E6E2E">
              <w:rPr>
                <w:rFonts w:ascii="Arial Narrow" w:hAnsi="Arial Narrow" w:cs="Arial"/>
                <w:b/>
                <w:szCs w:val="24"/>
              </w:rPr>
              <w:t>Approved by:</w:t>
            </w: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DA6A13" w:rsidP="00AE504C">
            <w:pPr>
              <w:spacing w:before="120" w:after="120"/>
              <w:rPr>
                <w:rFonts w:ascii="Arial Narrow" w:hAnsi="Arial Narrow" w:cs="Arial"/>
                <w:szCs w:val="24"/>
              </w:rPr>
            </w:pPr>
            <w:r>
              <w:object w:dxaOrig="268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1pt" o:ole="">
                  <v:imagedata r:id="rId9" o:title=""/>
                </v:shape>
                <o:OLEObject Type="Embed" ProgID="PBrush" ShapeID="_x0000_i1025" DrawAspect="Content" ObjectID="_1523175208" r:id="rId10"/>
              </w:object>
            </w:r>
          </w:p>
        </w:tc>
        <w:tc>
          <w:tcPr>
            <w:tcW w:w="3261" w:type="dxa"/>
          </w:tcPr>
          <w:p w:rsidR="00AE504C" w:rsidRPr="002E6E2E" w:rsidRDefault="00DA6A13" w:rsidP="00AE504C">
            <w:pPr>
              <w:spacing w:before="120" w:after="120"/>
              <w:rPr>
                <w:rFonts w:ascii="Arial Narrow" w:hAnsi="Arial Narrow" w:cs="Arial"/>
                <w:szCs w:val="24"/>
              </w:rPr>
            </w:pPr>
            <w:r>
              <w:rPr>
                <w:rFonts w:ascii="Arial Narrow" w:hAnsi="Arial Narrow" w:cs="Arial"/>
                <w:szCs w:val="24"/>
              </w:rPr>
              <w:t>Lead Assurance Officer</w:t>
            </w:r>
          </w:p>
        </w:tc>
        <w:tc>
          <w:tcPr>
            <w:tcW w:w="2268" w:type="dxa"/>
          </w:tcPr>
          <w:p w:rsidR="00AE504C" w:rsidRPr="002E6E2E" w:rsidRDefault="00DA6A13" w:rsidP="00AE504C">
            <w:pPr>
              <w:spacing w:before="120" w:after="120"/>
              <w:rPr>
                <w:rFonts w:ascii="Arial Narrow" w:hAnsi="Arial Narrow" w:cs="Arial"/>
                <w:szCs w:val="24"/>
              </w:rPr>
            </w:pPr>
            <w:r>
              <w:rPr>
                <w:rFonts w:ascii="Arial Narrow" w:hAnsi="Arial Narrow" w:cs="Arial"/>
                <w:szCs w:val="24"/>
              </w:rPr>
              <w:t>26.04.16</w:t>
            </w:r>
          </w:p>
        </w:tc>
      </w:tr>
    </w:tbl>
    <w:p w:rsidR="00AE504C" w:rsidRPr="002E6E2E" w:rsidRDefault="00AE504C" w:rsidP="00AE504C">
      <w:pPr>
        <w:pStyle w:val="BodyTextIndent2"/>
        <w:spacing w:after="0" w:line="240" w:lineRule="auto"/>
        <w:ind w:left="284"/>
        <w:rPr>
          <w:rFonts w:ascii="Arial Narrow" w:hAnsi="Arial Narrow"/>
          <w:b/>
          <w:szCs w:val="24"/>
        </w:rPr>
      </w:pPr>
    </w:p>
    <w:p w:rsidR="00AE504C" w:rsidRPr="002E6E2E" w:rsidRDefault="00AE504C" w:rsidP="00AE504C">
      <w:pPr>
        <w:autoSpaceDE w:val="0"/>
        <w:autoSpaceDN w:val="0"/>
        <w:adjustRightInd w:val="0"/>
        <w:rPr>
          <w:rFonts w:ascii="Arial Narrow" w:hAnsi="Arial Narrow" w:cs="Arial"/>
          <w:szCs w:val="24"/>
        </w:rPr>
      </w:pPr>
      <w:r w:rsidRPr="002E6E2E">
        <w:rPr>
          <w:rFonts w:ascii="Arial Narrow" w:hAnsi="Arial Narrow"/>
          <w:szCs w:val="24"/>
        </w:rPr>
        <w:t>Note:</w:t>
      </w:r>
      <w:r w:rsidRPr="002E6E2E">
        <w:rPr>
          <w:rFonts w:ascii="Arial Narrow" w:hAnsi="Arial Narrow" w:cs="Arial"/>
          <w:szCs w:val="24"/>
        </w:rPr>
        <w:t xml:space="preserve"> A copy of the Screening Template, for each policy screened should be ‘signed off’ </w:t>
      </w:r>
      <w:r w:rsidRPr="002E6E2E">
        <w:rPr>
          <w:rFonts w:ascii="Arial Narrow" w:hAnsi="Arial Narrow" w:cs="Arial"/>
          <w:szCs w:val="24"/>
        </w:rPr>
        <w:lastRenderedPageBreak/>
        <w:t>and approved by a senior manager responsible for the policy, made easily accessible on the public authority’s website as soon as possible following completion and made available on request.</w:t>
      </w:r>
    </w:p>
    <w:p w:rsidR="008D5D14" w:rsidRPr="002E6E2E" w:rsidRDefault="008D5D14" w:rsidP="00AE504C">
      <w:pPr>
        <w:autoSpaceDE w:val="0"/>
        <w:autoSpaceDN w:val="0"/>
        <w:adjustRightInd w:val="0"/>
        <w:rPr>
          <w:rFonts w:ascii="Arial Narrow" w:hAnsi="Arial Narrow" w:cs="Arial"/>
          <w:szCs w:val="24"/>
        </w:rPr>
      </w:pPr>
    </w:p>
    <w:p w:rsidR="008D5D14" w:rsidRPr="002E6E2E" w:rsidRDefault="008D5D14"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0C074B">
      <w:pPr>
        <w:autoSpaceDE w:val="0"/>
        <w:autoSpaceDN w:val="0"/>
        <w:adjustRightInd w:val="0"/>
        <w:rPr>
          <w:rFonts w:ascii="Arial Narrow" w:hAnsi="Arial Narrow" w:cs="Arial"/>
          <w:szCs w:val="24"/>
        </w:rPr>
      </w:pPr>
    </w:p>
    <w:sectPr w:rsidR="00DE3AC1" w:rsidRPr="002E6E2E" w:rsidSect="000C074B">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D7" w:rsidRDefault="008350D7" w:rsidP="003C6765">
      <w:r>
        <w:separator/>
      </w:r>
    </w:p>
  </w:endnote>
  <w:endnote w:type="continuationSeparator" w:id="0">
    <w:p w:rsidR="008350D7" w:rsidRDefault="008350D7"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Optima LT St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D7" w:rsidRDefault="008350D7" w:rsidP="003C6765">
      <w:r>
        <w:separator/>
      </w:r>
    </w:p>
  </w:footnote>
  <w:footnote w:type="continuationSeparator" w:id="0">
    <w:p w:rsidR="008350D7" w:rsidRDefault="008350D7" w:rsidP="003C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nsid w:val="FFFFFFFE"/>
    <w:multiLevelType w:val="singleLevel"/>
    <w:tmpl w:val="D1346712"/>
    <w:lvl w:ilvl="0">
      <w:numFmt w:val="decimal"/>
      <w:lvlText w:val="*"/>
      <w:lvlJc w:val="left"/>
    </w:lvl>
  </w:abstractNum>
  <w:abstractNum w:abstractNumId="2">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C07A5"/>
    <w:multiLevelType w:val="hybridMultilevel"/>
    <w:tmpl w:val="F52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60263"/>
    <w:multiLevelType w:val="hybridMultilevel"/>
    <w:tmpl w:val="13ACEA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1">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277B4EAC"/>
    <w:multiLevelType w:val="hybridMultilevel"/>
    <w:tmpl w:val="D28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0E2194"/>
    <w:multiLevelType w:val="hybridMultilevel"/>
    <w:tmpl w:val="E4CCE64E"/>
    <w:lvl w:ilvl="0" w:tplc="1428BCD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9">
    <w:nsid w:val="34AC5DEA"/>
    <w:multiLevelType w:val="hybridMultilevel"/>
    <w:tmpl w:val="3CCCBF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51E7E3E"/>
    <w:multiLevelType w:val="hybridMultilevel"/>
    <w:tmpl w:val="A6626A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22">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3">
    <w:nsid w:val="3A256EB9"/>
    <w:multiLevelType w:val="hybridMultilevel"/>
    <w:tmpl w:val="13C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6">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BD625F3"/>
    <w:multiLevelType w:val="hybridMultilevel"/>
    <w:tmpl w:val="2B7A66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1992B60"/>
    <w:multiLevelType w:val="hybridMultilevel"/>
    <w:tmpl w:val="802EF3F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1">
    <w:nsid w:val="54B904F9"/>
    <w:multiLevelType w:val="hybridMultilevel"/>
    <w:tmpl w:val="98E40B12"/>
    <w:lvl w:ilvl="0" w:tplc="EF2285AA">
      <w:start w:val="1"/>
      <w:numFmt w:val="decimal"/>
      <w:lvlText w:val="%1."/>
      <w:lvlJc w:val="left"/>
      <w:pPr>
        <w:ind w:left="720" w:hanging="360"/>
      </w:pPr>
      <w:rPr>
        <w:rFonts w:hint="default"/>
        <w:b/>
      </w:rPr>
    </w:lvl>
    <w:lvl w:ilvl="1" w:tplc="55B205F4">
      <w:start w:val="1"/>
      <w:numFmt w:val="lowerLetter"/>
      <w:lvlText w:val="%2."/>
      <w:lvlJc w:val="left"/>
      <w:pPr>
        <w:ind w:left="1440" w:hanging="360"/>
      </w:pPr>
    </w:lvl>
    <w:lvl w:ilvl="2" w:tplc="C13837BE">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32">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4">
    <w:nsid w:val="5A6E6F9A"/>
    <w:multiLevelType w:val="hybridMultilevel"/>
    <w:tmpl w:val="59B4A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6">
    <w:nsid w:val="60363DEC"/>
    <w:multiLevelType w:val="hybridMultilevel"/>
    <w:tmpl w:val="962EFD2C"/>
    <w:lvl w:ilvl="0" w:tplc="08090001">
      <w:start w:val="1"/>
      <w:numFmt w:val="bullet"/>
      <w:lvlText w:val=""/>
      <w:lvlJc w:val="left"/>
      <w:pPr>
        <w:ind w:left="1604" w:hanging="360"/>
      </w:pPr>
      <w:rPr>
        <w:rFonts w:ascii="Symbol" w:hAnsi="Symbol" w:hint="default"/>
      </w:rPr>
    </w:lvl>
    <w:lvl w:ilvl="1" w:tplc="08090003">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37">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C449FA"/>
    <w:multiLevelType w:val="hybridMultilevel"/>
    <w:tmpl w:val="A48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1">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42">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43">
    <w:nsid w:val="73710A47"/>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nsid w:val="79AE678D"/>
    <w:multiLevelType w:val="hybridMultilevel"/>
    <w:tmpl w:val="AA7CF2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7"/>
  </w:num>
  <w:num w:numId="3">
    <w:abstractNumId w:val="28"/>
  </w:num>
  <w:num w:numId="4">
    <w:abstractNumId w:val="39"/>
  </w:num>
  <w:num w:numId="5">
    <w:abstractNumId w:val="2"/>
  </w:num>
  <w:num w:numId="6">
    <w:abstractNumId w:val="41"/>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3"/>
  </w:num>
  <w:num w:numId="9">
    <w:abstractNumId w:val="22"/>
  </w:num>
  <w:num w:numId="10">
    <w:abstractNumId w:val="18"/>
  </w:num>
  <w:num w:numId="11">
    <w:abstractNumId w:val="10"/>
  </w:num>
  <w:num w:numId="12">
    <w:abstractNumId w:val="26"/>
  </w:num>
  <w:num w:numId="13">
    <w:abstractNumId w:val="13"/>
  </w:num>
  <w:num w:numId="14">
    <w:abstractNumId w:val="31"/>
  </w:num>
  <w:num w:numId="15">
    <w:abstractNumId w:val="11"/>
  </w:num>
  <w:num w:numId="16">
    <w:abstractNumId w:val="21"/>
  </w:num>
  <w:num w:numId="17">
    <w:abstractNumId w:val="3"/>
  </w:num>
  <w:num w:numId="18">
    <w:abstractNumId w:val="12"/>
  </w:num>
  <w:num w:numId="19">
    <w:abstractNumId w:val="44"/>
  </w:num>
  <w:num w:numId="20">
    <w:abstractNumId w:val="42"/>
  </w:num>
  <w:num w:numId="21">
    <w:abstractNumId w:val="32"/>
  </w:num>
  <w:num w:numId="22">
    <w:abstractNumId w:val="35"/>
  </w:num>
  <w:num w:numId="23">
    <w:abstractNumId w:val="29"/>
  </w:num>
  <w:num w:numId="24">
    <w:abstractNumId w:val="16"/>
  </w:num>
  <w:num w:numId="25">
    <w:abstractNumId w:val="25"/>
  </w:num>
  <w:num w:numId="26">
    <w:abstractNumId w:val="5"/>
  </w:num>
  <w:num w:numId="27">
    <w:abstractNumId w:val="46"/>
  </w:num>
  <w:num w:numId="28">
    <w:abstractNumId w:val="24"/>
  </w:num>
  <w:num w:numId="29">
    <w:abstractNumId w:val="7"/>
  </w:num>
  <w:num w:numId="30">
    <w:abstractNumId w:val="15"/>
  </w:num>
  <w:num w:numId="31">
    <w:abstractNumId w:val="9"/>
  </w:num>
  <w:num w:numId="32">
    <w:abstractNumId w:val="6"/>
  </w:num>
  <w:num w:numId="33">
    <w:abstractNumId w:val="38"/>
  </w:num>
  <w:num w:numId="34">
    <w:abstractNumId w:val="14"/>
  </w:num>
  <w:num w:numId="35">
    <w:abstractNumId w:val="4"/>
  </w:num>
  <w:num w:numId="36">
    <w:abstractNumId w:val="23"/>
  </w:num>
  <w:num w:numId="37">
    <w:abstractNumId w:val="19"/>
  </w:num>
  <w:num w:numId="38">
    <w:abstractNumId w:val="20"/>
  </w:num>
  <w:num w:numId="39">
    <w:abstractNumId w:val="0"/>
  </w:num>
  <w:num w:numId="40">
    <w:abstractNumId w:val="43"/>
  </w:num>
  <w:num w:numId="41">
    <w:abstractNumId w:val="17"/>
  </w:num>
  <w:num w:numId="42">
    <w:abstractNumId w:val="36"/>
  </w:num>
  <w:num w:numId="43">
    <w:abstractNumId w:val="45"/>
  </w:num>
  <w:num w:numId="44">
    <w:abstractNumId w:val="34"/>
  </w:num>
  <w:num w:numId="45">
    <w:abstractNumId w:val="27"/>
  </w:num>
  <w:num w:numId="46">
    <w:abstractNumId w:val="3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4071C"/>
    <w:rsid w:val="00055CF6"/>
    <w:rsid w:val="00074275"/>
    <w:rsid w:val="00092EEB"/>
    <w:rsid w:val="000C074B"/>
    <w:rsid w:val="000C43EC"/>
    <w:rsid w:val="000D6350"/>
    <w:rsid w:val="000E6E1F"/>
    <w:rsid w:val="00125108"/>
    <w:rsid w:val="00154839"/>
    <w:rsid w:val="001740A9"/>
    <w:rsid w:val="001765A3"/>
    <w:rsid w:val="00182406"/>
    <w:rsid w:val="001D2F2C"/>
    <w:rsid w:val="001E0C66"/>
    <w:rsid w:val="001F0B58"/>
    <w:rsid w:val="00214AE1"/>
    <w:rsid w:val="00246BE3"/>
    <w:rsid w:val="00261F0A"/>
    <w:rsid w:val="00283776"/>
    <w:rsid w:val="002848B2"/>
    <w:rsid w:val="002E6E2E"/>
    <w:rsid w:val="00315000"/>
    <w:rsid w:val="00315D31"/>
    <w:rsid w:val="00320225"/>
    <w:rsid w:val="003403DC"/>
    <w:rsid w:val="003853F2"/>
    <w:rsid w:val="003B1DB6"/>
    <w:rsid w:val="003C6765"/>
    <w:rsid w:val="003D4A53"/>
    <w:rsid w:val="003D75CB"/>
    <w:rsid w:val="003E1065"/>
    <w:rsid w:val="00403F1C"/>
    <w:rsid w:val="00404744"/>
    <w:rsid w:val="00427F2B"/>
    <w:rsid w:val="00445CED"/>
    <w:rsid w:val="00445D67"/>
    <w:rsid w:val="00480839"/>
    <w:rsid w:val="004F3CEB"/>
    <w:rsid w:val="00517104"/>
    <w:rsid w:val="00520A9A"/>
    <w:rsid w:val="00531D62"/>
    <w:rsid w:val="00535B6F"/>
    <w:rsid w:val="005914F2"/>
    <w:rsid w:val="005F30D6"/>
    <w:rsid w:val="00613047"/>
    <w:rsid w:val="006738DC"/>
    <w:rsid w:val="00682BD9"/>
    <w:rsid w:val="006923E5"/>
    <w:rsid w:val="00693FAD"/>
    <w:rsid w:val="006A1D24"/>
    <w:rsid w:val="006B3ECB"/>
    <w:rsid w:val="00713BE5"/>
    <w:rsid w:val="00722A23"/>
    <w:rsid w:val="00793762"/>
    <w:rsid w:val="0079470D"/>
    <w:rsid w:val="007A63BD"/>
    <w:rsid w:val="007A6CDC"/>
    <w:rsid w:val="007E1E5A"/>
    <w:rsid w:val="0082745F"/>
    <w:rsid w:val="008350D7"/>
    <w:rsid w:val="00855CED"/>
    <w:rsid w:val="00871375"/>
    <w:rsid w:val="00886448"/>
    <w:rsid w:val="008D5AD7"/>
    <w:rsid w:val="008D5D14"/>
    <w:rsid w:val="008D6248"/>
    <w:rsid w:val="008E033A"/>
    <w:rsid w:val="00906302"/>
    <w:rsid w:val="00913D8C"/>
    <w:rsid w:val="009269DA"/>
    <w:rsid w:val="00936ED0"/>
    <w:rsid w:val="009652F4"/>
    <w:rsid w:val="0097106D"/>
    <w:rsid w:val="00974DAC"/>
    <w:rsid w:val="00974F77"/>
    <w:rsid w:val="00990937"/>
    <w:rsid w:val="0099654A"/>
    <w:rsid w:val="009D1656"/>
    <w:rsid w:val="009D29B8"/>
    <w:rsid w:val="00A20660"/>
    <w:rsid w:val="00A650A6"/>
    <w:rsid w:val="00A725D7"/>
    <w:rsid w:val="00A76860"/>
    <w:rsid w:val="00A97944"/>
    <w:rsid w:val="00AE4F91"/>
    <w:rsid w:val="00AE504C"/>
    <w:rsid w:val="00AE51C9"/>
    <w:rsid w:val="00AE6432"/>
    <w:rsid w:val="00B3580B"/>
    <w:rsid w:val="00B67032"/>
    <w:rsid w:val="00BD131F"/>
    <w:rsid w:val="00BD1A02"/>
    <w:rsid w:val="00BD3A6C"/>
    <w:rsid w:val="00C004C5"/>
    <w:rsid w:val="00C105B3"/>
    <w:rsid w:val="00C239D3"/>
    <w:rsid w:val="00C52D04"/>
    <w:rsid w:val="00C64A60"/>
    <w:rsid w:val="00C67408"/>
    <w:rsid w:val="00C70158"/>
    <w:rsid w:val="00C80125"/>
    <w:rsid w:val="00C900F7"/>
    <w:rsid w:val="00CC3DCE"/>
    <w:rsid w:val="00CE727D"/>
    <w:rsid w:val="00D268C1"/>
    <w:rsid w:val="00D35A9B"/>
    <w:rsid w:val="00D6134E"/>
    <w:rsid w:val="00D71F36"/>
    <w:rsid w:val="00D72A2A"/>
    <w:rsid w:val="00D763F3"/>
    <w:rsid w:val="00DA6A13"/>
    <w:rsid w:val="00DE3AC1"/>
    <w:rsid w:val="00E32411"/>
    <w:rsid w:val="00E45AD1"/>
    <w:rsid w:val="00E54A67"/>
    <w:rsid w:val="00E62A78"/>
    <w:rsid w:val="00E728B2"/>
    <w:rsid w:val="00ED3237"/>
    <w:rsid w:val="00F125D2"/>
    <w:rsid w:val="00F14337"/>
    <w:rsid w:val="00F149BE"/>
    <w:rsid w:val="00F42DD7"/>
    <w:rsid w:val="00F80AE5"/>
    <w:rsid w:val="00FB5356"/>
    <w:rsid w:val="00FC44B4"/>
    <w:rsid w:val="00FF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54C260-5965-4D7E-8708-D619B51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paragraph" w:customStyle="1" w:styleId="HeaderText">
    <w:name w:val="Header Text"/>
    <w:basedOn w:val="Normal"/>
    <w:rsid w:val="002E6E2E"/>
    <w:pPr>
      <w:autoSpaceDE w:val="0"/>
      <w:autoSpaceDN w:val="0"/>
      <w:adjustRightInd w:val="0"/>
    </w:pPr>
    <w:rPr>
      <w:rFonts w:ascii="Optima LT Std" w:hAnsi="Optima LT Std" w:cs="Arial"/>
      <w:i/>
      <w:iCs/>
      <w:sz w:val="20"/>
      <w:lang w:val="en-US"/>
    </w:rPr>
  </w:style>
  <w:style w:type="paragraph" w:styleId="ListNumber">
    <w:name w:val="List Number"/>
    <w:basedOn w:val="BodyText"/>
    <w:semiHidden/>
    <w:rsid w:val="002E6E2E"/>
    <w:pPr>
      <w:numPr>
        <w:numId w:val="39"/>
      </w:numPr>
      <w:autoSpaceDE w:val="0"/>
      <w:autoSpaceDN w:val="0"/>
      <w:adjustRightInd w:val="0"/>
    </w:pPr>
    <w:rPr>
      <w:rFonts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0DAF-BD8F-458C-8C2A-C1F1902E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3945</Words>
  <Characters>22488</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2</cp:revision>
  <cp:lastPrinted>2010-07-13T13:31:00Z</cp:lastPrinted>
  <dcterms:created xsi:type="dcterms:W3CDTF">2016-04-26T10:27:00Z</dcterms:created>
  <dcterms:modified xsi:type="dcterms:W3CDTF">2016-04-26T10:27:00Z</dcterms:modified>
</cp:coreProperties>
</file>