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Gisha" w:hAnsi="Gisha" w:cs="Gisha"/>
        </w:rPr>
        <w:id w:val="1945935"/>
        <w:docPartObj>
          <w:docPartGallery w:val="Cover Pages"/>
          <w:docPartUnique/>
        </w:docPartObj>
      </w:sdtPr>
      <w:sdtContent>
        <w:p w14:paraId="3E846FC5" w14:textId="77777777" w:rsidR="00CA360A" w:rsidRPr="00165E84" w:rsidRDefault="00C21B75" w:rsidP="00C21B75">
          <w:pPr>
            <w:rPr>
              <w:rFonts w:ascii="Gisha" w:hAnsi="Gisha" w:cs="Gisha"/>
              <w:color w:val="336600"/>
            </w:rPr>
          </w:pPr>
          <w:r w:rsidRPr="00165E84">
            <w:rPr>
              <w:rFonts w:ascii="Gisha" w:hAnsi="Gisha" w:cs="Gisha"/>
              <w:noProof/>
              <w:color w:val="000000"/>
              <w:shd w:val="clear" w:color="auto" w:fill="006666"/>
            </w:rPr>
            <w:drawing>
              <wp:inline distT="0" distB="0" distL="0" distR="0" wp14:anchorId="5FF8BC34" wp14:editId="13A2DA9A">
                <wp:extent cx="2247900" cy="1304925"/>
                <wp:effectExtent l="0" t="0" r="0" b="9525"/>
                <wp:docPr id="2" name="Picture 2" descr="www_dcsd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ww_dcsdc"/>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2247900" cy="1304925"/>
                        </a:xfrm>
                        <a:prstGeom prst="rect">
                          <a:avLst/>
                        </a:prstGeom>
                        <a:noFill/>
                        <a:ln>
                          <a:noFill/>
                        </a:ln>
                      </pic:spPr>
                    </pic:pic>
                  </a:graphicData>
                </a:graphic>
              </wp:inline>
            </w:drawing>
          </w:r>
        </w:p>
        <w:p w14:paraId="79C0A750" w14:textId="77777777" w:rsidR="00DD7C77" w:rsidRPr="00FB2505" w:rsidRDefault="00DD7C77">
          <w:pPr>
            <w:rPr>
              <w:rFonts w:ascii="Gisha" w:hAnsi="Gisha" w:cs="Gisha"/>
            </w:rPr>
          </w:pPr>
        </w:p>
        <w:p w14:paraId="6EDFA497" w14:textId="77777777" w:rsidR="000C3F3A" w:rsidRPr="00FB2505" w:rsidRDefault="000C3F3A" w:rsidP="00A44DA7">
          <w:pPr>
            <w:shd w:val="clear" w:color="auto" w:fill="FFFFFF" w:themeFill="background1"/>
            <w:rPr>
              <w:rFonts w:ascii="Gisha" w:hAnsi="Gisha" w:cs="Gisha"/>
              <w:b/>
              <w:color w:val="4D1434" w:themeColor="accen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238"/>
          </w:tblGrid>
          <w:tr w:rsidR="00F1428A" w:rsidRPr="00F1428A" w14:paraId="45F15970" w14:textId="77777777" w:rsidTr="00FB2505">
            <w:tc>
              <w:tcPr>
                <w:tcW w:w="13950" w:type="dxa"/>
              </w:tcPr>
              <w:p w14:paraId="7F494621" w14:textId="53D7FE1A" w:rsidR="001B7B42" w:rsidRPr="007D06D7" w:rsidRDefault="003A3FB0" w:rsidP="00041439">
                <w:pPr>
                  <w:rPr>
                    <w:rFonts w:ascii="Gisha" w:hAnsi="Gisha" w:cs="Gisha"/>
                    <w:b/>
                    <w:color w:val="7030A0"/>
                    <w:sz w:val="32"/>
                    <w:szCs w:val="32"/>
                  </w:rPr>
                </w:pPr>
                <w:r w:rsidRPr="007D06D7">
                  <w:rPr>
                    <w:rFonts w:ascii="Gisha" w:hAnsi="Gisha" w:cs="Gisha"/>
                    <w:b/>
                    <w:color w:val="7030A0"/>
                    <w:sz w:val="32"/>
                    <w:szCs w:val="32"/>
                  </w:rPr>
                  <w:t>Directorate Delivery Plan 202</w:t>
                </w:r>
                <w:r w:rsidR="00BA59E6" w:rsidRPr="007D06D7">
                  <w:rPr>
                    <w:rFonts w:ascii="Gisha" w:hAnsi="Gisha" w:cs="Gisha"/>
                    <w:b/>
                    <w:color w:val="7030A0"/>
                    <w:sz w:val="32"/>
                    <w:szCs w:val="32"/>
                  </w:rPr>
                  <w:t>5</w:t>
                </w:r>
                <w:r w:rsidR="00F1428A" w:rsidRPr="007D06D7">
                  <w:rPr>
                    <w:rFonts w:ascii="Gisha" w:hAnsi="Gisha" w:cs="Gisha"/>
                    <w:b/>
                    <w:color w:val="7030A0"/>
                    <w:sz w:val="32"/>
                    <w:szCs w:val="32"/>
                  </w:rPr>
                  <w:t>/2</w:t>
                </w:r>
                <w:r w:rsidR="00BA59E6" w:rsidRPr="007D06D7">
                  <w:rPr>
                    <w:rFonts w:ascii="Gisha" w:hAnsi="Gisha" w:cs="Gisha"/>
                    <w:b/>
                    <w:color w:val="7030A0"/>
                    <w:sz w:val="32"/>
                    <w:szCs w:val="32"/>
                  </w:rPr>
                  <w:t>6</w:t>
                </w:r>
              </w:p>
              <w:p w14:paraId="14BA30DD" w14:textId="03E18F76" w:rsidR="00F1428A" w:rsidRPr="00F1428A" w:rsidRDefault="00F1428A" w:rsidP="00F1428A">
                <w:pPr>
                  <w:spacing w:after="0"/>
                  <w:rPr>
                    <w:rFonts w:ascii="Gisha" w:hAnsi="Gisha" w:cs="Gisha"/>
                    <w:b/>
                    <w:color w:val="388DAE" w:themeColor="accent5" w:themeShade="BF"/>
                    <w:sz w:val="32"/>
                    <w:szCs w:val="32"/>
                  </w:rPr>
                </w:pPr>
              </w:p>
            </w:tc>
          </w:tr>
          <w:tr w:rsidR="001B7B42" w:rsidRPr="00FB2505" w14:paraId="5C35DB6D" w14:textId="77777777" w:rsidTr="007D06D7">
            <w:tc>
              <w:tcPr>
                <w:tcW w:w="13950" w:type="dxa"/>
                <w:shd w:val="clear" w:color="auto" w:fill="F2D7FD"/>
              </w:tcPr>
              <w:p w14:paraId="5700FEA5" w14:textId="48B72613" w:rsidR="001B7B42" w:rsidRPr="007D06D7" w:rsidRDefault="00C858C7" w:rsidP="001B7B42">
                <w:pPr>
                  <w:rPr>
                    <w:rFonts w:ascii="Gisha" w:hAnsi="Gisha" w:cs="Gisha"/>
                    <w:b/>
                    <w:color w:val="9F296B" w:themeColor="accent1" w:themeTint="BF"/>
                    <w:sz w:val="40"/>
                    <w:szCs w:val="40"/>
                  </w:rPr>
                </w:pPr>
                <w:r>
                  <w:rPr>
                    <w:rFonts w:ascii="Gisha" w:hAnsi="Gisha" w:cs="Gisha"/>
                    <w:b/>
                    <w:color w:val="7030A0"/>
                    <w:sz w:val="40"/>
                    <w:szCs w:val="40"/>
                  </w:rPr>
                  <w:t>Environment &amp; Regeneration</w:t>
                </w:r>
                <w:r w:rsidR="00BA59E6" w:rsidRPr="007D06D7">
                  <w:rPr>
                    <w:rFonts w:ascii="Gisha" w:hAnsi="Gisha" w:cs="Gisha"/>
                    <w:b/>
                    <w:color w:val="7030A0"/>
                    <w:sz w:val="40"/>
                    <w:szCs w:val="40"/>
                  </w:rPr>
                  <w:t xml:space="preserve"> </w:t>
                </w:r>
              </w:p>
            </w:tc>
          </w:tr>
          <w:tr w:rsidR="00BA59E6" w:rsidRPr="00BA59E6" w14:paraId="5C2A4C80" w14:textId="77777777" w:rsidTr="00FB2505">
            <w:tc>
              <w:tcPr>
                <w:tcW w:w="13950" w:type="dxa"/>
              </w:tcPr>
              <w:p w14:paraId="192FDC7C" w14:textId="45FF0E41" w:rsidR="001B7B42" w:rsidRPr="007D06D7" w:rsidRDefault="001B7B42" w:rsidP="001B7B42">
                <w:pPr>
                  <w:rPr>
                    <w:rFonts w:ascii="Gisha" w:hAnsi="Gisha" w:cs="Gisha"/>
                    <w:b/>
                    <w:color w:val="6B2449" w:themeColor="accent2" w:themeShade="BF"/>
                    <w:sz w:val="32"/>
                    <w:szCs w:val="32"/>
                  </w:rPr>
                </w:pPr>
                <w:r w:rsidRPr="007D06D7">
                  <w:rPr>
                    <w:rFonts w:ascii="Gisha" w:hAnsi="Gisha" w:cs="Gisha"/>
                    <w:b/>
                    <w:color w:val="7030A0"/>
                    <w:sz w:val="32"/>
                    <w:szCs w:val="32"/>
                  </w:rPr>
                  <w:t>Derry City and Strabane District Council</w:t>
                </w:r>
              </w:p>
            </w:tc>
          </w:tr>
        </w:tbl>
        <w:p w14:paraId="5DC5A0F7" w14:textId="77777777" w:rsidR="000C3F3A" w:rsidRPr="00FB2505" w:rsidRDefault="000C3F3A" w:rsidP="00A44DA7">
          <w:pPr>
            <w:shd w:val="clear" w:color="auto" w:fill="FFFFFF" w:themeFill="background1"/>
            <w:rPr>
              <w:rFonts w:ascii="Gisha" w:hAnsi="Gisha" w:cs="Gisha"/>
              <w:b/>
              <w:color w:val="4D1434" w:themeColor="accent1"/>
            </w:rPr>
          </w:pPr>
        </w:p>
        <w:p w14:paraId="01BD151A" w14:textId="77777777" w:rsidR="000C3F3A" w:rsidRPr="00C03F46" w:rsidRDefault="000C3F3A" w:rsidP="00A44DA7">
          <w:pPr>
            <w:shd w:val="clear" w:color="auto" w:fill="FFFFFF" w:themeFill="background1"/>
            <w:rPr>
              <w:rFonts w:ascii="Gisha" w:hAnsi="Gisha" w:cs="Gisha"/>
              <w:b/>
              <w:color w:val="006666"/>
            </w:rPr>
          </w:pPr>
        </w:p>
        <w:p w14:paraId="4DDF331A" w14:textId="77777777" w:rsidR="000C3F3A" w:rsidRPr="00165E84" w:rsidRDefault="000C3F3A">
          <w:pPr>
            <w:rPr>
              <w:rFonts w:ascii="Gisha" w:hAnsi="Gisha" w:cs="Gisha"/>
              <w:b/>
              <w:color w:val="336600"/>
            </w:rPr>
          </w:pPr>
        </w:p>
        <w:p w14:paraId="06B8502E" w14:textId="77777777" w:rsidR="000C3F3A" w:rsidRPr="00C03F46" w:rsidRDefault="000C3F3A">
          <w:pPr>
            <w:rPr>
              <w:rFonts w:ascii="Gisha" w:hAnsi="Gisha" w:cs="Gisha"/>
              <w:color w:val="990033"/>
            </w:rPr>
          </w:pPr>
        </w:p>
        <w:p w14:paraId="67E8B61F" w14:textId="77777777" w:rsidR="00CA360A" w:rsidRPr="00FB2505" w:rsidRDefault="00CA360A">
          <w:pPr>
            <w:rPr>
              <w:rFonts w:ascii="Gisha" w:hAnsi="Gisha" w:cs="Gisha"/>
            </w:rPr>
          </w:pPr>
        </w:p>
        <w:p w14:paraId="659FB30E" w14:textId="77777777" w:rsidR="00CA360A" w:rsidRPr="00FB2505" w:rsidRDefault="00CA360A">
          <w:pPr>
            <w:rPr>
              <w:rFonts w:ascii="Gisha" w:hAnsi="Gisha" w:cs="Gisha"/>
            </w:rPr>
          </w:pPr>
          <w:r w:rsidRPr="00FB2505">
            <w:rPr>
              <w:rFonts w:ascii="Gisha" w:hAnsi="Gisha" w:cs="Gisha"/>
            </w:rPr>
            <w:br w:type="page"/>
          </w:r>
        </w:p>
      </w:sdtContent>
    </w:sdt>
    <w:p w14:paraId="66204A40" w14:textId="167C8C9F" w:rsidR="00421509" w:rsidRPr="00FB2505" w:rsidRDefault="00421509" w:rsidP="001713E1">
      <w:pPr>
        <w:rPr>
          <w:rFonts w:ascii="Gisha" w:hAnsi="Gisha" w:cs="Gisha"/>
          <w:b/>
          <w:sz w:val="28"/>
          <w:szCs w:val="28"/>
        </w:rPr>
      </w:pPr>
      <w:r w:rsidRPr="00FB2505">
        <w:rPr>
          <w:rFonts w:ascii="Gisha" w:hAnsi="Gisha" w:cs="Gisha"/>
        </w:rPr>
        <w:lastRenderedPageBreak/>
        <w:t xml:space="preserve"> </w:t>
      </w:r>
      <w:r w:rsidRPr="00FB2505">
        <w:rPr>
          <w:rFonts w:ascii="Gisha" w:hAnsi="Gisha" w:cs="Gisha"/>
          <w:b/>
          <w:sz w:val="28"/>
          <w:szCs w:val="28"/>
        </w:rPr>
        <w:t>Contents</w:t>
      </w:r>
    </w:p>
    <w:p w14:paraId="7FCD6884" w14:textId="77777777" w:rsidR="00D66F32" w:rsidRPr="007D06D7" w:rsidRDefault="00D66F32" w:rsidP="007D06D7">
      <w:pPr>
        <w:shd w:val="clear" w:color="auto" w:fill="F2D7FD"/>
        <w:spacing w:line="360" w:lineRule="auto"/>
        <w:rPr>
          <w:rFonts w:ascii="Gisha" w:hAnsi="Gisha" w:cs="Gisha"/>
          <w:b/>
          <w:color w:val="7030A0"/>
          <w:sz w:val="28"/>
          <w:szCs w:val="28"/>
        </w:rPr>
      </w:pPr>
      <w:r w:rsidRPr="007D06D7">
        <w:rPr>
          <w:rFonts w:ascii="Gisha" w:hAnsi="Gisha" w:cs="Gisha"/>
          <w:b/>
          <w:color w:val="7030A0"/>
          <w:sz w:val="28"/>
          <w:szCs w:val="28"/>
        </w:rPr>
        <w:t xml:space="preserve">Section </w:t>
      </w:r>
      <w:r w:rsidR="00944FA4" w:rsidRPr="007D06D7">
        <w:rPr>
          <w:rFonts w:ascii="Gisha" w:hAnsi="Gisha" w:cs="Gisha"/>
          <w:b/>
          <w:color w:val="7030A0"/>
          <w:sz w:val="28"/>
          <w:szCs w:val="28"/>
        </w:rPr>
        <w:t>One</w:t>
      </w:r>
      <w:r w:rsidRPr="007D06D7">
        <w:rPr>
          <w:rFonts w:ascii="Gisha" w:hAnsi="Gisha" w:cs="Gisha"/>
          <w:b/>
          <w:color w:val="7030A0"/>
          <w:sz w:val="28"/>
          <w:szCs w:val="28"/>
        </w:rPr>
        <w:t xml:space="preserve">: Directorate Profile/Summary </w:t>
      </w:r>
    </w:p>
    <w:p w14:paraId="062F860B" w14:textId="77777777" w:rsidR="00D66F32" w:rsidRPr="00FB2505" w:rsidRDefault="00F32AD2" w:rsidP="007D06D7">
      <w:pPr>
        <w:shd w:val="clear" w:color="auto" w:fill="F2D7FD"/>
        <w:spacing w:line="360" w:lineRule="auto"/>
        <w:rPr>
          <w:rFonts w:ascii="Gisha" w:hAnsi="Gisha" w:cs="Gisha"/>
          <w:sz w:val="24"/>
          <w:szCs w:val="24"/>
        </w:rPr>
      </w:pPr>
      <w:r w:rsidRPr="00FB2505">
        <w:rPr>
          <w:rFonts w:ascii="Gisha" w:hAnsi="Gisha" w:cs="Gisha"/>
          <w:sz w:val="24"/>
          <w:szCs w:val="24"/>
        </w:rPr>
        <w:t>1</w:t>
      </w:r>
      <w:r w:rsidR="00D66F32" w:rsidRPr="00FB2505">
        <w:rPr>
          <w:rFonts w:ascii="Gisha" w:hAnsi="Gisha" w:cs="Gisha"/>
          <w:sz w:val="24"/>
          <w:szCs w:val="24"/>
        </w:rPr>
        <w:t xml:space="preserve">.1 </w:t>
      </w:r>
      <w:r w:rsidR="00BE5E39" w:rsidRPr="00FB2505">
        <w:rPr>
          <w:rFonts w:ascii="Gisha" w:hAnsi="Gisha" w:cs="Gisha"/>
          <w:sz w:val="24"/>
          <w:szCs w:val="24"/>
        </w:rPr>
        <w:tab/>
      </w:r>
      <w:r w:rsidR="00D66F32" w:rsidRPr="00FB2505">
        <w:rPr>
          <w:rFonts w:ascii="Gisha" w:hAnsi="Gisha" w:cs="Gisha"/>
          <w:sz w:val="24"/>
          <w:szCs w:val="24"/>
        </w:rPr>
        <w:t xml:space="preserve">Purpose of Directorate </w:t>
      </w:r>
    </w:p>
    <w:p w14:paraId="683611A9" w14:textId="77777777" w:rsidR="00D66F32" w:rsidRPr="00FB2505" w:rsidRDefault="00F32AD2" w:rsidP="007D06D7">
      <w:pPr>
        <w:shd w:val="clear" w:color="auto" w:fill="F2D7FD"/>
        <w:spacing w:line="360" w:lineRule="auto"/>
        <w:rPr>
          <w:rFonts w:ascii="Gisha" w:hAnsi="Gisha" w:cs="Gisha"/>
          <w:sz w:val="24"/>
          <w:szCs w:val="24"/>
        </w:rPr>
      </w:pPr>
      <w:r w:rsidRPr="00FB2505">
        <w:rPr>
          <w:rFonts w:ascii="Gisha" w:hAnsi="Gisha" w:cs="Gisha"/>
          <w:sz w:val="24"/>
          <w:szCs w:val="24"/>
        </w:rPr>
        <w:t>1</w:t>
      </w:r>
      <w:r w:rsidR="00D66F32" w:rsidRPr="00FB2505">
        <w:rPr>
          <w:rFonts w:ascii="Gisha" w:hAnsi="Gisha" w:cs="Gisha"/>
          <w:sz w:val="24"/>
          <w:szCs w:val="24"/>
        </w:rPr>
        <w:t xml:space="preserve">.2 </w:t>
      </w:r>
      <w:r w:rsidR="00BE5E39" w:rsidRPr="00FB2505">
        <w:rPr>
          <w:rFonts w:ascii="Gisha" w:hAnsi="Gisha" w:cs="Gisha"/>
          <w:sz w:val="24"/>
          <w:szCs w:val="24"/>
        </w:rPr>
        <w:tab/>
      </w:r>
      <w:r w:rsidR="00D66F32" w:rsidRPr="00FB2505">
        <w:rPr>
          <w:rFonts w:ascii="Gisha" w:hAnsi="Gisha" w:cs="Gisha"/>
          <w:sz w:val="24"/>
          <w:szCs w:val="24"/>
        </w:rPr>
        <w:t xml:space="preserve">Services Provided </w:t>
      </w:r>
      <w:r w:rsidR="0053736B" w:rsidRPr="00FB2505">
        <w:rPr>
          <w:rFonts w:ascii="Gisha" w:hAnsi="Gisha" w:cs="Gisha"/>
          <w:sz w:val="24"/>
          <w:szCs w:val="24"/>
        </w:rPr>
        <w:t xml:space="preserve"> </w:t>
      </w:r>
    </w:p>
    <w:p w14:paraId="7D506D0A" w14:textId="77777777" w:rsidR="00D66F32" w:rsidRPr="00FB2505" w:rsidRDefault="00F32AD2" w:rsidP="007D06D7">
      <w:pPr>
        <w:shd w:val="clear" w:color="auto" w:fill="F2D7FD"/>
        <w:spacing w:line="360" w:lineRule="auto"/>
        <w:rPr>
          <w:rFonts w:ascii="Gisha" w:hAnsi="Gisha" w:cs="Gisha"/>
          <w:sz w:val="24"/>
          <w:szCs w:val="24"/>
        </w:rPr>
      </w:pPr>
      <w:r w:rsidRPr="00FB2505">
        <w:rPr>
          <w:rFonts w:ascii="Gisha" w:hAnsi="Gisha" w:cs="Gisha"/>
          <w:sz w:val="24"/>
          <w:szCs w:val="24"/>
        </w:rPr>
        <w:t>1.3</w:t>
      </w:r>
      <w:r w:rsidR="00BE5E39" w:rsidRPr="00FB2505">
        <w:rPr>
          <w:rFonts w:ascii="Gisha" w:hAnsi="Gisha" w:cs="Gisha"/>
          <w:sz w:val="24"/>
          <w:szCs w:val="24"/>
        </w:rPr>
        <w:tab/>
      </w:r>
      <w:r w:rsidR="00D66F32" w:rsidRPr="00FB2505">
        <w:rPr>
          <w:rFonts w:ascii="Gisha" w:hAnsi="Gisha" w:cs="Gisha"/>
          <w:sz w:val="24"/>
          <w:szCs w:val="24"/>
        </w:rPr>
        <w:t xml:space="preserve">Summary of </w:t>
      </w:r>
      <w:r w:rsidR="00DD7C77" w:rsidRPr="00FB2505">
        <w:rPr>
          <w:rFonts w:ascii="Gisha" w:hAnsi="Gisha" w:cs="Gisha"/>
          <w:sz w:val="24"/>
          <w:szCs w:val="24"/>
        </w:rPr>
        <w:t>R</w:t>
      </w:r>
      <w:r w:rsidR="00D66F32" w:rsidRPr="00FB2505">
        <w:rPr>
          <w:rFonts w:ascii="Gisha" w:hAnsi="Gisha" w:cs="Gisha"/>
          <w:sz w:val="24"/>
          <w:szCs w:val="24"/>
        </w:rPr>
        <w:t xml:space="preserve">esources </w:t>
      </w:r>
    </w:p>
    <w:p w14:paraId="11740103" w14:textId="6B754392" w:rsidR="00D66F32" w:rsidRPr="007D06D7" w:rsidRDefault="00D66F32" w:rsidP="007D06D7">
      <w:pPr>
        <w:shd w:val="clear" w:color="auto" w:fill="F2D7FD"/>
        <w:spacing w:line="360" w:lineRule="auto"/>
        <w:rPr>
          <w:rFonts w:ascii="Gisha" w:hAnsi="Gisha" w:cs="Gisha"/>
          <w:b/>
          <w:color w:val="7030A0"/>
          <w:sz w:val="28"/>
          <w:szCs w:val="28"/>
        </w:rPr>
      </w:pPr>
      <w:r w:rsidRPr="007D06D7">
        <w:rPr>
          <w:rFonts w:ascii="Gisha" w:hAnsi="Gisha" w:cs="Gisha"/>
          <w:b/>
          <w:color w:val="7030A0"/>
          <w:sz w:val="28"/>
          <w:szCs w:val="28"/>
        </w:rPr>
        <w:t xml:space="preserve">Section </w:t>
      </w:r>
      <w:r w:rsidR="00944FA4" w:rsidRPr="007D06D7">
        <w:rPr>
          <w:rFonts w:ascii="Gisha" w:hAnsi="Gisha" w:cs="Gisha"/>
          <w:b/>
          <w:color w:val="7030A0"/>
          <w:sz w:val="28"/>
          <w:szCs w:val="28"/>
        </w:rPr>
        <w:t>Two:  Achievements 20</w:t>
      </w:r>
      <w:r w:rsidR="00A75B7F" w:rsidRPr="007D06D7">
        <w:rPr>
          <w:rFonts w:ascii="Gisha" w:hAnsi="Gisha" w:cs="Gisha"/>
          <w:b/>
          <w:color w:val="7030A0"/>
          <w:sz w:val="28"/>
          <w:szCs w:val="28"/>
        </w:rPr>
        <w:t>2</w:t>
      </w:r>
      <w:r w:rsidR="00BA59E6" w:rsidRPr="007D06D7">
        <w:rPr>
          <w:rFonts w:ascii="Gisha" w:hAnsi="Gisha" w:cs="Gisha"/>
          <w:b/>
          <w:color w:val="7030A0"/>
          <w:sz w:val="28"/>
          <w:szCs w:val="28"/>
        </w:rPr>
        <w:t>4</w:t>
      </w:r>
      <w:r w:rsidR="00041439" w:rsidRPr="007D06D7">
        <w:rPr>
          <w:rFonts w:ascii="Gisha" w:hAnsi="Gisha" w:cs="Gisha"/>
          <w:b/>
          <w:color w:val="7030A0"/>
          <w:sz w:val="28"/>
          <w:szCs w:val="28"/>
        </w:rPr>
        <w:t>/2</w:t>
      </w:r>
      <w:r w:rsidR="00BA59E6" w:rsidRPr="007D06D7">
        <w:rPr>
          <w:rFonts w:ascii="Gisha" w:hAnsi="Gisha" w:cs="Gisha"/>
          <w:b/>
          <w:color w:val="7030A0"/>
          <w:sz w:val="28"/>
          <w:szCs w:val="28"/>
        </w:rPr>
        <w:t>5</w:t>
      </w:r>
    </w:p>
    <w:p w14:paraId="2A57849E" w14:textId="77777777" w:rsidR="00D66F32" w:rsidRPr="00FB2505" w:rsidRDefault="00F32AD2" w:rsidP="007D06D7">
      <w:pPr>
        <w:shd w:val="clear" w:color="auto" w:fill="F2D7FD"/>
        <w:spacing w:line="360" w:lineRule="auto"/>
        <w:rPr>
          <w:rFonts w:ascii="Gisha" w:hAnsi="Gisha" w:cs="Gisha"/>
          <w:sz w:val="24"/>
          <w:szCs w:val="24"/>
        </w:rPr>
      </w:pPr>
      <w:r w:rsidRPr="00FB2505">
        <w:rPr>
          <w:rFonts w:ascii="Gisha" w:hAnsi="Gisha" w:cs="Gisha"/>
          <w:sz w:val="24"/>
          <w:szCs w:val="24"/>
        </w:rPr>
        <w:t>2</w:t>
      </w:r>
      <w:r w:rsidR="00D66F32" w:rsidRPr="00FB2505">
        <w:rPr>
          <w:rFonts w:ascii="Gisha" w:hAnsi="Gisha" w:cs="Gisha"/>
          <w:sz w:val="24"/>
          <w:szCs w:val="24"/>
        </w:rPr>
        <w:t xml:space="preserve">.1 </w:t>
      </w:r>
      <w:r w:rsidR="00BE5E39" w:rsidRPr="00FB2505">
        <w:rPr>
          <w:rFonts w:ascii="Gisha" w:hAnsi="Gisha" w:cs="Gisha"/>
          <w:sz w:val="24"/>
          <w:szCs w:val="24"/>
        </w:rPr>
        <w:tab/>
      </w:r>
      <w:r w:rsidR="00B30F52" w:rsidRPr="00FB2505">
        <w:rPr>
          <w:rFonts w:ascii="Gisha" w:hAnsi="Gisha" w:cs="Gisha"/>
          <w:sz w:val="24"/>
          <w:szCs w:val="24"/>
        </w:rPr>
        <w:t>Highlights</w:t>
      </w:r>
      <w:r w:rsidR="0053736B" w:rsidRPr="00FB2505">
        <w:rPr>
          <w:rFonts w:ascii="Gisha" w:hAnsi="Gisha" w:cs="Gisha"/>
          <w:sz w:val="24"/>
          <w:szCs w:val="24"/>
        </w:rPr>
        <w:t xml:space="preserve"> </w:t>
      </w:r>
    </w:p>
    <w:p w14:paraId="7A876189" w14:textId="77777777" w:rsidR="00B30F52" w:rsidRPr="00FB2505" w:rsidRDefault="00B30F52" w:rsidP="007D06D7">
      <w:pPr>
        <w:shd w:val="clear" w:color="auto" w:fill="F2D7FD"/>
        <w:spacing w:line="360" w:lineRule="auto"/>
        <w:rPr>
          <w:rFonts w:ascii="Gisha" w:hAnsi="Gisha" w:cs="Gisha"/>
          <w:sz w:val="24"/>
          <w:szCs w:val="24"/>
        </w:rPr>
      </w:pPr>
      <w:r w:rsidRPr="00FB2505">
        <w:rPr>
          <w:rFonts w:ascii="Gisha" w:hAnsi="Gisha" w:cs="Gisha"/>
          <w:sz w:val="24"/>
          <w:szCs w:val="24"/>
        </w:rPr>
        <w:t xml:space="preserve">2.2 </w:t>
      </w:r>
      <w:r w:rsidR="00BE5E39" w:rsidRPr="00FB2505">
        <w:rPr>
          <w:rFonts w:ascii="Gisha" w:hAnsi="Gisha" w:cs="Gisha"/>
          <w:sz w:val="24"/>
          <w:szCs w:val="24"/>
        </w:rPr>
        <w:tab/>
      </w:r>
      <w:r w:rsidRPr="00FB2505">
        <w:rPr>
          <w:rFonts w:ascii="Gisha" w:hAnsi="Gisha" w:cs="Gisha"/>
          <w:sz w:val="24"/>
          <w:szCs w:val="24"/>
        </w:rPr>
        <w:t>Progress Update</w:t>
      </w:r>
    </w:p>
    <w:p w14:paraId="36B5B131" w14:textId="77777777" w:rsidR="00BA1965" w:rsidRPr="007D06D7" w:rsidRDefault="00D66F32" w:rsidP="007D06D7">
      <w:pPr>
        <w:shd w:val="clear" w:color="auto" w:fill="F2D7FD"/>
        <w:spacing w:line="360" w:lineRule="auto"/>
        <w:rPr>
          <w:rFonts w:ascii="Gisha" w:hAnsi="Gisha" w:cs="Gisha"/>
          <w:b/>
          <w:color w:val="7030A0"/>
          <w:sz w:val="28"/>
          <w:szCs w:val="28"/>
        </w:rPr>
      </w:pPr>
      <w:r w:rsidRPr="007D06D7">
        <w:rPr>
          <w:rFonts w:ascii="Gisha" w:hAnsi="Gisha" w:cs="Gisha"/>
          <w:b/>
          <w:color w:val="7030A0"/>
          <w:sz w:val="28"/>
          <w:szCs w:val="28"/>
        </w:rPr>
        <w:t xml:space="preserve">Section </w:t>
      </w:r>
      <w:r w:rsidR="00944FA4" w:rsidRPr="007D06D7">
        <w:rPr>
          <w:rFonts w:ascii="Gisha" w:hAnsi="Gisha" w:cs="Gisha"/>
          <w:b/>
          <w:color w:val="7030A0"/>
          <w:sz w:val="28"/>
          <w:szCs w:val="28"/>
        </w:rPr>
        <w:t>Three:  Improvement Planning and Service Delivery</w:t>
      </w:r>
    </w:p>
    <w:p w14:paraId="735B7858" w14:textId="35205C16" w:rsidR="00944FA4" w:rsidRPr="00FB2505" w:rsidRDefault="00944FA4" w:rsidP="007D06D7">
      <w:pPr>
        <w:shd w:val="clear" w:color="auto" w:fill="F2D7FD"/>
        <w:spacing w:line="360" w:lineRule="auto"/>
        <w:rPr>
          <w:rFonts w:ascii="Gisha" w:hAnsi="Gisha" w:cs="Gisha"/>
          <w:sz w:val="24"/>
          <w:szCs w:val="24"/>
        </w:rPr>
      </w:pPr>
      <w:r w:rsidRPr="00FB2505">
        <w:rPr>
          <w:rFonts w:ascii="Gisha" w:hAnsi="Gisha" w:cs="Gisha"/>
          <w:sz w:val="24"/>
          <w:szCs w:val="24"/>
        </w:rPr>
        <w:t xml:space="preserve">3.1 </w:t>
      </w:r>
      <w:r w:rsidR="00BE5E39" w:rsidRPr="00FB2505">
        <w:rPr>
          <w:rFonts w:ascii="Gisha" w:hAnsi="Gisha" w:cs="Gisha"/>
          <w:sz w:val="24"/>
          <w:szCs w:val="24"/>
        </w:rPr>
        <w:tab/>
        <w:t>2</w:t>
      </w:r>
      <w:r w:rsidR="00B61CA1">
        <w:rPr>
          <w:rFonts w:ascii="Gisha" w:hAnsi="Gisha" w:cs="Gisha"/>
          <w:sz w:val="24"/>
          <w:szCs w:val="24"/>
        </w:rPr>
        <w:t>02</w:t>
      </w:r>
      <w:r w:rsidR="00BA59E6">
        <w:rPr>
          <w:rFonts w:ascii="Gisha" w:hAnsi="Gisha" w:cs="Gisha"/>
          <w:sz w:val="24"/>
          <w:szCs w:val="24"/>
        </w:rPr>
        <w:t>5</w:t>
      </w:r>
      <w:r w:rsidR="00A75B7F">
        <w:rPr>
          <w:rFonts w:ascii="Gisha" w:hAnsi="Gisha" w:cs="Gisha"/>
          <w:sz w:val="24"/>
          <w:szCs w:val="24"/>
        </w:rPr>
        <w:t>/2</w:t>
      </w:r>
      <w:r w:rsidR="00BA59E6">
        <w:rPr>
          <w:rFonts w:ascii="Gisha" w:hAnsi="Gisha" w:cs="Gisha"/>
          <w:sz w:val="24"/>
          <w:szCs w:val="24"/>
        </w:rPr>
        <w:t>6</w:t>
      </w:r>
      <w:r w:rsidRPr="00FB2505">
        <w:rPr>
          <w:rFonts w:ascii="Gisha" w:hAnsi="Gisha" w:cs="Gisha"/>
          <w:sz w:val="24"/>
          <w:szCs w:val="24"/>
        </w:rPr>
        <w:t xml:space="preserve"> Directorate Improvement Objectives</w:t>
      </w:r>
    </w:p>
    <w:p w14:paraId="1724B61E" w14:textId="5891DB43" w:rsidR="00DE735D" w:rsidRPr="00FB2505" w:rsidRDefault="00DE735D" w:rsidP="007D06D7">
      <w:pPr>
        <w:shd w:val="clear" w:color="auto" w:fill="F2D7FD"/>
        <w:spacing w:line="360" w:lineRule="auto"/>
        <w:rPr>
          <w:rFonts w:ascii="Gisha" w:hAnsi="Gisha" w:cs="Gisha"/>
          <w:sz w:val="24"/>
          <w:szCs w:val="24"/>
        </w:rPr>
      </w:pPr>
      <w:r w:rsidRPr="00FB2505">
        <w:rPr>
          <w:rFonts w:ascii="Gisha" w:hAnsi="Gisha" w:cs="Gisha"/>
          <w:sz w:val="24"/>
          <w:szCs w:val="24"/>
        </w:rPr>
        <w:t xml:space="preserve">3.2 </w:t>
      </w:r>
      <w:r w:rsidR="00BE5E39" w:rsidRPr="00FB2505">
        <w:rPr>
          <w:rFonts w:ascii="Gisha" w:hAnsi="Gisha" w:cs="Gisha"/>
          <w:sz w:val="24"/>
          <w:szCs w:val="24"/>
        </w:rPr>
        <w:tab/>
      </w:r>
      <w:r w:rsidRPr="00FB2505">
        <w:rPr>
          <w:rFonts w:ascii="Gisha" w:hAnsi="Gisha" w:cs="Gisha"/>
          <w:sz w:val="24"/>
          <w:szCs w:val="24"/>
        </w:rPr>
        <w:t>Improvement Objective</w:t>
      </w:r>
      <w:r w:rsidR="00312DA1">
        <w:rPr>
          <w:rFonts w:ascii="Gisha" w:hAnsi="Gisha" w:cs="Gisha"/>
          <w:sz w:val="24"/>
          <w:szCs w:val="24"/>
        </w:rPr>
        <w:t xml:space="preserve">s </w:t>
      </w:r>
    </w:p>
    <w:p w14:paraId="766B50F8" w14:textId="77777777" w:rsidR="00944FA4" w:rsidRPr="00FB2505" w:rsidRDefault="00944FA4" w:rsidP="007D06D7">
      <w:pPr>
        <w:shd w:val="clear" w:color="auto" w:fill="F2D7FD"/>
        <w:spacing w:line="360" w:lineRule="auto"/>
        <w:rPr>
          <w:rFonts w:ascii="Gisha" w:hAnsi="Gisha" w:cs="Gisha"/>
          <w:sz w:val="24"/>
          <w:szCs w:val="24"/>
        </w:rPr>
      </w:pPr>
      <w:r w:rsidRPr="00FB2505">
        <w:rPr>
          <w:rFonts w:ascii="Gisha" w:hAnsi="Gisha" w:cs="Gisha"/>
          <w:sz w:val="24"/>
          <w:szCs w:val="24"/>
        </w:rPr>
        <w:t>3.</w:t>
      </w:r>
      <w:r w:rsidR="00DE735D" w:rsidRPr="00FB2505">
        <w:rPr>
          <w:rFonts w:ascii="Gisha" w:hAnsi="Gisha" w:cs="Gisha"/>
          <w:sz w:val="24"/>
          <w:szCs w:val="24"/>
        </w:rPr>
        <w:t>3</w:t>
      </w:r>
      <w:r w:rsidRPr="00FB2505">
        <w:rPr>
          <w:rFonts w:ascii="Gisha" w:hAnsi="Gisha" w:cs="Gisha"/>
          <w:sz w:val="24"/>
          <w:szCs w:val="24"/>
        </w:rPr>
        <w:t xml:space="preserve"> </w:t>
      </w:r>
      <w:r w:rsidR="00BE5E39" w:rsidRPr="00FB2505">
        <w:rPr>
          <w:rFonts w:ascii="Gisha" w:hAnsi="Gisha" w:cs="Gisha"/>
          <w:sz w:val="24"/>
          <w:szCs w:val="24"/>
        </w:rPr>
        <w:tab/>
      </w:r>
      <w:r w:rsidRPr="00FB2505">
        <w:rPr>
          <w:rFonts w:ascii="Gisha" w:hAnsi="Gisha" w:cs="Gisha"/>
          <w:sz w:val="24"/>
          <w:szCs w:val="24"/>
        </w:rPr>
        <w:t>Mainstreaming the Equality and Disability Duties</w:t>
      </w:r>
      <w:r w:rsidR="00312DA1">
        <w:rPr>
          <w:rFonts w:ascii="Gisha" w:hAnsi="Gisha" w:cs="Gisha"/>
          <w:sz w:val="24"/>
          <w:szCs w:val="24"/>
        </w:rPr>
        <w:t>, rural Needs and Climate Change</w:t>
      </w:r>
    </w:p>
    <w:p w14:paraId="0E0E4384" w14:textId="77777777" w:rsidR="00944FA4" w:rsidRDefault="00944FA4" w:rsidP="007D06D7">
      <w:pPr>
        <w:shd w:val="clear" w:color="auto" w:fill="F2D7FD"/>
        <w:spacing w:after="0" w:line="360" w:lineRule="auto"/>
        <w:rPr>
          <w:rFonts w:ascii="Gisha" w:hAnsi="Gisha" w:cs="Gisha"/>
          <w:sz w:val="24"/>
          <w:szCs w:val="24"/>
        </w:rPr>
      </w:pPr>
      <w:r w:rsidRPr="00FB2505">
        <w:rPr>
          <w:rFonts w:ascii="Gisha" w:hAnsi="Gisha" w:cs="Gisha"/>
          <w:sz w:val="24"/>
          <w:szCs w:val="24"/>
        </w:rPr>
        <w:t>3.</w:t>
      </w:r>
      <w:r w:rsidR="00DE735D" w:rsidRPr="00FB2505">
        <w:rPr>
          <w:rFonts w:ascii="Gisha" w:hAnsi="Gisha" w:cs="Gisha"/>
          <w:sz w:val="24"/>
          <w:szCs w:val="24"/>
        </w:rPr>
        <w:t xml:space="preserve">4 </w:t>
      </w:r>
      <w:r w:rsidR="00BE5E39" w:rsidRPr="00FB2505">
        <w:rPr>
          <w:rFonts w:ascii="Gisha" w:hAnsi="Gisha" w:cs="Gisha"/>
          <w:sz w:val="24"/>
          <w:szCs w:val="24"/>
        </w:rPr>
        <w:tab/>
      </w:r>
      <w:r w:rsidRPr="00FB2505">
        <w:rPr>
          <w:rFonts w:ascii="Gisha" w:hAnsi="Gisha" w:cs="Gisha"/>
          <w:sz w:val="24"/>
          <w:szCs w:val="24"/>
        </w:rPr>
        <w:t xml:space="preserve">Improvement </w:t>
      </w:r>
      <w:r w:rsidR="00DE735D" w:rsidRPr="00FB2505">
        <w:rPr>
          <w:rFonts w:ascii="Gisha" w:hAnsi="Gisha" w:cs="Gisha"/>
          <w:sz w:val="24"/>
          <w:szCs w:val="24"/>
        </w:rPr>
        <w:t xml:space="preserve">Delivery </w:t>
      </w:r>
      <w:r w:rsidRPr="00FB2505">
        <w:rPr>
          <w:rFonts w:ascii="Gisha" w:hAnsi="Gisha" w:cs="Gisha"/>
          <w:sz w:val="24"/>
          <w:szCs w:val="24"/>
        </w:rPr>
        <w:t>Plan</w:t>
      </w:r>
    </w:p>
    <w:p w14:paraId="5440D786" w14:textId="77777777" w:rsidR="00695584" w:rsidRDefault="00695584" w:rsidP="007C6956">
      <w:pPr>
        <w:pStyle w:val="ListParagraph"/>
        <w:numPr>
          <w:ilvl w:val="0"/>
          <w:numId w:val="5"/>
        </w:numPr>
        <w:shd w:val="clear" w:color="auto" w:fill="F2D7FD"/>
        <w:spacing w:line="240" w:lineRule="auto"/>
        <w:ind w:firstLine="349"/>
        <w:rPr>
          <w:rFonts w:ascii="Gisha" w:hAnsi="Gisha" w:cs="Gisha"/>
          <w:sz w:val="24"/>
          <w:szCs w:val="24"/>
        </w:rPr>
      </w:pPr>
      <w:r>
        <w:rPr>
          <w:rFonts w:ascii="Gisha" w:hAnsi="Gisha" w:cs="Gisha"/>
          <w:sz w:val="24"/>
          <w:szCs w:val="24"/>
        </w:rPr>
        <w:t>Improvement Objective</w:t>
      </w:r>
    </w:p>
    <w:p w14:paraId="18C6958A" w14:textId="3D2B2BDB" w:rsidR="00684511" w:rsidRPr="00BA59E6" w:rsidRDefault="0002310D" w:rsidP="007C6956">
      <w:pPr>
        <w:pStyle w:val="ListParagraph"/>
        <w:numPr>
          <w:ilvl w:val="0"/>
          <w:numId w:val="5"/>
        </w:numPr>
        <w:shd w:val="clear" w:color="auto" w:fill="F2D7FD"/>
        <w:spacing w:line="240" w:lineRule="auto"/>
        <w:ind w:firstLine="349"/>
        <w:rPr>
          <w:rFonts w:ascii="Gisha" w:hAnsi="Gisha" w:cs="Gisha"/>
          <w:sz w:val="24"/>
          <w:szCs w:val="24"/>
        </w:rPr>
      </w:pPr>
      <w:r w:rsidRPr="00BA59E6">
        <w:rPr>
          <w:rFonts w:ascii="Gisha" w:hAnsi="Gisha" w:cs="Gisha"/>
          <w:sz w:val="24"/>
          <w:szCs w:val="24"/>
        </w:rPr>
        <w:t xml:space="preserve">Other </w:t>
      </w:r>
      <w:r w:rsidR="00695584" w:rsidRPr="00BA59E6">
        <w:rPr>
          <w:rFonts w:ascii="Gisha" w:hAnsi="Gisha" w:cs="Gisha"/>
          <w:sz w:val="24"/>
          <w:szCs w:val="24"/>
        </w:rPr>
        <w:t>Service Delivery</w:t>
      </w:r>
      <w:r w:rsidRPr="00BA59E6">
        <w:rPr>
          <w:rFonts w:ascii="Gisha" w:hAnsi="Gisha" w:cs="Gisha"/>
          <w:sz w:val="24"/>
          <w:szCs w:val="24"/>
        </w:rPr>
        <w:t xml:space="preserve"> Objectives</w:t>
      </w:r>
      <w:r w:rsidR="00695584" w:rsidRPr="00BA59E6">
        <w:rPr>
          <w:rFonts w:ascii="Gisha" w:hAnsi="Gisha" w:cs="Gisha"/>
          <w:sz w:val="24"/>
          <w:szCs w:val="24"/>
        </w:rPr>
        <w:t xml:space="preserve"> </w:t>
      </w:r>
    </w:p>
    <w:p w14:paraId="15639199" w14:textId="77777777" w:rsidR="00944FA4" w:rsidRPr="00FB2505" w:rsidRDefault="00944FA4" w:rsidP="007D06D7">
      <w:pPr>
        <w:shd w:val="clear" w:color="auto" w:fill="F2D7FD"/>
        <w:spacing w:line="360" w:lineRule="auto"/>
        <w:rPr>
          <w:rFonts w:ascii="Gisha" w:hAnsi="Gisha" w:cs="Gisha"/>
          <w:sz w:val="24"/>
          <w:szCs w:val="24"/>
        </w:rPr>
      </w:pPr>
      <w:r w:rsidRPr="00FB2505">
        <w:rPr>
          <w:rFonts w:ascii="Gisha" w:hAnsi="Gisha" w:cs="Gisha"/>
          <w:sz w:val="24"/>
          <w:szCs w:val="24"/>
        </w:rPr>
        <w:lastRenderedPageBreak/>
        <w:t>3.</w:t>
      </w:r>
      <w:r w:rsidR="00DE735D" w:rsidRPr="00FB2505">
        <w:rPr>
          <w:rFonts w:ascii="Gisha" w:hAnsi="Gisha" w:cs="Gisha"/>
          <w:sz w:val="24"/>
          <w:szCs w:val="24"/>
        </w:rPr>
        <w:t>5</w:t>
      </w:r>
      <w:r w:rsidRPr="00FB2505">
        <w:rPr>
          <w:rFonts w:ascii="Gisha" w:hAnsi="Gisha" w:cs="Gisha"/>
          <w:sz w:val="24"/>
          <w:szCs w:val="24"/>
        </w:rPr>
        <w:t xml:space="preserve"> </w:t>
      </w:r>
      <w:r w:rsidR="00BE5E39" w:rsidRPr="00FB2505">
        <w:rPr>
          <w:rFonts w:ascii="Gisha" w:hAnsi="Gisha" w:cs="Gisha"/>
          <w:sz w:val="24"/>
          <w:szCs w:val="24"/>
        </w:rPr>
        <w:tab/>
      </w:r>
      <w:r w:rsidRPr="00FB2505">
        <w:rPr>
          <w:rFonts w:ascii="Gisha" w:hAnsi="Gisha" w:cs="Gisha"/>
          <w:sz w:val="24"/>
          <w:szCs w:val="24"/>
        </w:rPr>
        <w:t>Measures of Success and Performance</w:t>
      </w:r>
    </w:p>
    <w:p w14:paraId="27D5527B" w14:textId="77777777" w:rsidR="00944FA4" w:rsidRPr="007D06D7" w:rsidRDefault="00B25BBE" w:rsidP="007D06D7">
      <w:pPr>
        <w:shd w:val="clear" w:color="auto" w:fill="F2D7FD"/>
        <w:spacing w:line="360" w:lineRule="auto"/>
        <w:rPr>
          <w:rFonts w:ascii="Gisha" w:hAnsi="Gisha" w:cs="Gisha"/>
          <w:b/>
          <w:color w:val="7030A0"/>
          <w:sz w:val="28"/>
          <w:szCs w:val="28"/>
        </w:rPr>
      </w:pPr>
      <w:r w:rsidRPr="007D06D7">
        <w:rPr>
          <w:rFonts w:ascii="Gisha" w:hAnsi="Gisha" w:cs="Gisha"/>
          <w:b/>
          <w:color w:val="7030A0"/>
          <w:sz w:val="28"/>
          <w:szCs w:val="28"/>
        </w:rPr>
        <w:t xml:space="preserve">Section Four: </w:t>
      </w:r>
      <w:r w:rsidR="00AF76D5" w:rsidRPr="007D06D7">
        <w:rPr>
          <w:rFonts w:ascii="Gisha" w:hAnsi="Gisha" w:cs="Gisha"/>
          <w:b/>
          <w:color w:val="7030A0"/>
          <w:sz w:val="28"/>
          <w:szCs w:val="28"/>
        </w:rPr>
        <w:t xml:space="preserve"> </w:t>
      </w:r>
      <w:r w:rsidRPr="007D06D7">
        <w:rPr>
          <w:rFonts w:ascii="Gisha" w:hAnsi="Gisha" w:cs="Gisha"/>
          <w:b/>
          <w:color w:val="7030A0"/>
          <w:sz w:val="28"/>
          <w:szCs w:val="28"/>
        </w:rPr>
        <w:t xml:space="preserve">Risk Management </w:t>
      </w:r>
    </w:p>
    <w:p w14:paraId="3DC9FF7E" w14:textId="77777777" w:rsidR="00B25BBE" w:rsidRPr="00FB2505" w:rsidRDefault="00B25BBE" w:rsidP="007D06D7">
      <w:pPr>
        <w:shd w:val="clear" w:color="auto" w:fill="F2D7FD"/>
        <w:spacing w:line="360" w:lineRule="auto"/>
        <w:rPr>
          <w:rFonts w:ascii="Gisha" w:hAnsi="Gisha" w:cs="Gisha"/>
          <w:sz w:val="24"/>
          <w:szCs w:val="24"/>
        </w:rPr>
      </w:pPr>
      <w:r w:rsidRPr="00FB2505">
        <w:rPr>
          <w:rFonts w:ascii="Gisha" w:hAnsi="Gisha" w:cs="Gisha"/>
          <w:sz w:val="24"/>
          <w:szCs w:val="24"/>
        </w:rPr>
        <w:t xml:space="preserve">4.1 </w:t>
      </w:r>
      <w:r w:rsidR="00BE5E39" w:rsidRPr="00FB2505">
        <w:rPr>
          <w:rFonts w:ascii="Gisha" w:hAnsi="Gisha" w:cs="Gisha"/>
          <w:sz w:val="24"/>
          <w:szCs w:val="24"/>
        </w:rPr>
        <w:tab/>
      </w:r>
      <w:r w:rsidRPr="00FB2505">
        <w:rPr>
          <w:rFonts w:ascii="Gisha" w:hAnsi="Gisha" w:cs="Gisha"/>
          <w:sz w:val="24"/>
          <w:szCs w:val="24"/>
        </w:rPr>
        <w:t>Risk Register</w:t>
      </w:r>
    </w:p>
    <w:p w14:paraId="095B5134" w14:textId="77777777" w:rsidR="00944FA4" w:rsidRPr="007D06D7" w:rsidRDefault="00944FA4" w:rsidP="007D06D7">
      <w:pPr>
        <w:shd w:val="clear" w:color="auto" w:fill="F2D7FD"/>
        <w:spacing w:line="360" w:lineRule="auto"/>
        <w:rPr>
          <w:rFonts w:ascii="Gisha" w:hAnsi="Gisha" w:cs="Gisha"/>
          <w:b/>
          <w:color w:val="7030A0"/>
          <w:sz w:val="28"/>
          <w:szCs w:val="28"/>
        </w:rPr>
      </w:pPr>
      <w:r w:rsidRPr="007D06D7">
        <w:rPr>
          <w:rFonts w:ascii="Gisha" w:hAnsi="Gisha" w:cs="Gisha"/>
          <w:b/>
          <w:color w:val="7030A0"/>
          <w:sz w:val="28"/>
          <w:szCs w:val="28"/>
        </w:rPr>
        <w:t>Section F</w:t>
      </w:r>
      <w:r w:rsidR="00B276EA" w:rsidRPr="007D06D7">
        <w:rPr>
          <w:rFonts w:ascii="Gisha" w:hAnsi="Gisha" w:cs="Gisha"/>
          <w:b/>
          <w:color w:val="7030A0"/>
          <w:sz w:val="28"/>
          <w:szCs w:val="28"/>
        </w:rPr>
        <w:t>ive</w:t>
      </w:r>
      <w:r w:rsidRPr="007D06D7">
        <w:rPr>
          <w:rFonts w:ascii="Gisha" w:hAnsi="Gisha" w:cs="Gisha"/>
          <w:b/>
          <w:color w:val="7030A0"/>
          <w:sz w:val="28"/>
          <w:szCs w:val="28"/>
        </w:rPr>
        <w:t xml:space="preserve">: </w:t>
      </w:r>
      <w:r w:rsidR="00AF76D5" w:rsidRPr="007D06D7">
        <w:rPr>
          <w:rFonts w:ascii="Gisha" w:hAnsi="Gisha" w:cs="Gisha"/>
          <w:b/>
          <w:color w:val="7030A0"/>
          <w:sz w:val="28"/>
          <w:szCs w:val="28"/>
        </w:rPr>
        <w:t xml:space="preserve"> Key </w:t>
      </w:r>
      <w:r w:rsidRPr="007D06D7">
        <w:rPr>
          <w:rFonts w:ascii="Gisha" w:hAnsi="Gisha" w:cs="Gisha"/>
          <w:b/>
          <w:color w:val="7030A0"/>
          <w:sz w:val="28"/>
          <w:szCs w:val="28"/>
        </w:rPr>
        <w:t>Contacts</w:t>
      </w:r>
    </w:p>
    <w:p w14:paraId="0F46F5DC" w14:textId="77777777" w:rsidR="001B7B42" w:rsidRPr="00FB2505" w:rsidRDefault="001B7B42" w:rsidP="00D66F32">
      <w:pPr>
        <w:spacing w:line="360" w:lineRule="auto"/>
        <w:rPr>
          <w:rFonts w:ascii="Gisha" w:hAnsi="Gisha" w:cs="Gisha"/>
          <w:b/>
          <w:color w:val="882A92"/>
          <w:sz w:val="24"/>
        </w:rPr>
      </w:pPr>
    </w:p>
    <w:p w14:paraId="3052B4B7" w14:textId="30166E95" w:rsidR="007D06D7" w:rsidRDefault="007D06D7">
      <w:pPr>
        <w:rPr>
          <w:rFonts w:ascii="Gisha" w:hAnsi="Gisha" w:cs="Gisha"/>
          <w:b/>
          <w:color w:val="882A92"/>
          <w:sz w:val="24"/>
        </w:rPr>
      </w:pPr>
      <w:r>
        <w:rPr>
          <w:rFonts w:ascii="Gisha" w:hAnsi="Gisha" w:cs="Gisha"/>
          <w:b/>
          <w:color w:val="882A92"/>
          <w:sz w:val="24"/>
        </w:rPr>
        <w:br w:type="page"/>
      </w:r>
    </w:p>
    <w:p w14:paraId="3EA720D3" w14:textId="2D12845A" w:rsidR="00EE4A50" w:rsidRPr="00FB2505" w:rsidRDefault="00C858C7" w:rsidP="007D06D7">
      <w:pPr>
        <w:pStyle w:val="Heading1"/>
        <w:shd w:val="clear" w:color="auto" w:fill="B924E8"/>
        <w:jc w:val="center"/>
        <w:rPr>
          <w:rFonts w:ascii="Gisha" w:hAnsi="Gisha" w:cs="Gisha"/>
          <w:b/>
          <w:color w:val="FFFFFF" w:themeColor="background1"/>
          <w:sz w:val="32"/>
          <w:szCs w:val="32"/>
        </w:rPr>
      </w:pPr>
      <w:r>
        <w:rPr>
          <w:rFonts w:ascii="Gisha" w:hAnsi="Gisha" w:cs="Gisha"/>
          <w:b/>
          <w:color w:val="FFFFFF" w:themeColor="background1"/>
          <w:sz w:val="32"/>
          <w:szCs w:val="32"/>
        </w:rPr>
        <w:lastRenderedPageBreak/>
        <w:t>Environment &amp; Regeneration</w:t>
      </w:r>
      <w:r w:rsidR="00EE4A50" w:rsidRPr="00FB2505">
        <w:rPr>
          <w:rFonts w:ascii="Gisha" w:hAnsi="Gisha" w:cs="Gisha"/>
          <w:b/>
          <w:color w:val="FFFFFF" w:themeColor="background1"/>
          <w:sz w:val="32"/>
          <w:szCs w:val="32"/>
        </w:rPr>
        <w:t xml:space="preserve">  </w:t>
      </w:r>
    </w:p>
    <w:p w14:paraId="2CA3101A" w14:textId="4239FC72" w:rsidR="00EE4A50" w:rsidRDefault="003E13FA" w:rsidP="007D06D7">
      <w:pPr>
        <w:pStyle w:val="Heading1"/>
        <w:shd w:val="clear" w:color="auto" w:fill="B924E8"/>
        <w:jc w:val="center"/>
        <w:rPr>
          <w:rFonts w:ascii="Gisha" w:hAnsi="Gisha" w:cs="Gisha"/>
          <w:b/>
          <w:color w:val="FFFFFF" w:themeColor="background1"/>
          <w:sz w:val="32"/>
          <w:szCs w:val="32"/>
        </w:rPr>
      </w:pPr>
      <w:r>
        <w:rPr>
          <w:rFonts w:ascii="Gisha" w:hAnsi="Gisha" w:cs="Gisha"/>
          <w:b/>
          <w:color w:val="FFFFFF" w:themeColor="background1"/>
          <w:sz w:val="32"/>
          <w:szCs w:val="32"/>
        </w:rPr>
        <w:t xml:space="preserve">Directorate </w:t>
      </w:r>
      <w:r w:rsidR="00B61CA1">
        <w:rPr>
          <w:rFonts w:ascii="Gisha" w:hAnsi="Gisha" w:cs="Gisha"/>
          <w:b/>
          <w:color w:val="FFFFFF" w:themeColor="background1"/>
          <w:sz w:val="32"/>
          <w:szCs w:val="32"/>
        </w:rPr>
        <w:t>Delivery Plan 202</w:t>
      </w:r>
      <w:r w:rsidR="00BA59E6">
        <w:rPr>
          <w:rFonts w:ascii="Gisha" w:hAnsi="Gisha" w:cs="Gisha"/>
          <w:b/>
          <w:color w:val="FFFFFF" w:themeColor="background1"/>
          <w:sz w:val="32"/>
          <w:szCs w:val="32"/>
        </w:rPr>
        <w:t>5/</w:t>
      </w:r>
      <w:r w:rsidR="00A75B7F">
        <w:rPr>
          <w:rFonts w:ascii="Gisha" w:hAnsi="Gisha" w:cs="Gisha"/>
          <w:b/>
          <w:color w:val="FFFFFF" w:themeColor="background1"/>
          <w:sz w:val="32"/>
          <w:szCs w:val="32"/>
        </w:rPr>
        <w:t>2</w:t>
      </w:r>
      <w:r w:rsidR="00BA59E6">
        <w:rPr>
          <w:rFonts w:ascii="Gisha" w:hAnsi="Gisha" w:cs="Gisha"/>
          <w:b/>
          <w:color w:val="FFFFFF" w:themeColor="background1"/>
          <w:sz w:val="32"/>
          <w:szCs w:val="32"/>
        </w:rPr>
        <w:t>6</w:t>
      </w:r>
    </w:p>
    <w:p w14:paraId="06AD79EF" w14:textId="77777777" w:rsidR="00837297" w:rsidRPr="007D06D7" w:rsidRDefault="00837297" w:rsidP="00A94B5D">
      <w:pPr>
        <w:pStyle w:val="Heading1"/>
        <w:rPr>
          <w:rFonts w:ascii="Gisha" w:hAnsi="Gisha" w:cs="Gisha"/>
          <w:b/>
          <w:color w:val="7030A0"/>
          <w:sz w:val="28"/>
          <w:szCs w:val="28"/>
        </w:rPr>
      </w:pPr>
      <w:r w:rsidRPr="007D06D7">
        <w:rPr>
          <w:rFonts w:ascii="Gisha" w:hAnsi="Gisha" w:cs="Gisha"/>
          <w:b/>
          <w:color w:val="7030A0"/>
          <w:sz w:val="28"/>
          <w:szCs w:val="28"/>
        </w:rPr>
        <w:t xml:space="preserve">Section One: </w:t>
      </w:r>
      <w:r w:rsidR="007C4DB8" w:rsidRPr="007D06D7">
        <w:rPr>
          <w:rFonts w:ascii="Gisha" w:hAnsi="Gisha" w:cs="Gisha"/>
          <w:b/>
          <w:color w:val="7030A0"/>
          <w:sz w:val="28"/>
          <w:szCs w:val="28"/>
        </w:rPr>
        <w:t>Directorate</w:t>
      </w:r>
      <w:r w:rsidRPr="007D06D7">
        <w:rPr>
          <w:rFonts w:ascii="Gisha" w:hAnsi="Gisha" w:cs="Gisha"/>
          <w:b/>
          <w:color w:val="7030A0"/>
          <w:sz w:val="28"/>
          <w:szCs w:val="28"/>
        </w:rPr>
        <w:t xml:space="preserve"> Profile /</w:t>
      </w:r>
      <w:r w:rsidR="00B30F52" w:rsidRPr="007D06D7">
        <w:rPr>
          <w:rFonts w:ascii="Gisha" w:hAnsi="Gisha" w:cs="Gisha"/>
          <w:b/>
          <w:color w:val="7030A0"/>
          <w:sz w:val="28"/>
          <w:szCs w:val="28"/>
        </w:rPr>
        <w:t xml:space="preserve"> </w:t>
      </w:r>
      <w:r w:rsidRPr="007D06D7">
        <w:rPr>
          <w:rFonts w:ascii="Gisha" w:hAnsi="Gisha" w:cs="Gisha"/>
          <w:b/>
          <w:color w:val="7030A0"/>
          <w:sz w:val="28"/>
          <w:szCs w:val="28"/>
        </w:rPr>
        <w:t>Summary</w:t>
      </w:r>
    </w:p>
    <w:p w14:paraId="482B7A0D" w14:textId="77777777" w:rsidR="00C663AD" w:rsidRPr="00FB2505" w:rsidRDefault="00C663AD" w:rsidP="00C663AD">
      <w:pPr>
        <w:rPr>
          <w:rFonts w:ascii="Gisha" w:hAnsi="Gisha" w:cs="Gisha"/>
        </w:rPr>
      </w:pPr>
    </w:p>
    <w:p w14:paraId="46F60F5A" w14:textId="77777777" w:rsidR="00C663AD" w:rsidRPr="007D06D7" w:rsidRDefault="00B276EA" w:rsidP="007D06D7">
      <w:pPr>
        <w:pStyle w:val="Heading2"/>
        <w:shd w:val="clear" w:color="auto" w:fill="F2D7FD"/>
        <w:rPr>
          <w:rFonts w:ascii="Gisha" w:hAnsi="Gisha" w:cs="Gisha"/>
          <w:b/>
          <w:color w:val="9F296B" w:themeColor="accent1" w:themeTint="BF"/>
        </w:rPr>
      </w:pPr>
      <w:r w:rsidRPr="007D06D7">
        <w:rPr>
          <w:rFonts w:ascii="Gisha" w:hAnsi="Gisha" w:cs="Gisha"/>
          <w:b/>
          <w:color w:val="9F296B" w:themeColor="accent1" w:themeTint="BF"/>
        </w:rPr>
        <w:t>1.</w:t>
      </w:r>
      <w:r w:rsidRPr="007D06D7">
        <w:rPr>
          <w:rFonts w:ascii="Gisha" w:hAnsi="Gisha" w:cs="Gisha"/>
          <w:b/>
          <w:color w:val="7030A0"/>
        </w:rPr>
        <w:t>1</w:t>
      </w:r>
      <w:r w:rsidRPr="007D06D7">
        <w:rPr>
          <w:rFonts w:ascii="Gisha" w:hAnsi="Gisha" w:cs="Gisha"/>
          <w:b/>
          <w:color w:val="7030A0"/>
        </w:rPr>
        <w:tab/>
      </w:r>
      <w:r w:rsidR="00A94B5D" w:rsidRPr="007D06D7">
        <w:rPr>
          <w:rFonts w:ascii="Gisha" w:hAnsi="Gisha" w:cs="Gisha"/>
          <w:b/>
          <w:color w:val="7030A0"/>
        </w:rPr>
        <w:t xml:space="preserve">Purpose of </w:t>
      </w:r>
      <w:r w:rsidR="00FA43F1" w:rsidRPr="007D06D7">
        <w:rPr>
          <w:rFonts w:ascii="Gisha" w:hAnsi="Gisha" w:cs="Gisha"/>
          <w:b/>
          <w:color w:val="7030A0"/>
        </w:rPr>
        <w:t xml:space="preserve">Directorate </w:t>
      </w:r>
    </w:p>
    <w:p w14:paraId="07AB393C" w14:textId="77777777" w:rsidR="00C858C7" w:rsidRDefault="00C858C7" w:rsidP="00C858C7">
      <w:pPr>
        <w:keepNext/>
        <w:keepLines/>
        <w:spacing w:before="320" w:after="100" w:afterAutospacing="1" w:line="276" w:lineRule="auto"/>
        <w:ind w:right="-22"/>
        <w:outlineLvl w:val="1"/>
        <w:rPr>
          <w:rFonts w:ascii="Gisha" w:hAnsi="Gisha" w:cs="Gisha"/>
          <w:bCs/>
          <w:sz w:val="24"/>
          <w:szCs w:val="24"/>
        </w:rPr>
      </w:pPr>
      <w:r>
        <w:rPr>
          <w:rFonts w:ascii="Gisha" w:hAnsi="Gisha" w:cs="Gisha" w:hint="cs"/>
          <w:bCs/>
          <w:sz w:val="24"/>
          <w:szCs w:val="24"/>
        </w:rPr>
        <w:t>The Environment &amp; Regeneration Directorate plays a key role in the delivery of the inclusive Strategic Growth Plan.  The teams lead in strategies that will lead to the outcomes that we live sustainably, protecting and enhancing the environment and we connect people and opportunities through infrastructure.</w:t>
      </w:r>
    </w:p>
    <w:p w14:paraId="4EBF617A" w14:textId="77777777" w:rsidR="00C858C7" w:rsidRDefault="00C858C7" w:rsidP="00C858C7">
      <w:pPr>
        <w:keepNext/>
        <w:keepLines/>
        <w:spacing w:before="320" w:after="100" w:afterAutospacing="1" w:line="276" w:lineRule="auto"/>
        <w:ind w:right="-22"/>
        <w:outlineLvl w:val="1"/>
        <w:rPr>
          <w:rFonts w:ascii="Gisha" w:hAnsi="Gisha" w:cs="Gisha"/>
          <w:bCs/>
          <w:sz w:val="24"/>
          <w:szCs w:val="24"/>
        </w:rPr>
      </w:pPr>
      <w:r>
        <w:rPr>
          <w:rFonts w:ascii="Gisha" w:hAnsi="Gisha" w:cs="Gisha" w:hint="cs"/>
          <w:bCs/>
          <w:sz w:val="24"/>
          <w:szCs w:val="24"/>
        </w:rPr>
        <w:t>The Directorate leads on the development of the Local Development Plan which will contribute to the development of sustainable communities and to meet housing need.  The Directorate also leads on the design and management of green spaces, on encouraging stronger environmental stewardship and on valuing and enhancing our environment and our built and natural heritage assets.</w:t>
      </w:r>
    </w:p>
    <w:p w14:paraId="1F0B6561" w14:textId="77777777" w:rsidR="00C858C7" w:rsidRDefault="00C858C7" w:rsidP="00C858C7">
      <w:pPr>
        <w:keepNext/>
        <w:keepLines/>
        <w:spacing w:before="320" w:after="100" w:afterAutospacing="1" w:line="276" w:lineRule="auto"/>
        <w:ind w:right="-22"/>
        <w:outlineLvl w:val="1"/>
        <w:rPr>
          <w:rFonts w:ascii="Gisha" w:hAnsi="Gisha" w:cs="Gisha"/>
          <w:bCs/>
          <w:sz w:val="24"/>
          <w:szCs w:val="24"/>
        </w:rPr>
      </w:pPr>
      <w:r>
        <w:rPr>
          <w:rFonts w:ascii="Gisha" w:hAnsi="Gisha" w:cs="Gisha" w:hint="cs"/>
          <w:bCs/>
          <w:sz w:val="24"/>
          <w:szCs w:val="24"/>
        </w:rPr>
        <w:t>The Directorate also leads on pulling stakeholders together to ensure that we have a secure and affordable energy supply, that we move towards a zero waste circular economy and that we have more integrated, sustainable and accessible transport.</w:t>
      </w:r>
    </w:p>
    <w:p w14:paraId="133D0ED6" w14:textId="77777777" w:rsidR="00C858C7" w:rsidRDefault="00C858C7" w:rsidP="00C858C7">
      <w:pPr>
        <w:rPr>
          <w:rFonts w:ascii="Gisha" w:hAnsi="Gisha" w:cs="Gisha"/>
          <w:color w:val="20304E" w:themeColor="accent6" w:themeShade="80"/>
        </w:rPr>
      </w:pPr>
    </w:p>
    <w:p w14:paraId="68B7C63C" w14:textId="77777777" w:rsidR="00FA43F1" w:rsidRDefault="00FA43F1" w:rsidP="000C4A1B">
      <w:pPr>
        <w:ind w:firstLine="576"/>
        <w:rPr>
          <w:rFonts w:ascii="Gisha" w:hAnsi="Gisha" w:cs="Gisha"/>
          <w:color w:val="882A92"/>
        </w:rPr>
      </w:pPr>
    </w:p>
    <w:p w14:paraId="6E046A6D" w14:textId="77777777" w:rsidR="00FA43F1" w:rsidRPr="007D06D7" w:rsidRDefault="00B276EA" w:rsidP="007D06D7">
      <w:pPr>
        <w:pStyle w:val="Heading2"/>
        <w:shd w:val="clear" w:color="auto" w:fill="F2D7FD"/>
        <w:rPr>
          <w:rFonts w:ascii="Gisha" w:hAnsi="Gisha" w:cs="Gisha"/>
          <w:b/>
          <w:color w:val="7030A0"/>
        </w:rPr>
      </w:pPr>
      <w:r w:rsidRPr="007D06D7">
        <w:rPr>
          <w:rFonts w:ascii="Gisha" w:hAnsi="Gisha" w:cs="Gisha"/>
          <w:b/>
          <w:color w:val="7030A0"/>
        </w:rPr>
        <w:lastRenderedPageBreak/>
        <w:t>1.2</w:t>
      </w:r>
      <w:r w:rsidRPr="007D06D7">
        <w:rPr>
          <w:rFonts w:ascii="Gisha" w:hAnsi="Gisha" w:cs="Gisha"/>
          <w:b/>
          <w:color w:val="7030A0"/>
        </w:rPr>
        <w:tab/>
      </w:r>
      <w:r w:rsidR="00FA43F1" w:rsidRPr="007D06D7">
        <w:rPr>
          <w:rFonts w:ascii="Gisha" w:hAnsi="Gisha" w:cs="Gisha"/>
          <w:b/>
          <w:color w:val="7030A0"/>
        </w:rPr>
        <w:t>Services Provided</w:t>
      </w:r>
    </w:p>
    <w:p w14:paraId="3A73D22E" w14:textId="77777777" w:rsidR="00FA43F1" w:rsidRPr="00FB2505" w:rsidRDefault="00FA43F1" w:rsidP="00FA43F1">
      <w:pPr>
        <w:pStyle w:val="Heading6"/>
        <w:ind w:left="-1152"/>
        <w:rPr>
          <w:rFonts w:ascii="Gisha" w:hAnsi="Gisha" w:cs="Gisha"/>
          <w:color w:val="auto"/>
          <w:sz w:val="24"/>
        </w:rPr>
      </w:pPr>
    </w:p>
    <w:p w14:paraId="1BBBDF77" w14:textId="7ACAD905" w:rsidR="00EE4A50" w:rsidRDefault="00C858C7">
      <w:pPr>
        <w:pStyle w:val="Header"/>
        <w:tabs>
          <w:tab w:val="clear" w:pos="4153"/>
          <w:tab w:val="clear" w:pos="8306"/>
        </w:tabs>
        <w:rPr>
          <w:rFonts w:ascii="Gisha" w:hAnsi="Gisha" w:cs="Gisha"/>
        </w:rPr>
      </w:pPr>
      <w:r>
        <w:rPr>
          <w:rFonts w:asciiTheme="majorHAnsi" w:eastAsiaTheme="majorEastAsia" w:hAnsiTheme="majorHAnsi" w:cstheme="majorBidi"/>
          <w:noProof/>
          <w:color w:val="304875" w:themeColor="accent6" w:themeShade="BF"/>
          <w:sz w:val="26"/>
          <w:szCs w:val="26"/>
        </w:rPr>
        <w:drawing>
          <wp:inline distT="0" distB="0" distL="0" distR="0" wp14:anchorId="1DCC25D5" wp14:editId="6D008853">
            <wp:extent cx="8406130" cy="3973195"/>
            <wp:effectExtent l="38100" t="19050" r="33020" b="27305"/>
            <wp:docPr id="1709451369"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11788FC1" w14:textId="77777777" w:rsidR="003E13FA" w:rsidRPr="003E13FA" w:rsidRDefault="003E13FA" w:rsidP="007D06D7">
      <w:pPr>
        <w:pStyle w:val="Header"/>
        <w:shd w:val="clear" w:color="auto" w:fill="F2D7FD"/>
        <w:tabs>
          <w:tab w:val="clear" w:pos="4153"/>
          <w:tab w:val="clear" w:pos="8306"/>
        </w:tabs>
        <w:rPr>
          <w:rFonts w:ascii="Gisha" w:hAnsi="Gisha" w:cs="Gisha"/>
          <w:b/>
        </w:rPr>
      </w:pPr>
      <w:r w:rsidRPr="003E13FA">
        <w:rPr>
          <w:rFonts w:ascii="Gisha" w:hAnsi="Gisha" w:cs="Gisha"/>
          <w:b/>
        </w:rPr>
        <w:t>1.3</w:t>
      </w:r>
      <w:r w:rsidRPr="003E13FA">
        <w:rPr>
          <w:rFonts w:ascii="Gisha" w:hAnsi="Gisha" w:cs="Gisha"/>
          <w:b/>
        </w:rPr>
        <w:tab/>
        <w:t xml:space="preserve"> </w:t>
      </w:r>
      <w:r w:rsidRPr="007D06D7">
        <w:rPr>
          <w:rFonts w:ascii="Gisha" w:hAnsi="Gisha" w:cs="Gisha"/>
          <w:b/>
          <w:color w:val="7030A0"/>
          <w:sz w:val="28"/>
          <w:szCs w:val="28"/>
        </w:rPr>
        <w:t>Summary of Resources</w:t>
      </w:r>
    </w:p>
    <w:p w14:paraId="592FA971" w14:textId="77777777" w:rsidR="00B31C50" w:rsidRPr="007D06D7" w:rsidRDefault="00FA43F1" w:rsidP="00BE5E39">
      <w:pPr>
        <w:pStyle w:val="Header"/>
        <w:tabs>
          <w:tab w:val="clear" w:pos="4153"/>
          <w:tab w:val="clear" w:pos="8306"/>
        </w:tabs>
        <w:ind w:left="576" w:hanging="576"/>
        <w:rPr>
          <w:rFonts w:ascii="Gisha" w:hAnsi="Gisha" w:cs="Gisha"/>
          <w:b/>
          <w:color w:val="7030A0"/>
          <w:sz w:val="28"/>
          <w:szCs w:val="28"/>
          <w:u w:val="single"/>
        </w:rPr>
      </w:pPr>
      <w:r w:rsidRPr="007D06D7">
        <w:rPr>
          <w:rFonts w:ascii="Gisha" w:hAnsi="Gisha" w:cs="Gisha"/>
          <w:b/>
          <w:color w:val="7030A0"/>
          <w:sz w:val="28"/>
          <w:szCs w:val="28"/>
          <w:u w:val="single"/>
        </w:rPr>
        <w:t>Financial Resources</w:t>
      </w:r>
    </w:p>
    <w:p w14:paraId="14843516" w14:textId="77777777" w:rsidR="00B31C50" w:rsidRPr="00FB2505" w:rsidRDefault="00B31C50">
      <w:pPr>
        <w:pStyle w:val="Header"/>
        <w:tabs>
          <w:tab w:val="clear" w:pos="4153"/>
          <w:tab w:val="clear" w:pos="8306"/>
        </w:tabs>
        <w:rPr>
          <w:rFonts w:ascii="Gisha" w:hAnsi="Gisha" w:cs="Gisha"/>
        </w:rPr>
      </w:pPr>
    </w:p>
    <w:p w14:paraId="3CA97185" w14:textId="5B3D16EC" w:rsidR="00067B13" w:rsidRDefault="00C858C7" w:rsidP="00C858C7">
      <w:pPr>
        <w:rPr>
          <w:rFonts w:ascii="Gisha" w:hAnsi="Gisha" w:cs="Gisha"/>
          <w:sz w:val="24"/>
          <w:szCs w:val="24"/>
        </w:rPr>
      </w:pPr>
      <w:r w:rsidRPr="00C858C7">
        <w:rPr>
          <w:rFonts w:ascii="Gisha" w:hAnsi="Gisha" w:cs="Gisha"/>
          <w:sz w:val="24"/>
          <w:szCs w:val="24"/>
        </w:rPr>
        <w:lastRenderedPageBreak/>
        <w:t>The Directorate has a net budget of £31,934,710 representing 39.02% of the Council’s overall net expenditure budget of £81,850,422 for the 2025/26 year. A breakdown of these resources by service area is provided in the diagram below.</w:t>
      </w:r>
    </w:p>
    <w:p w14:paraId="4D85F1B9" w14:textId="351DBC8F" w:rsidR="00C858C7" w:rsidRPr="007D06D7" w:rsidRDefault="00F20DFE" w:rsidP="00C858C7">
      <w:pPr>
        <w:rPr>
          <w:color w:val="00B050"/>
          <w:sz w:val="24"/>
          <w:szCs w:val="24"/>
        </w:rPr>
      </w:pPr>
      <w:r>
        <w:rPr>
          <w:noProof/>
        </w:rPr>
        <w:drawing>
          <wp:inline distT="0" distB="0" distL="0" distR="0" wp14:anchorId="50D794FD" wp14:editId="7CD578F4">
            <wp:extent cx="8406130" cy="4737735"/>
            <wp:effectExtent l="0" t="0" r="13970" b="5715"/>
            <wp:docPr id="334315551" name="Chart 1">
              <a:extLst xmlns:a="http://schemas.openxmlformats.org/drawingml/2006/main">
                <a:ext uri="{FF2B5EF4-FFF2-40B4-BE49-F238E27FC236}">
                  <a16:creationId xmlns:a16="http://schemas.microsoft.com/office/drawing/2014/main" id="{BBF33163-FFFA-B834-900C-A8A658A68F9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69C86FFC" w14:textId="75BDB0D8" w:rsidR="0000149D" w:rsidRDefault="0000149D" w:rsidP="00944FA4">
      <w:pPr>
        <w:rPr>
          <w:rFonts w:ascii="Gisha" w:hAnsi="Gisha" w:cs="Gisha"/>
        </w:rPr>
      </w:pPr>
    </w:p>
    <w:p w14:paraId="725CCE20" w14:textId="77777777" w:rsidR="0000149D" w:rsidRPr="00FB2505" w:rsidRDefault="0000149D" w:rsidP="00944FA4">
      <w:pPr>
        <w:rPr>
          <w:rFonts w:ascii="Gisha" w:hAnsi="Gisha" w:cs="Gisha"/>
        </w:rPr>
      </w:pPr>
    </w:p>
    <w:p w14:paraId="19854544" w14:textId="77777777" w:rsidR="00F32AD2" w:rsidRPr="007D06D7" w:rsidRDefault="00944FA4" w:rsidP="00FB2505">
      <w:pPr>
        <w:pStyle w:val="Heading3"/>
        <w:rPr>
          <w:rFonts w:ascii="Gisha" w:hAnsi="Gisha" w:cs="Gisha"/>
          <w:b/>
          <w:color w:val="7030A0"/>
          <w:sz w:val="28"/>
          <w:szCs w:val="28"/>
          <w:u w:val="single"/>
        </w:rPr>
      </w:pPr>
      <w:r w:rsidRPr="007D06D7">
        <w:rPr>
          <w:rFonts w:ascii="Gisha" w:hAnsi="Gisha" w:cs="Gisha"/>
          <w:b/>
          <w:color w:val="7030A0"/>
          <w:sz w:val="28"/>
          <w:szCs w:val="28"/>
          <w:u w:val="single"/>
        </w:rPr>
        <w:t>Staff and Other Resources</w:t>
      </w:r>
    </w:p>
    <w:p w14:paraId="28BEF81A" w14:textId="77777777" w:rsidR="00F32AD2" w:rsidRPr="00FB2505" w:rsidRDefault="00F32AD2" w:rsidP="00F32AD2">
      <w:pPr>
        <w:pStyle w:val="Heading3"/>
        <w:rPr>
          <w:rFonts w:ascii="Gisha" w:hAnsi="Gisha" w:cs="Gisha"/>
          <w:b/>
          <w:color w:val="882A92"/>
        </w:rPr>
      </w:pPr>
    </w:p>
    <w:p w14:paraId="76748396" w14:textId="77777777" w:rsidR="00F20DFE" w:rsidRPr="009C29F7" w:rsidRDefault="00F20DFE" w:rsidP="007C6956">
      <w:pPr>
        <w:numPr>
          <w:ilvl w:val="0"/>
          <w:numId w:val="6"/>
        </w:numPr>
        <w:spacing w:before="100" w:beforeAutospacing="1" w:after="0" w:line="360" w:lineRule="auto"/>
        <w:rPr>
          <w:rFonts w:ascii="Gisha" w:eastAsia="Times New Roman" w:hAnsi="Gisha" w:cs="Gisha"/>
          <w:color w:val="000000"/>
          <w:sz w:val="24"/>
          <w:szCs w:val="24"/>
        </w:rPr>
      </w:pPr>
      <w:r w:rsidRPr="009C29F7">
        <w:rPr>
          <w:rFonts w:ascii="Gisha" w:eastAsia="Times New Roman" w:hAnsi="Gisha" w:cs="Gisha" w:hint="cs"/>
          <w:color w:val="000000"/>
          <w:sz w:val="24"/>
          <w:szCs w:val="24"/>
        </w:rPr>
        <w:t>373 Environment employees, including 51 casuals.</w:t>
      </w:r>
    </w:p>
    <w:p w14:paraId="392E491B" w14:textId="1D919E59" w:rsidR="00F20DFE" w:rsidRPr="009C29F7" w:rsidRDefault="00F20DFE" w:rsidP="007C6956">
      <w:pPr>
        <w:numPr>
          <w:ilvl w:val="0"/>
          <w:numId w:val="6"/>
        </w:numPr>
        <w:spacing w:before="100" w:beforeAutospacing="1" w:after="0" w:line="360" w:lineRule="auto"/>
        <w:rPr>
          <w:rFonts w:ascii="Gisha" w:eastAsia="Times New Roman" w:hAnsi="Gisha" w:cs="Gisha"/>
          <w:color w:val="000000"/>
          <w:sz w:val="24"/>
          <w:szCs w:val="24"/>
        </w:rPr>
      </w:pPr>
      <w:r w:rsidRPr="009C29F7">
        <w:rPr>
          <w:rFonts w:ascii="Gisha" w:eastAsia="Times New Roman" w:hAnsi="Gisha" w:cs="Gisha" w:hint="cs"/>
          <w:color w:val="000000"/>
          <w:sz w:val="24"/>
          <w:szCs w:val="24"/>
        </w:rPr>
        <w:t>Building Control &amp; Energy – 26 including (1 agency worker, 1 casual worker)</w:t>
      </w:r>
    </w:p>
    <w:p w14:paraId="3FB75CA3" w14:textId="77777777" w:rsidR="00F20DFE" w:rsidRPr="009C29F7" w:rsidRDefault="00F20DFE" w:rsidP="007C6956">
      <w:pPr>
        <w:numPr>
          <w:ilvl w:val="0"/>
          <w:numId w:val="6"/>
        </w:numPr>
        <w:spacing w:before="100" w:beforeAutospacing="1" w:after="0" w:line="360" w:lineRule="auto"/>
        <w:rPr>
          <w:rFonts w:ascii="Gisha" w:eastAsia="Times New Roman" w:hAnsi="Gisha" w:cs="Gisha"/>
          <w:color w:val="000000"/>
          <w:sz w:val="24"/>
          <w:szCs w:val="24"/>
        </w:rPr>
      </w:pPr>
      <w:r w:rsidRPr="009C29F7">
        <w:rPr>
          <w:rFonts w:ascii="Gisha" w:eastAsia="Times New Roman" w:hAnsi="Gisha" w:cs="Gisha" w:hint="cs"/>
          <w:color w:val="000000"/>
          <w:sz w:val="24"/>
          <w:szCs w:val="24"/>
        </w:rPr>
        <w:t>Director &amp; Support – 2</w:t>
      </w:r>
    </w:p>
    <w:p w14:paraId="3BC2C52F" w14:textId="39A8BE28" w:rsidR="00F20DFE" w:rsidRPr="009C29F7" w:rsidRDefault="00F20DFE" w:rsidP="007C6956">
      <w:pPr>
        <w:numPr>
          <w:ilvl w:val="0"/>
          <w:numId w:val="6"/>
        </w:numPr>
        <w:spacing w:before="100" w:beforeAutospacing="1" w:after="0" w:line="360" w:lineRule="auto"/>
        <w:rPr>
          <w:rFonts w:ascii="Gisha" w:eastAsia="Times New Roman" w:hAnsi="Gisha" w:cs="Gisha"/>
          <w:color w:val="000000"/>
          <w:sz w:val="24"/>
          <w:szCs w:val="24"/>
        </w:rPr>
      </w:pPr>
      <w:r w:rsidRPr="009C29F7">
        <w:rPr>
          <w:rFonts w:ascii="Gisha" w:eastAsia="Times New Roman" w:hAnsi="Gisha" w:cs="Gisha" w:hint="cs"/>
          <w:color w:val="000000"/>
          <w:sz w:val="24"/>
          <w:szCs w:val="24"/>
        </w:rPr>
        <w:t>Planning – 39 including</w:t>
      </w:r>
    </w:p>
    <w:p w14:paraId="5D4204AD" w14:textId="4E02980F" w:rsidR="00F20DFE" w:rsidRPr="009C29F7" w:rsidRDefault="00F20DFE" w:rsidP="007C6956">
      <w:pPr>
        <w:numPr>
          <w:ilvl w:val="0"/>
          <w:numId w:val="6"/>
        </w:numPr>
        <w:spacing w:before="100" w:beforeAutospacing="1" w:after="0" w:line="360" w:lineRule="auto"/>
        <w:rPr>
          <w:rFonts w:ascii="Gisha" w:eastAsia="Times New Roman" w:hAnsi="Gisha" w:cs="Gisha"/>
          <w:color w:val="000000"/>
          <w:sz w:val="24"/>
          <w:szCs w:val="24"/>
        </w:rPr>
      </w:pPr>
      <w:r w:rsidRPr="009C29F7">
        <w:rPr>
          <w:rFonts w:ascii="Gisha" w:eastAsia="Times New Roman" w:hAnsi="Gisha" w:cs="Gisha" w:hint="cs"/>
          <w:color w:val="000000"/>
          <w:sz w:val="24"/>
          <w:szCs w:val="24"/>
        </w:rPr>
        <w:t>Regeneration - 4</w:t>
      </w:r>
    </w:p>
    <w:p w14:paraId="48039232" w14:textId="77777777" w:rsidR="007556D6" w:rsidRPr="00FB2505" w:rsidRDefault="007556D6" w:rsidP="007556D6">
      <w:pPr>
        <w:rPr>
          <w:rFonts w:ascii="Gisha" w:hAnsi="Gisha" w:cs="Gisha"/>
        </w:rPr>
      </w:pPr>
    </w:p>
    <w:p w14:paraId="0EFE2D69" w14:textId="77777777" w:rsidR="00FE7089" w:rsidRPr="00FB2505" w:rsidRDefault="00FE7089" w:rsidP="00466926">
      <w:pPr>
        <w:pStyle w:val="Heading1"/>
        <w:ind w:left="432" w:hanging="432"/>
        <w:rPr>
          <w:rFonts w:ascii="Gisha" w:hAnsi="Gisha" w:cs="Gisha"/>
          <w:color w:val="882A92"/>
          <w:szCs w:val="28"/>
        </w:rPr>
      </w:pPr>
    </w:p>
    <w:p w14:paraId="4820CAB8" w14:textId="1CE3230C" w:rsidR="00466926" w:rsidRPr="007D06D7" w:rsidRDefault="00B61CA1" w:rsidP="00A75B7F">
      <w:pPr>
        <w:pStyle w:val="Heading1"/>
        <w:ind w:left="432" w:hanging="432"/>
        <w:rPr>
          <w:rFonts w:ascii="Gisha" w:hAnsi="Gisha" w:cs="Gisha"/>
          <w:b/>
          <w:color w:val="7030A0"/>
          <w:sz w:val="28"/>
          <w:szCs w:val="28"/>
        </w:rPr>
      </w:pPr>
      <w:r w:rsidRPr="007D06D7">
        <w:rPr>
          <w:rFonts w:ascii="Gisha" w:hAnsi="Gisha" w:cs="Gisha"/>
          <w:b/>
          <w:color w:val="7030A0"/>
          <w:sz w:val="28"/>
          <w:szCs w:val="28"/>
        </w:rPr>
        <w:t>Section Two:  Achievements 20</w:t>
      </w:r>
      <w:r w:rsidR="00A75B7F" w:rsidRPr="007D06D7">
        <w:rPr>
          <w:rFonts w:ascii="Gisha" w:hAnsi="Gisha" w:cs="Gisha"/>
          <w:b/>
          <w:color w:val="7030A0"/>
          <w:sz w:val="28"/>
          <w:szCs w:val="28"/>
        </w:rPr>
        <w:t>2</w:t>
      </w:r>
      <w:r w:rsidR="001713E1">
        <w:rPr>
          <w:rFonts w:ascii="Gisha" w:hAnsi="Gisha" w:cs="Gisha"/>
          <w:b/>
          <w:color w:val="7030A0"/>
          <w:sz w:val="28"/>
          <w:szCs w:val="28"/>
        </w:rPr>
        <w:t>4</w:t>
      </w:r>
      <w:r w:rsidR="003E13FA" w:rsidRPr="007D06D7">
        <w:rPr>
          <w:rFonts w:ascii="Gisha" w:hAnsi="Gisha" w:cs="Gisha"/>
          <w:b/>
          <w:color w:val="7030A0"/>
          <w:sz w:val="28"/>
          <w:szCs w:val="28"/>
        </w:rPr>
        <w:t>/2</w:t>
      </w:r>
      <w:r w:rsidR="001713E1">
        <w:rPr>
          <w:rFonts w:ascii="Gisha" w:hAnsi="Gisha" w:cs="Gisha"/>
          <w:b/>
          <w:color w:val="7030A0"/>
          <w:sz w:val="28"/>
          <w:szCs w:val="28"/>
        </w:rPr>
        <w:t>5</w:t>
      </w:r>
    </w:p>
    <w:p w14:paraId="2D0DC9D0" w14:textId="77777777" w:rsidR="00A75B7F" w:rsidRPr="007D06D7" w:rsidRDefault="00A75B7F" w:rsidP="00A75B7F">
      <w:pPr>
        <w:rPr>
          <w:color w:val="7030A0"/>
        </w:rPr>
      </w:pPr>
    </w:p>
    <w:p w14:paraId="72730668" w14:textId="41C9BC1E" w:rsidR="00F1428A" w:rsidRPr="007D06D7" w:rsidRDefault="00466926" w:rsidP="007D06D7">
      <w:pPr>
        <w:shd w:val="clear" w:color="auto" w:fill="F2D7FD"/>
        <w:rPr>
          <w:rFonts w:ascii="Gisha" w:hAnsi="Gisha" w:cs="Gisha"/>
          <w:b/>
          <w:color w:val="7030A0"/>
          <w:sz w:val="28"/>
          <w:szCs w:val="28"/>
        </w:rPr>
      </w:pPr>
      <w:bookmarkStart w:id="0" w:name="_Hlk504599064"/>
      <w:r w:rsidRPr="007D06D7">
        <w:rPr>
          <w:rFonts w:ascii="Gisha" w:hAnsi="Gisha" w:cs="Gisha"/>
          <w:b/>
          <w:color w:val="7030A0"/>
          <w:sz w:val="28"/>
          <w:szCs w:val="28"/>
        </w:rPr>
        <w:t xml:space="preserve">2.1 </w:t>
      </w:r>
      <w:r w:rsidR="00B30F52" w:rsidRPr="007D06D7">
        <w:rPr>
          <w:rFonts w:ascii="Gisha" w:hAnsi="Gisha" w:cs="Gisha"/>
          <w:b/>
          <w:color w:val="7030A0"/>
          <w:sz w:val="28"/>
          <w:szCs w:val="28"/>
        </w:rPr>
        <w:t xml:space="preserve">  </w:t>
      </w:r>
      <w:r w:rsidRPr="007D06D7">
        <w:rPr>
          <w:rFonts w:ascii="Gisha" w:hAnsi="Gisha" w:cs="Gisha"/>
          <w:b/>
          <w:color w:val="7030A0"/>
          <w:sz w:val="28"/>
          <w:szCs w:val="28"/>
        </w:rPr>
        <w:t>Highlights</w:t>
      </w:r>
    </w:p>
    <w:p w14:paraId="070BE2F9" w14:textId="77777777" w:rsidR="000F0A4B" w:rsidRDefault="000F0A4B" w:rsidP="000F0A4B">
      <w:pPr>
        <w:spacing w:after="0" w:line="276" w:lineRule="auto"/>
        <w:rPr>
          <w:rFonts w:ascii="Gisha" w:hAnsi="Gisha" w:cs="Gisha"/>
          <w:b/>
          <w:bCs/>
          <w:sz w:val="24"/>
          <w:szCs w:val="24"/>
          <w:u w:val="single"/>
        </w:rPr>
      </w:pPr>
    </w:p>
    <w:p w14:paraId="7F0D0955" w14:textId="35332B2B" w:rsidR="000F0A4B" w:rsidRPr="00E2697E" w:rsidRDefault="000F0A4B" w:rsidP="000F0A4B">
      <w:pPr>
        <w:spacing w:after="0" w:line="276" w:lineRule="auto"/>
        <w:rPr>
          <w:rFonts w:ascii="Gisha" w:hAnsi="Gisha" w:cs="Gisha"/>
          <w:b/>
          <w:bCs/>
          <w:sz w:val="24"/>
          <w:szCs w:val="24"/>
          <w:u w:val="single"/>
        </w:rPr>
      </w:pPr>
      <w:r w:rsidRPr="00E2697E">
        <w:rPr>
          <w:rFonts w:ascii="Gisha" w:hAnsi="Gisha" w:cs="Gisha"/>
          <w:b/>
          <w:bCs/>
          <w:sz w:val="24"/>
          <w:szCs w:val="24"/>
          <w:u w:val="single"/>
        </w:rPr>
        <w:t>G</w:t>
      </w:r>
      <w:r>
        <w:rPr>
          <w:rFonts w:ascii="Gisha" w:hAnsi="Gisha" w:cs="Gisha"/>
          <w:b/>
          <w:bCs/>
          <w:sz w:val="24"/>
          <w:szCs w:val="24"/>
          <w:u w:val="single"/>
        </w:rPr>
        <w:t>r</w:t>
      </w:r>
      <w:r w:rsidRPr="00E2697E">
        <w:rPr>
          <w:rFonts w:ascii="Gisha" w:hAnsi="Gisha" w:cs="Gisha"/>
          <w:b/>
          <w:bCs/>
          <w:sz w:val="24"/>
          <w:szCs w:val="24"/>
          <w:u w:val="single"/>
        </w:rPr>
        <w:t xml:space="preserve">een Infrastructure  </w:t>
      </w:r>
    </w:p>
    <w:p w14:paraId="322C04DB" w14:textId="77777777" w:rsidR="000F0A4B" w:rsidRPr="00E2697E" w:rsidRDefault="000F0A4B" w:rsidP="000F0A4B">
      <w:pPr>
        <w:spacing w:after="0" w:line="276" w:lineRule="auto"/>
        <w:rPr>
          <w:rFonts w:ascii="Gisha" w:hAnsi="Gisha" w:cs="Gisha"/>
          <w:b/>
          <w:bCs/>
          <w:sz w:val="24"/>
          <w:szCs w:val="24"/>
          <w:u w:val="single"/>
        </w:rPr>
      </w:pPr>
    </w:p>
    <w:p w14:paraId="5DC30C84" w14:textId="77777777" w:rsidR="000F0A4B" w:rsidRPr="0091358C" w:rsidRDefault="000F0A4B" w:rsidP="000F0A4B">
      <w:pPr>
        <w:spacing w:after="0" w:line="276" w:lineRule="auto"/>
        <w:rPr>
          <w:rFonts w:ascii="Gisha" w:hAnsi="Gisha" w:cs="Gisha"/>
          <w:b/>
          <w:bCs/>
          <w:sz w:val="24"/>
          <w:szCs w:val="24"/>
        </w:rPr>
      </w:pPr>
      <w:r w:rsidRPr="00E2697E">
        <w:rPr>
          <w:rFonts w:ascii="Gisha" w:hAnsi="Gisha" w:cs="Gisha"/>
          <w:b/>
          <w:bCs/>
          <w:sz w:val="24"/>
          <w:szCs w:val="24"/>
        </w:rPr>
        <w:t xml:space="preserve">GI Regeneration  </w:t>
      </w:r>
    </w:p>
    <w:p w14:paraId="1EC3FE52" w14:textId="77777777" w:rsidR="000F0A4B" w:rsidRPr="0091358C" w:rsidRDefault="000F0A4B" w:rsidP="000F0A4B">
      <w:pPr>
        <w:spacing w:after="0" w:line="276" w:lineRule="auto"/>
        <w:rPr>
          <w:rFonts w:ascii="Gisha" w:hAnsi="Gisha" w:cs="Gisha"/>
          <w:b/>
          <w:bCs/>
          <w:sz w:val="24"/>
          <w:szCs w:val="24"/>
        </w:rPr>
      </w:pPr>
    </w:p>
    <w:p w14:paraId="60004583" w14:textId="77777777" w:rsidR="000F0A4B" w:rsidRDefault="000F0A4B" w:rsidP="007C6956">
      <w:pPr>
        <w:numPr>
          <w:ilvl w:val="0"/>
          <w:numId w:val="13"/>
        </w:numPr>
        <w:suppressAutoHyphens/>
        <w:autoSpaceDN w:val="0"/>
        <w:spacing w:after="0" w:line="276" w:lineRule="auto"/>
        <w:textAlignment w:val="baseline"/>
        <w:rPr>
          <w:rFonts w:ascii="Gisha" w:hAnsi="Gisha" w:cs="Gisha"/>
          <w:sz w:val="24"/>
          <w:szCs w:val="24"/>
        </w:rPr>
      </w:pPr>
      <w:bookmarkStart w:id="1" w:name="_Hlk163639092"/>
      <w:r w:rsidRPr="0091358C">
        <w:rPr>
          <w:rFonts w:ascii="Gisha" w:hAnsi="Gisha" w:cs="Gisha"/>
          <w:sz w:val="24"/>
          <w:szCs w:val="24"/>
        </w:rPr>
        <w:t xml:space="preserve">Completion of Northwest Greenways Projects with DCC, Sustrans and DFi to the value of E35m </w:t>
      </w:r>
    </w:p>
    <w:p w14:paraId="05779580" w14:textId="77777777" w:rsidR="000F0A4B" w:rsidRDefault="000F0A4B" w:rsidP="000F0A4B">
      <w:pPr>
        <w:suppressAutoHyphens/>
        <w:autoSpaceDN w:val="0"/>
        <w:spacing w:after="0" w:line="276" w:lineRule="auto"/>
        <w:ind w:left="360"/>
        <w:textAlignment w:val="baseline"/>
        <w:rPr>
          <w:rFonts w:ascii="Gisha" w:hAnsi="Gisha" w:cs="Gisha"/>
          <w:sz w:val="24"/>
          <w:szCs w:val="24"/>
        </w:rPr>
      </w:pPr>
    </w:p>
    <w:p w14:paraId="57AEF9FC" w14:textId="77777777" w:rsidR="000F0A4B" w:rsidRPr="00D033DF" w:rsidRDefault="000F0A4B" w:rsidP="007C6956">
      <w:pPr>
        <w:numPr>
          <w:ilvl w:val="0"/>
          <w:numId w:val="13"/>
        </w:numPr>
        <w:suppressAutoHyphens/>
        <w:autoSpaceDN w:val="0"/>
        <w:spacing w:after="0" w:line="276" w:lineRule="auto"/>
        <w:textAlignment w:val="baseline"/>
        <w:rPr>
          <w:rFonts w:ascii="Gisha" w:hAnsi="Gisha" w:cs="Gisha"/>
          <w:sz w:val="24"/>
          <w:szCs w:val="24"/>
        </w:rPr>
      </w:pPr>
      <w:r w:rsidRPr="00D033DF">
        <w:rPr>
          <w:rFonts w:ascii="Gisha" w:hAnsi="Gisha" w:cs="Gisha"/>
          <w:sz w:val="24"/>
          <w:szCs w:val="24"/>
        </w:rPr>
        <w:t xml:space="preserve">4 Awards secured for Northwest Greenway/Pennyburn Bridge, namely (1) Construction Employers Federation- Transport Infrastructure project of the Year Award, below £10 M (2) the Institute of Civil Engineers Sustainability Award (3) </w:t>
      </w:r>
      <w:r w:rsidRPr="00D033DF">
        <w:rPr>
          <w:rFonts w:ascii="Gisha" w:hAnsi="Gisha" w:cs="Gisha"/>
          <w:sz w:val="24"/>
          <w:szCs w:val="24"/>
          <w:lang w:val="en-US"/>
        </w:rPr>
        <w:t xml:space="preserve">CIHT Awards for </w:t>
      </w:r>
      <w:r w:rsidRPr="00D033DF">
        <w:rPr>
          <w:rFonts w:ascii="Gisha" w:hAnsi="Gisha" w:cs="Gisha"/>
          <w:color w:val="000000"/>
          <w:sz w:val="24"/>
          <w:szCs w:val="24"/>
        </w:rPr>
        <w:t>Active travel project of the year and  (4) NWGN  infrastructure project of the year less than £5m – Bay Road Bridge</w:t>
      </w:r>
    </w:p>
    <w:p w14:paraId="6EB91202" w14:textId="77777777" w:rsidR="000F0A4B" w:rsidRPr="00D033DF" w:rsidRDefault="000F0A4B" w:rsidP="000F0A4B">
      <w:pPr>
        <w:suppressAutoHyphens/>
        <w:autoSpaceDN w:val="0"/>
        <w:spacing w:after="0" w:line="276" w:lineRule="auto"/>
        <w:textAlignment w:val="baseline"/>
        <w:rPr>
          <w:rFonts w:ascii="Gisha" w:hAnsi="Gisha" w:cs="Gisha"/>
          <w:sz w:val="24"/>
          <w:szCs w:val="24"/>
          <w:lang w:val="en-US"/>
        </w:rPr>
      </w:pPr>
    </w:p>
    <w:p w14:paraId="4CF4D248" w14:textId="77777777" w:rsidR="000F0A4B" w:rsidRPr="0091358C" w:rsidRDefault="000F0A4B" w:rsidP="007C6956">
      <w:pPr>
        <w:numPr>
          <w:ilvl w:val="0"/>
          <w:numId w:val="13"/>
        </w:numPr>
        <w:suppressAutoHyphens/>
        <w:autoSpaceDN w:val="0"/>
        <w:spacing w:after="0" w:line="276" w:lineRule="auto"/>
        <w:textAlignment w:val="baseline"/>
        <w:rPr>
          <w:rFonts w:ascii="Gisha" w:hAnsi="Gisha" w:cs="Gisha"/>
          <w:sz w:val="24"/>
          <w:szCs w:val="24"/>
        </w:rPr>
      </w:pPr>
      <w:r w:rsidRPr="0091358C">
        <w:rPr>
          <w:rFonts w:ascii="Gisha" w:hAnsi="Gisha" w:cs="Gisha"/>
          <w:sz w:val="24"/>
          <w:szCs w:val="24"/>
        </w:rPr>
        <w:t>£6.2m UKLUF Acorn Farm Gate lodge complete (£0.5m)  and Urban Farm at St Columb’s Park progressing well on site</w:t>
      </w:r>
    </w:p>
    <w:p w14:paraId="67340239" w14:textId="77777777" w:rsidR="000F0A4B" w:rsidRPr="0091358C" w:rsidRDefault="000F0A4B" w:rsidP="000F0A4B">
      <w:pPr>
        <w:ind w:left="720"/>
        <w:contextualSpacing/>
        <w:rPr>
          <w:rFonts w:ascii="Gisha" w:hAnsi="Gisha" w:cs="Gisha"/>
          <w:sz w:val="24"/>
          <w:szCs w:val="24"/>
        </w:rPr>
      </w:pPr>
    </w:p>
    <w:p w14:paraId="51463E64" w14:textId="77777777" w:rsidR="000F0A4B" w:rsidRPr="0091358C" w:rsidRDefault="000F0A4B" w:rsidP="007C6956">
      <w:pPr>
        <w:numPr>
          <w:ilvl w:val="0"/>
          <w:numId w:val="13"/>
        </w:numPr>
        <w:suppressAutoHyphens/>
        <w:autoSpaceDN w:val="0"/>
        <w:spacing w:after="0" w:line="276" w:lineRule="auto"/>
        <w:textAlignment w:val="baseline"/>
        <w:rPr>
          <w:rFonts w:ascii="Gisha" w:hAnsi="Gisha" w:cs="Gisha"/>
          <w:sz w:val="24"/>
          <w:szCs w:val="24"/>
        </w:rPr>
      </w:pPr>
      <w:r w:rsidRPr="0091358C">
        <w:rPr>
          <w:rFonts w:ascii="Gisha" w:hAnsi="Gisha" w:cs="Gisha"/>
          <w:sz w:val="24"/>
          <w:szCs w:val="24"/>
        </w:rPr>
        <w:t xml:space="preserve">Clooney Masterplan planning applications lodged and support Institute FC with their Clooney Stadium  </w:t>
      </w:r>
    </w:p>
    <w:p w14:paraId="0ED45B92" w14:textId="77777777" w:rsidR="000F0A4B" w:rsidRPr="00E2697E" w:rsidRDefault="000F0A4B" w:rsidP="000F0A4B">
      <w:pPr>
        <w:ind w:left="720"/>
        <w:contextualSpacing/>
        <w:rPr>
          <w:rFonts w:ascii="Gisha" w:hAnsi="Gisha" w:cs="Gisha"/>
          <w:sz w:val="24"/>
          <w:szCs w:val="24"/>
        </w:rPr>
      </w:pPr>
    </w:p>
    <w:p w14:paraId="03C9B055" w14:textId="77777777" w:rsidR="000F0A4B" w:rsidRPr="00E2697E" w:rsidRDefault="000F0A4B" w:rsidP="007C6956">
      <w:pPr>
        <w:numPr>
          <w:ilvl w:val="0"/>
          <w:numId w:val="14"/>
        </w:numPr>
        <w:suppressAutoHyphens/>
        <w:autoSpaceDN w:val="0"/>
        <w:spacing w:after="0" w:line="276" w:lineRule="auto"/>
        <w:textAlignment w:val="baseline"/>
        <w:rPr>
          <w:rFonts w:ascii="Gisha" w:hAnsi="Gisha" w:cs="Gisha"/>
          <w:sz w:val="24"/>
          <w:szCs w:val="24"/>
        </w:rPr>
      </w:pPr>
      <w:r>
        <w:rPr>
          <w:rFonts w:ascii="Gisha" w:hAnsi="Gisha" w:cs="Gisha"/>
          <w:sz w:val="24"/>
          <w:szCs w:val="24"/>
        </w:rPr>
        <w:t xml:space="preserve">Secured £143k for the Allotments Car Park </w:t>
      </w:r>
      <w:r w:rsidRPr="00E2697E">
        <w:rPr>
          <w:rFonts w:ascii="Gisha" w:hAnsi="Gisha" w:cs="Gisha"/>
          <w:sz w:val="24"/>
          <w:szCs w:val="24"/>
        </w:rPr>
        <w:t>at St Columb’s Park</w:t>
      </w:r>
      <w:r>
        <w:rPr>
          <w:rFonts w:ascii="Gisha" w:hAnsi="Gisha" w:cs="Gisha"/>
          <w:sz w:val="24"/>
          <w:szCs w:val="24"/>
        </w:rPr>
        <w:t xml:space="preserve"> from Dfc</w:t>
      </w:r>
    </w:p>
    <w:p w14:paraId="6B7E5A82" w14:textId="77777777" w:rsidR="000F0A4B" w:rsidRPr="00E2697E" w:rsidRDefault="000F0A4B" w:rsidP="000F0A4B">
      <w:pPr>
        <w:suppressAutoHyphens/>
        <w:autoSpaceDN w:val="0"/>
        <w:spacing w:after="0" w:line="276" w:lineRule="auto"/>
        <w:ind w:left="360"/>
        <w:textAlignment w:val="baseline"/>
        <w:rPr>
          <w:rFonts w:ascii="Gisha" w:hAnsi="Gisha" w:cs="Gisha"/>
          <w:sz w:val="24"/>
          <w:szCs w:val="24"/>
        </w:rPr>
      </w:pPr>
    </w:p>
    <w:p w14:paraId="69631ED1" w14:textId="77777777" w:rsidR="000F0A4B" w:rsidRDefault="000F0A4B" w:rsidP="007C6956">
      <w:pPr>
        <w:numPr>
          <w:ilvl w:val="0"/>
          <w:numId w:val="14"/>
        </w:numPr>
        <w:suppressAutoHyphens/>
        <w:autoSpaceDN w:val="0"/>
        <w:spacing w:after="0" w:line="276" w:lineRule="auto"/>
        <w:textAlignment w:val="baseline"/>
        <w:rPr>
          <w:rFonts w:ascii="Gisha" w:hAnsi="Gisha" w:cs="Gisha"/>
          <w:sz w:val="24"/>
          <w:szCs w:val="24"/>
        </w:rPr>
      </w:pPr>
      <w:r w:rsidRPr="00E2697E">
        <w:rPr>
          <w:rFonts w:ascii="Gisha" w:hAnsi="Gisha" w:cs="Gisha"/>
          <w:sz w:val="24"/>
          <w:szCs w:val="24"/>
        </w:rPr>
        <w:t>Com</w:t>
      </w:r>
      <w:r>
        <w:rPr>
          <w:rFonts w:ascii="Gisha" w:hAnsi="Gisha" w:cs="Gisha"/>
          <w:sz w:val="24"/>
          <w:szCs w:val="24"/>
        </w:rPr>
        <w:t>pletion</w:t>
      </w:r>
      <w:r w:rsidRPr="00E2697E">
        <w:rPr>
          <w:rFonts w:ascii="Gisha" w:hAnsi="Gisha" w:cs="Gisha"/>
          <w:sz w:val="24"/>
          <w:szCs w:val="24"/>
        </w:rPr>
        <w:t xml:space="preserve"> of three new Rural Covid Recovery projects in Claudy</w:t>
      </w:r>
      <w:r>
        <w:rPr>
          <w:rFonts w:ascii="Gisha" w:hAnsi="Gisha" w:cs="Gisha"/>
          <w:sz w:val="24"/>
          <w:szCs w:val="24"/>
        </w:rPr>
        <w:t xml:space="preserve"> Play</w:t>
      </w:r>
      <w:r w:rsidRPr="00E2697E">
        <w:rPr>
          <w:rFonts w:ascii="Gisha" w:hAnsi="Gisha" w:cs="Gisha"/>
          <w:sz w:val="24"/>
          <w:szCs w:val="24"/>
        </w:rPr>
        <w:t>, Learmount</w:t>
      </w:r>
      <w:r>
        <w:rPr>
          <w:rFonts w:ascii="Gisha" w:hAnsi="Gisha" w:cs="Gisha"/>
          <w:sz w:val="24"/>
          <w:szCs w:val="24"/>
        </w:rPr>
        <w:t xml:space="preserve"> Footstick </w:t>
      </w:r>
      <w:r w:rsidRPr="00E2697E">
        <w:rPr>
          <w:rFonts w:ascii="Gisha" w:hAnsi="Gisha" w:cs="Gisha"/>
          <w:sz w:val="24"/>
          <w:szCs w:val="24"/>
        </w:rPr>
        <w:t xml:space="preserve"> and Newtownstewart </w:t>
      </w:r>
      <w:r>
        <w:rPr>
          <w:rFonts w:ascii="Gisha" w:hAnsi="Gisha" w:cs="Gisha"/>
          <w:sz w:val="24"/>
          <w:szCs w:val="24"/>
        </w:rPr>
        <w:t xml:space="preserve">Walkway </w:t>
      </w:r>
      <w:r w:rsidRPr="00E2697E">
        <w:rPr>
          <w:rFonts w:ascii="Gisha" w:hAnsi="Gisha" w:cs="Gisha"/>
          <w:sz w:val="24"/>
          <w:szCs w:val="24"/>
        </w:rPr>
        <w:t xml:space="preserve">(at £1m) </w:t>
      </w:r>
    </w:p>
    <w:p w14:paraId="1AA21FDB" w14:textId="77777777" w:rsidR="000F0A4B" w:rsidRDefault="000F0A4B" w:rsidP="000F0A4B">
      <w:pPr>
        <w:pStyle w:val="ListParagraph"/>
        <w:rPr>
          <w:rFonts w:ascii="Gisha" w:hAnsi="Gisha" w:cs="Gisha"/>
          <w:sz w:val="24"/>
          <w:szCs w:val="24"/>
        </w:rPr>
      </w:pPr>
    </w:p>
    <w:p w14:paraId="58ACC58F" w14:textId="77777777" w:rsidR="000F0A4B" w:rsidRDefault="000F0A4B" w:rsidP="007C6956">
      <w:pPr>
        <w:numPr>
          <w:ilvl w:val="0"/>
          <w:numId w:val="14"/>
        </w:numPr>
        <w:suppressAutoHyphens/>
        <w:autoSpaceDN w:val="0"/>
        <w:spacing w:after="0" w:line="276" w:lineRule="auto"/>
        <w:textAlignment w:val="baseline"/>
        <w:rPr>
          <w:rFonts w:ascii="Gisha" w:hAnsi="Gisha" w:cs="Gisha"/>
          <w:sz w:val="24"/>
          <w:szCs w:val="24"/>
        </w:rPr>
      </w:pPr>
      <w:r w:rsidRPr="00E2697E">
        <w:rPr>
          <w:rFonts w:ascii="Gisha" w:hAnsi="Gisha" w:cs="Gisha"/>
          <w:sz w:val="24"/>
          <w:szCs w:val="24"/>
        </w:rPr>
        <w:t xml:space="preserve"> Stradowen Greenway </w:t>
      </w:r>
      <w:r>
        <w:rPr>
          <w:rFonts w:ascii="Gisha" w:hAnsi="Gisha" w:cs="Gisha"/>
          <w:sz w:val="24"/>
          <w:szCs w:val="24"/>
        </w:rPr>
        <w:t>complete with funding secured from UKLUF</w:t>
      </w:r>
    </w:p>
    <w:p w14:paraId="7723F735" w14:textId="77777777" w:rsidR="000F0A4B" w:rsidRDefault="000F0A4B" w:rsidP="000F0A4B">
      <w:pPr>
        <w:pStyle w:val="ListParagraph"/>
        <w:rPr>
          <w:rFonts w:ascii="Gisha" w:hAnsi="Gisha" w:cs="Gisha"/>
          <w:sz w:val="24"/>
          <w:szCs w:val="24"/>
        </w:rPr>
      </w:pPr>
    </w:p>
    <w:p w14:paraId="39CF9A8D" w14:textId="77777777" w:rsidR="000F0A4B" w:rsidRPr="00E2697E" w:rsidRDefault="000F0A4B" w:rsidP="007C6956">
      <w:pPr>
        <w:numPr>
          <w:ilvl w:val="0"/>
          <w:numId w:val="14"/>
        </w:numPr>
        <w:suppressAutoHyphens/>
        <w:autoSpaceDN w:val="0"/>
        <w:spacing w:after="0" w:line="276" w:lineRule="auto"/>
        <w:textAlignment w:val="baseline"/>
        <w:rPr>
          <w:rFonts w:ascii="Gisha" w:hAnsi="Gisha" w:cs="Gisha"/>
          <w:sz w:val="24"/>
          <w:szCs w:val="24"/>
        </w:rPr>
      </w:pPr>
      <w:r>
        <w:rPr>
          <w:rFonts w:ascii="Gisha" w:hAnsi="Gisha" w:cs="Gisha"/>
          <w:sz w:val="24"/>
          <w:szCs w:val="24"/>
        </w:rPr>
        <w:t xml:space="preserve">Ballynagaard Community Park progressed to site and progressing well and funding secured from UK Government </w:t>
      </w:r>
    </w:p>
    <w:p w14:paraId="6C68D515" w14:textId="77777777" w:rsidR="000F0A4B" w:rsidRPr="00E2697E" w:rsidRDefault="000F0A4B" w:rsidP="000F0A4B">
      <w:pPr>
        <w:spacing w:after="0"/>
        <w:ind w:left="720"/>
        <w:contextualSpacing/>
        <w:rPr>
          <w:rFonts w:ascii="Gisha" w:hAnsi="Gisha" w:cs="Gisha"/>
          <w:sz w:val="24"/>
          <w:szCs w:val="24"/>
        </w:rPr>
      </w:pPr>
    </w:p>
    <w:p w14:paraId="0CC379DF" w14:textId="77777777" w:rsidR="000F0A4B" w:rsidRDefault="000F0A4B" w:rsidP="007C6956">
      <w:pPr>
        <w:numPr>
          <w:ilvl w:val="0"/>
          <w:numId w:val="14"/>
        </w:numPr>
        <w:suppressAutoHyphens/>
        <w:autoSpaceDN w:val="0"/>
        <w:spacing w:after="0" w:line="276" w:lineRule="auto"/>
        <w:textAlignment w:val="baseline"/>
        <w:rPr>
          <w:rFonts w:ascii="Gisha" w:hAnsi="Gisha" w:cs="Gisha"/>
          <w:sz w:val="24"/>
          <w:szCs w:val="24"/>
        </w:rPr>
      </w:pPr>
      <w:r>
        <w:rPr>
          <w:rFonts w:ascii="Gisha" w:hAnsi="Gisha" w:cs="Gisha"/>
          <w:sz w:val="24"/>
          <w:szCs w:val="24"/>
        </w:rPr>
        <w:t xml:space="preserve">Phase 1 of the Diamond, Castle Park and Derg Greenways complete for the </w:t>
      </w:r>
      <w:r w:rsidRPr="00E2697E">
        <w:rPr>
          <w:rFonts w:ascii="Gisha" w:hAnsi="Gisha" w:cs="Gisha"/>
          <w:sz w:val="24"/>
          <w:szCs w:val="24"/>
        </w:rPr>
        <w:t>Derg Active GI Projects namely funded by the UKLUF</w:t>
      </w:r>
    </w:p>
    <w:p w14:paraId="42272193" w14:textId="77777777" w:rsidR="000F0A4B" w:rsidRDefault="000F0A4B" w:rsidP="000F0A4B">
      <w:pPr>
        <w:pStyle w:val="ListParagraph"/>
        <w:rPr>
          <w:rFonts w:ascii="Gisha" w:hAnsi="Gisha" w:cs="Gisha"/>
          <w:sz w:val="24"/>
          <w:szCs w:val="24"/>
        </w:rPr>
      </w:pPr>
    </w:p>
    <w:p w14:paraId="723FDBC4" w14:textId="77777777" w:rsidR="000F0A4B" w:rsidRPr="0070381A" w:rsidRDefault="000F0A4B" w:rsidP="007C6956">
      <w:pPr>
        <w:numPr>
          <w:ilvl w:val="0"/>
          <w:numId w:val="14"/>
        </w:numPr>
        <w:suppressAutoHyphens/>
        <w:autoSpaceDN w:val="0"/>
        <w:spacing w:after="0" w:line="276" w:lineRule="auto"/>
        <w:textAlignment w:val="baseline"/>
        <w:rPr>
          <w:rFonts w:ascii="Gisha" w:hAnsi="Gisha" w:cs="Gisha"/>
          <w:sz w:val="24"/>
          <w:szCs w:val="24"/>
        </w:rPr>
      </w:pPr>
      <w:r>
        <w:rPr>
          <w:rFonts w:ascii="Gisha" w:hAnsi="Gisha" w:cs="Gisha"/>
          <w:sz w:val="24"/>
          <w:szCs w:val="24"/>
        </w:rPr>
        <w:t xml:space="preserve">£3m </w:t>
      </w:r>
      <w:r w:rsidRPr="0070381A">
        <w:rPr>
          <w:rFonts w:ascii="Gisha" w:hAnsi="Gisha" w:cs="Gisha" w:hint="cs"/>
          <w:sz w:val="24"/>
          <w:szCs w:val="24"/>
        </w:rPr>
        <w:t>secured for the REALM project in the Fountain/Bogside from TEO towards a phase 1 project cost of £6m</w:t>
      </w:r>
    </w:p>
    <w:p w14:paraId="16DEE677" w14:textId="77777777" w:rsidR="000F0A4B" w:rsidRPr="0070381A" w:rsidRDefault="000F0A4B" w:rsidP="000F0A4B">
      <w:pPr>
        <w:pStyle w:val="ListParagraph"/>
        <w:rPr>
          <w:rFonts w:ascii="Gisha" w:hAnsi="Gisha" w:cs="Gisha"/>
          <w:sz w:val="24"/>
          <w:szCs w:val="24"/>
        </w:rPr>
      </w:pPr>
    </w:p>
    <w:p w14:paraId="003C2B3E" w14:textId="77777777" w:rsidR="000F0A4B" w:rsidRPr="00D033DF" w:rsidRDefault="000F0A4B" w:rsidP="007C6956">
      <w:pPr>
        <w:numPr>
          <w:ilvl w:val="0"/>
          <w:numId w:val="14"/>
        </w:numPr>
        <w:suppressAutoHyphens/>
        <w:autoSpaceDN w:val="0"/>
        <w:spacing w:after="0" w:line="276" w:lineRule="auto"/>
        <w:textAlignment w:val="baseline"/>
        <w:rPr>
          <w:rFonts w:ascii="Gisha" w:hAnsi="Gisha" w:cs="Gisha"/>
          <w:sz w:val="24"/>
          <w:szCs w:val="24"/>
        </w:rPr>
      </w:pPr>
      <w:r w:rsidRPr="00D033DF">
        <w:rPr>
          <w:rFonts w:ascii="Gisha" w:hAnsi="Gisha" w:cs="Gisha" w:hint="cs"/>
          <w:sz w:val="24"/>
          <w:szCs w:val="24"/>
        </w:rPr>
        <w:lastRenderedPageBreak/>
        <w:t>10 play areas designs complete</w:t>
      </w:r>
      <w:r w:rsidRPr="00D033DF">
        <w:rPr>
          <w:rFonts w:ascii="Gisha" w:hAnsi="Gisha" w:cs="Gisha"/>
          <w:sz w:val="24"/>
          <w:szCs w:val="24"/>
        </w:rPr>
        <w:t xml:space="preserve">d </w:t>
      </w:r>
      <w:r w:rsidRPr="00D033DF">
        <w:rPr>
          <w:rFonts w:ascii="Gisha" w:hAnsi="Gisha" w:cs="Gisha" w:hint="cs"/>
          <w:sz w:val="24"/>
          <w:szCs w:val="24"/>
        </w:rPr>
        <w:t>in</w:t>
      </w:r>
      <w:r w:rsidRPr="00D033DF">
        <w:rPr>
          <w:rFonts w:ascii="Gisha" w:hAnsi="Gisha" w:cs="Gisha"/>
          <w:sz w:val="24"/>
          <w:szCs w:val="24"/>
        </w:rPr>
        <w:t>-</w:t>
      </w:r>
      <w:r w:rsidRPr="00D033DF">
        <w:rPr>
          <w:rFonts w:ascii="Gisha" w:hAnsi="Gisha" w:cs="Gisha" w:hint="cs"/>
          <w:sz w:val="24"/>
          <w:szCs w:val="24"/>
        </w:rPr>
        <w:t>house and extensive engagement with communities undertaken</w:t>
      </w:r>
    </w:p>
    <w:p w14:paraId="1F538BFE" w14:textId="77777777" w:rsidR="000F0A4B" w:rsidRPr="00D033DF" w:rsidRDefault="000F0A4B" w:rsidP="000F0A4B">
      <w:pPr>
        <w:pStyle w:val="ListParagraph"/>
        <w:rPr>
          <w:rFonts w:ascii="Gisha" w:hAnsi="Gisha" w:cs="Gisha"/>
          <w:sz w:val="24"/>
          <w:szCs w:val="24"/>
        </w:rPr>
      </w:pPr>
    </w:p>
    <w:p w14:paraId="632E5807" w14:textId="77777777" w:rsidR="000F0A4B" w:rsidRPr="00D033DF" w:rsidRDefault="000F0A4B" w:rsidP="007C6956">
      <w:pPr>
        <w:numPr>
          <w:ilvl w:val="0"/>
          <w:numId w:val="14"/>
        </w:numPr>
        <w:suppressAutoHyphens/>
        <w:autoSpaceDN w:val="0"/>
        <w:spacing w:after="0" w:line="276" w:lineRule="auto"/>
        <w:textAlignment w:val="baseline"/>
        <w:rPr>
          <w:rFonts w:ascii="Gisha" w:hAnsi="Gisha" w:cs="Gisha"/>
          <w:sz w:val="24"/>
          <w:szCs w:val="24"/>
        </w:rPr>
      </w:pPr>
      <w:r w:rsidRPr="00D033DF">
        <w:rPr>
          <w:rFonts w:ascii="Gisha" w:hAnsi="Gisha" w:cs="Gisha" w:hint="cs"/>
          <w:sz w:val="24"/>
          <w:szCs w:val="24"/>
        </w:rPr>
        <w:t>Planning approval secured for lighting project at Drumahoe, Bay Road and Foyle Valley pending</w:t>
      </w:r>
    </w:p>
    <w:p w14:paraId="03F3FB15" w14:textId="77777777" w:rsidR="000F0A4B" w:rsidRPr="00D033DF" w:rsidRDefault="000F0A4B" w:rsidP="000F0A4B">
      <w:pPr>
        <w:pStyle w:val="ListParagraph"/>
        <w:rPr>
          <w:rFonts w:ascii="Gisha" w:hAnsi="Gisha" w:cs="Gisha"/>
          <w:sz w:val="24"/>
          <w:szCs w:val="24"/>
        </w:rPr>
      </w:pPr>
    </w:p>
    <w:p w14:paraId="41F415BE" w14:textId="77777777" w:rsidR="000F0A4B" w:rsidRPr="00D033DF" w:rsidRDefault="000F0A4B" w:rsidP="007C6956">
      <w:pPr>
        <w:numPr>
          <w:ilvl w:val="0"/>
          <w:numId w:val="14"/>
        </w:numPr>
        <w:suppressAutoHyphens/>
        <w:autoSpaceDN w:val="0"/>
        <w:spacing w:after="0" w:line="276" w:lineRule="auto"/>
        <w:textAlignment w:val="baseline"/>
        <w:rPr>
          <w:rFonts w:ascii="Gisha" w:hAnsi="Gisha" w:cs="Gisha"/>
          <w:sz w:val="24"/>
          <w:szCs w:val="24"/>
        </w:rPr>
      </w:pPr>
      <w:r w:rsidRPr="00D033DF">
        <w:rPr>
          <w:rFonts w:ascii="Gisha" w:hAnsi="Gisha" w:cs="Gisha" w:hint="cs"/>
          <w:sz w:val="24"/>
          <w:szCs w:val="24"/>
        </w:rPr>
        <w:t xml:space="preserve">Riverine Project in Lifford and Strabane awarded €16.7 Million from SEUPB Peace Plus </w:t>
      </w:r>
      <w:r w:rsidRPr="00D033DF">
        <w:rPr>
          <w:rFonts w:ascii="Gisha" w:hAnsi="Gisha" w:cs="Gisha"/>
          <w:sz w:val="24"/>
          <w:szCs w:val="24"/>
        </w:rPr>
        <w:t>with DCC Council inclusive of a</w:t>
      </w:r>
      <w:r w:rsidRPr="00D033DF">
        <w:rPr>
          <w:rFonts w:ascii="Gisha" w:hAnsi="Gisha" w:cs="Gisha" w:hint="cs"/>
          <w:sz w:val="24"/>
          <w:szCs w:val="24"/>
        </w:rPr>
        <w:t>. €</w:t>
      </w:r>
      <w:r w:rsidRPr="00D033DF">
        <w:rPr>
          <w:rFonts w:ascii="Gisha" w:hAnsi="Gisha" w:cs="Gisha"/>
          <w:sz w:val="24"/>
          <w:szCs w:val="24"/>
        </w:rPr>
        <w:t>660,000</w:t>
      </w:r>
      <w:r>
        <w:rPr>
          <w:rFonts w:ascii="Gisha" w:hAnsi="Gisha" w:cs="Gisha"/>
          <w:sz w:val="24"/>
          <w:szCs w:val="24"/>
        </w:rPr>
        <w:t xml:space="preserve"> </w:t>
      </w:r>
      <w:r w:rsidRPr="00D033DF">
        <w:rPr>
          <w:rFonts w:ascii="Gisha" w:hAnsi="Gisha" w:cs="Gisha"/>
          <w:sz w:val="24"/>
          <w:szCs w:val="24"/>
        </w:rPr>
        <w:t xml:space="preserve">engagement programme    </w:t>
      </w:r>
    </w:p>
    <w:p w14:paraId="4BF2EDF1" w14:textId="77777777" w:rsidR="000F0A4B" w:rsidRPr="0070381A" w:rsidRDefault="000F0A4B" w:rsidP="000F0A4B">
      <w:pPr>
        <w:spacing w:after="0" w:line="276" w:lineRule="auto"/>
        <w:ind w:left="360"/>
        <w:contextualSpacing/>
        <w:rPr>
          <w:rFonts w:ascii="Gisha" w:hAnsi="Gisha" w:cs="Gisha"/>
          <w:sz w:val="24"/>
          <w:szCs w:val="24"/>
        </w:rPr>
      </w:pPr>
    </w:p>
    <w:p w14:paraId="419F212D" w14:textId="77777777" w:rsidR="000F0A4B" w:rsidRPr="0070381A" w:rsidRDefault="000F0A4B" w:rsidP="000F0A4B">
      <w:pPr>
        <w:rPr>
          <w:rFonts w:ascii="Gisha" w:hAnsi="Gisha" w:cs="Gisha"/>
          <w:b/>
          <w:sz w:val="24"/>
          <w:szCs w:val="24"/>
        </w:rPr>
      </w:pPr>
      <w:r w:rsidRPr="0070381A">
        <w:rPr>
          <w:rFonts w:ascii="Gisha" w:hAnsi="Gisha" w:cs="Gisha" w:hint="cs"/>
          <w:b/>
          <w:sz w:val="24"/>
          <w:szCs w:val="24"/>
        </w:rPr>
        <w:t xml:space="preserve">GI Climate Action &amp; Biodiversity </w:t>
      </w:r>
    </w:p>
    <w:p w14:paraId="10C88109" w14:textId="77777777" w:rsidR="000F0A4B" w:rsidRPr="0070381A" w:rsidRDefault="000F0A4B" w:rsidP="000F0A4B">
      <w:pPr>
        <w:ind w:left="284"/>
        <w:contextualSpacing/>
        <w:rPr>
          <w:rFonts w:ascii="Gisha" w:hAnsi="Gisha" w:cs="Gisha"/>
          <w:sz w:val="24"/>
          <w:szCs w:val="24"/>
        </w:rPr>
      </w:pPr>
    </w:p>
    <w:p w14:paraId="770AE6E5" w14:textId="77777777" w:rsidR="000F0A4B" w:rsidRDefault="000F0A4B" w:rsidP="007C6956">
      <w:pPr>
        <w:numPr>
          <w:ilvl w:val="0"/>
          <w:numId w:val="17"/>
        </w:numPr>
        <w:ind w:left="284"/>
        <w:contextualSpacing/>
        <w:rPr>
          <w:rFonts w:ascii="Gisha" w:hAnsi="Gisha" w:cs="Gisha"/>
          <w:sz w:val="24"/>
          <w:szCs w:val="24"/>
        </w:rPr>
      </w:pPr>
      <w:r w:rsidRPr="0070381A">
        <w:rPr>
          <w:rFonts w:ascii="Gisha" w:hAnsi="Gisha" w:cs="Gisha" w:hint="cs"/>
          <w:sz w:val="24"/>
          <w:szCs w:val="24"/>
        </w:rPr>
        <w:t>UK Funded (£300,00</w:t>
      </w:r>
      <w:r>
        <w:rPr>
          <w:rFonts w:ascii="Gisha" w:hAnsi="Gisha" w:cs="Gisha"/>
          <w:sz w:val="24"/>
          <w:szCs w:val="24"/>
        </w:rPr>
        <w:t>0</w:t>
      </w:r>
      <w:r w:rsidRPr="0070381A">
        <w:rPr>
          <w:rFonts w:ascii="Gisha" w:hAnsi="Gisha" w:cs="Gisha" w:hint="cs"/>
          <w:sz w:val="24"/>
          <w:szCs w:val="24"/>
        </w:rPr>
        <w:t>) Net Zero Derry &amp; Strabane Programme ongoing (Due for completion June 2025)</w:t>
      </w:r>
      <w:r>
        <w:rPr>
          <w:rFonts w:ascii="Gisha" w:hAnsi="Gisha" w:cs="Gisha"/>
          <w:sz w:val="24"/>
          <w:szCs w:val="24"/>
        </w:rPr>
        <w:t>:</w:t>
      </w:r>
    </w:p>
    <w:p w14:paraId="7848DAF8" w14:textId="77777777" w:rsidR="000F0A4B" w:rsidRPr="0070381A" w:rsidRDefault="000F0A4B" w:rsidP="000F0A4B">
      <w:pPr>
        <w:ind w:left="284"/>
        <w:contextualSpacing/>
        <w:rPr>
          <w:rFonts w:ascii="Gisha" w:hAnsi="Gisha" w:cs="Gisha"/>
          <w:sz w:val="24"/>
          <w:szCs w:val="24"/>
        </w:rPr>
      </w:pPr>
    </w:p>
    <w:p w14:paraId="1E055EFF" w14:textId="77777777" w:rsidR="000F0A4B" w:rsidRPr="0070381A" w:rsidRDefault="000F0A4B" w:rsidP="007C6956">
      <w:pPr>
        <w:numPr>
          <w:ilvl w:val="1"/>
          <w:numId w:val="17"/>
        </w:numPr>
        <w:contextualSpacing/>
        <w:rPr>
          <w:rFonts w:ascii="Gisha" w:hAnsi="Gisha" w:cs="Gisha"/>
          <w:sz w:val="24"/>
          <w:szCs w:val="24"/>
        </w:rPr>
      </w:pPr>
      <w:r w:rsidRPr="0070381A">
        <w:rPr>
          <w:rFonts w:ascii="Gisha" w:hAnsi="Gisha" w:cs="Gisha" w:hint="cs"/>
          <w:sz w:val="24"/>
          <w:szCs w:val="24"/>
        </w:rPr>
        <w:t xml:space="preserve">Derry &amp; Strabane Sustainability &amp; Climate Commission established (2 Additional cluster groups – Health/Community &amp; Education) Vision &amp; Roadmap complete </w:t>
      </w:r>
    </w:p>
    <w:p w14:paraId="4F1A1CB3" w14:textId="77777777" w:rsidR="000F0A4B" w:rsidRPr="0070381A" w:rsidRDefault="000F0A4B" w:rsidP="007C6956">
      <w:pPr>
        <w:numPr>
          <w:ilvl w:val="1"/>
          <w:numId w:val="17"/>
        </w:numPr>
        <w:contextualSpacing/>
        <w:rPr>
          <w:rFonts w:ascii="Gisha" w:hAnsi="Gisha" w:cs="Gisha"/>
          <w:sz w:val="24"/>
          <w:szCs w:val="24"/>
        </w:rPr>
      </w:pPr>
      <w:r w:rsidRPr="0070381A">
        <w:rPr>
          <w:rFonts w:ascii="Gisha" w:hAnsi="Gisha" w:cs="Gisha" w:hint="cs"/>
          <w:sz w:val="24"/>
          <w:szCs w:val="24"/>
        </w:rPr>
        <w:t xml:space="preserve">DCSDC Greenhouse Gas Emission Baseline and Mitigation Plan developed (Subject to committee approval) </w:t>
      </w:r>
    </w:p>
    <w:p w14:paraId="37CBE47B" w14:textId="77777777" w:rsidR="000F0A4B" w:rsidRPr="0070381A" w:rsidRDefault="000F0A4B" w:rsidP="007C6956">
      <w:pPr>
        <w:numPr>
          <w:ilvl w:val="1"/>
          <w:numId w:val="17"/>
        </w:numPr>
        <w:contextualSpacing/>
        <w:rPr>
          <w:rFonts w:ascii="Gisha" w:hAnsi="Gisha" w:cs="Gisha"/>
          <w:sz w:val="24"/>
          <w:szCs w:val="24"/>
        </w:rPr>
      </w:pPr>
      <w:r w:rsidRPr="0070381A">
        <w:rPr>
          <w:rFonts w:ascii="Gisha" w:hAnsi="Gisha" w:cs="Gisha" w:hint="cs"/>
          <w:sz w:val="24"/>
          <w:szCs w:val="24"/>
        </w:rPr>
        <w:t xml:space="preserve">DCSDC Responsible Procurement Strategy Developed (Subject to committee approval) </w:t>
      </w:r>
    </w:p>
    <w:p w14:paraId="24091A47" w14:textId="77777777" w:rsidR="000F0A4B" w:rsidRPr="0070381A" w:rsidRDefault="000F0A4B" w:rsidP="007C6956">
      <w:pPr>
        <w:numPr>
          <w:ilvl w:val="1"/>
          <w:numId w:val="17"/>
        </w:numPr>
        <w:contextualSpacing/>
        <w:rPr>
          <w:rFonts w:ascii="Gisha" w:hAnsi="Gisha" w:cs="Gisha"/>
          <w:sz w:val="24"/>
          <w:szCs w:val="24"/>
        </w:rPr>
      </w:pPr>
      <w:r w:rsidRPr="0070381A">
        <w:rPr>
          <w:rFonts w:ascii="Gisha" w:hAnsi="Gisha" w:cs="Gisha" w:hint="cs"/>
          <w:sz w:val="24"/>
          <w:szCs w:val="24"/>
        </w:rPr>
        <w:t xml:space="preserve">DCSDC Climate Screening Tool Developed </w:t>
      </w:r>
    </w:p>
    <w:p w14:paraId="0C41D63C" w14:textId="77777777" w:rsidR="000F0A4B" w:rsidRPr="0070381A" w:rsidRDefault="000F0A4B" w:rsidP="007C6956">
      <w:pPr>
        <w:numPr>
          <w:ilvl w:val="1"/>
          <w:numId w:val="17"/>
        </w:numPr>
        <w:contextualSpacing/>
        <w:rPr>
          <w:rFonts w:ascii="Gisha" w:hAnsi="Gisha" w:cs="Gisha"/>
          <w:sz w:val="24"/>
          <w:szCs w:val="24"/>
        </w:rPr>
      </w:pPr>
      <w:r w:rsidRPr="0070381A">
        <w:rPr>
          <w:rFonts w:ascii="Gisha" w:hAnsi="Gisha" w:cs="Gisha" w:hint="cs"/>
          <w:sz w:val="24"/>
          <w:szCs w:val="24"/>
        </w:rPr>
        <w:t xml:space="preserve">Community Climate Conversations underway (Support secured from Involve UK) </w:t>
      </w:r>
    </w:p>
    <w:p w14:paraId="54C4775D" w14:textId="77777777" w:rsidR="000F0A4B" w:rsidRPr="0070381A" w:rsidRDefault="000F0A4B" w:rsidP="007C6956">
      <w:pPr>
        <w:numPr>
          <w:ilvl w:val="1"/>
          <w:numId w:val="17"/>
        </w:numPr>
        <w:contextualSpacing/>
        <w:rPr>
          <w:rFonts w:ascii="Gisha" w:hAnsi="Gisha" w:cs="Gisha"/>
          <w:sz w:val="24"/>
          <w:szCs w:val="24"/>
        </w:rPr>
      </w:pPr>
      <w:r w:rsidRPr="0070381A">
        <w:rPr>
          <w:rFonts w:ascii="Gisha" w:hAnsi="Gisha" w:cs="Gisha" w:hint="cs"/>
          <w:sz w:val="24"/>
          <w:szCs w:val="24"/>
        </w:rPr>
        <w:t xml:space="preserve">Green Investment Plan to be developed </w:t>
      </w:r>
    </w:p>
    <w:p w14:paraId="10241423" w14:textId="77777777" w:rsidR="000F0A4B" w:rsidRPr="0070381A" w:rsidRDefault="000F0A4B" w:rsidP="000F0A4B">
      <w:pPr>
        <w:ind w:left="1440"/>
        <w:contextualSpacing/>
        <w:rPr>
          <w:rFonts w:ascii="Gisha" w:hAnsi="Gisha" w:cs="Gisha"/>
          <w:sz w:val="24"/>
          <w:szCs w:val="24"/>
        </w:rPr>
      </w:pPr>
    </w:p>
    <w:p w14:paraId="53254507" w14:textId="77777777" w:rsidR="000F0A4B" w:rsidRPr="0070381A" w:rsidRDefault="000F0A4B" w:rsidP="000F0A4B">
      <w:pPr>
        <w:ind w:left="284"/>
        <w:contextualSpacing/>
        <w:rPr>
          <w:rFonts w:ascii="Gisha" w:hAnsi="Gisha" w:cs="Gisha"/>
          <w:sz w:val="24"/>
          <w:szCs w:val="24"/>
        </w:rPr>
      </w:pPr>
    </w:p>
    <w:p w14:paraId="57D5EDDD" w14:textId="77777777" w:rsidR="000F0A4B" w:rsidRPr="0070381A" w:rsidRDefault="000F0A4B" w:rsidP="007C6956">
      <w:pPr>
        <w:numPr>
          <w:ilvl w:val="0"/>
          <w:numId w:val="17"/>
        </w:numPr>
        <w:ind w:left="284"/>
        <w:contextualSpacing/>
        <w:rPr>
          <w:rFonts w:ascii="Gisha" w:hAnsi="Gisha" w:cs="Gisha"/>
          <w:sz w:val="24"/>
          <w:szCs w:val="24"/>
        </w:rPr>
      </w:pPr>
      <w:r w:rsidRPr="0070381A">
        <w:rPr>
          <w:rFonts w:ascii="Gisha" w:hAnsi="Gisha" w:cs="Gisha" w:hint="cs"/>
          <w:sz w:val="24"/>
          <w:szCs w:val="24"/>
        </w:rPr>
        <w:t xml:space="preserve">Creative Ireland funded (€50,000 funding) Blueprint project delivered and showcase events held </w:t>
      </w:r>
    </w:p>
    <w:p w14:paraId="45132CB3" w14:textId="77777777" w:rsidR="000F0A4B" w:rsidRPr="0070381A" w:rsidRDefault="000F0A4B" w:rsidP="000F0A4B">
      <w:pPr>
        <w:ind w:left="284"/>
        <w:contextualSpacing/>
        <w:rPr>
          <w:rFonts w:ascii="Gisha" w:hAnsi="Gisha" w:cs="Gisha"/>
          <w:sz w:val="24"/>
          <w:szCs w:val="24"/>
        </w:rPr>
      </w:pPr>
    </w:p>
    <w:p w14:paraId="0BA69AB5" w14:textId="77777777" w:rsidR="000F0A4B" w:rsidRPr="0070381A" w:rsidRDefault="000F0A4B" w:rsidP="007C6956">
      <w:pPr>
        <w:numPr>
          <w:ilvl w:val="0"/>
          <w:numId w:val="17"/>
        </w:numPr>
        <w:ind w:left="284"/>
        <w:contextualSpacing/>
        <w:rPr>
          <w:rFonts w:ascii="Gisha" w:hAnsi="Gisha" w:cs="Gisha"/>
          <w:sz w:val="24"/>
          <w:szCs w:val="24"/>
        </w:rPr>
      </w:pPr>
      <w:r w:rsidRPr="0070381A">
        <w:rPr>
          <w:rFonts w:ascii="Gisha" w:hAnsi="Gisha" w:cs="Gisha" w:hint="cs"/>
          <w:sz w:val="24"/>
          <w:szCs w:val="24"/>
        </w:rPr>
        <w:t>Green Club (Peaceplus) programme</w:t>
      </w:r>
      <w:r>
        <w:rPr>
          <w:rFonts w:ascii="Gisha" w:hAnsi="Gisha" w:cs="Gisha"/>
          <w:sz w:val="24"/>
          <w:szCs w:val="24"/>
        </w:rPr>
        <w:t xml:space="preserve"> funding secured £200,000 and project</w:t>
      </w:r>
      <w:r w:rsidRPr="0070381A">
        <w:rPr>
          <w:rFonts w:ascii="Gisha" w:hAnsi="Gisha" w:cs="Gisha" w:hint="cs"/>
          <w:sz w:val="24"/>
          <w:szCs w:val="24"/>
        </w:rPr>
        <w:t xml:space="preserve"> launched – to be delivered during 2025/6 </w:t>
      </w:r>
    </w:p>
    <w:p w14:paraId="1189D6C4" w14:textId="77777777" w:rsidR="000F0A4B" w:rsidRPr="0070381A" w:rsidRDefault="000F0A4B" w:rsidP="000F0A4B">
      <w:pPr>
        <w:contextualSpacing/>
        <w:rPr>
          <w:rFonts w:ascii="Gisha" w:hAnsi="Gisha" w:cs="Gisha"/>
          <w:sz w:val="24"/>
          <w:szCs w:val="24"/>
        </w:rPr>
      </w:pPr>
    </w:p>
    <w:p w14:paraId="7000DBD7" w14:textId="77777777" w:rsidR="000F0A4B" w:rsidRDefault="000F0A4B" w:rsidP="007C6956">
      <w:pPr>
        <w:numPr>
          <w:ilvl w:val="0"/>
          <w:numId w:val="17"/>
        </w:numPr>
        <w:autoSpaceDE w:val="0"/>
        <w:autoSpaceDN w:val="0"/>
        <w:adjustRightInd w:val="0"/>
        <w:spacing w:after="0" w:line="240" w:lineRule="auto"/>
        <w:ind w:left="284"/>
        <w:rPr>
          <w:rFonts w:ascii="Gisha" w:hAnsi="Gisha" w:cs="Gisha"/>
          <w:sz w:val="24"/>
          <w:szCs w:val="24"/>
        </w:rPr>
      </w:pPr>
      <w:r w:rsidRPr="0070381A">
        <w:rPr>
          <w:rFonts w:ascii="Gisha" w:hAnsi="Gisha" w:cs="Gisha" w:hint="cs"/>
          <w:sz w:val="24"/>
          <w:szCs w:val="24"/>
        </w:rPr>
        <w:t>Lottery funded Artitude project secured further £1,099,320 of funding for stage II. Ongoing work as project partner with delivery during 2025/</w:t>
      </w:r>
      <w:r>
        <w:rPr>
          <w:rFonts w:ascii="Gisha" w:hAnsi="Gisha" w:cs="Gisha"/>
          <w:sz w:val="24"/>
          <w:szCs w:val="24"/>
        </w:rPr>
        <w:t>26.</w:t>
      </w:r>
    </w:p>
    <w:p w14:paraId="6BFEC19C" w14:textId="77777777" w:rsidR="000F0A4B" w:rsidRDefault="000F0A4B" w:rsidP="000F0A4B">
      <w:pPr>
        <w:autoSpaceDE w:val="0"/>
        <w:autoSpaceDN w:val="0"/>
        <w:adjustRightInd w:val="0"/>
        <w:spacing w:after="0" w:line="240" w:lineRule="auto"/>
        <w:ind w:left="284"/>
        <w:rPr>
          <w:rFonts w:ascii="Gisha" w:hAnsi="Gisha" w:cs="Gisha"/>
          <w:sz w:val="24"/>
          <w:szCs w:val="24"/>
        </w:rPr>
      </w:pPr>
    </w:p>
    <w:p w14:paraId="27567D47" w14:textId="77777777" w:rsidR="000F0A4B" w:rsidRDefault="000F0A4B" w:rsidP="007C6956">
      <w:pPr>
        <w:numPr>
          <w:ilvl w:val="0"/>
          <w:numId w:val="17"/>
        </w:numPr>
        <w:autoSpaceDE w:val="0"/>
        <w:autoSpaceDN w:val="0"/>
        <w:adjustRightInd w:val="0"/>
        <w:spacing w:after="0" w:line="240" w:lineRule="auto"/>
        <w:ind w:left="284"/>
        <w:rPr>
          <w:rFonts w:ascii="Gisha" w:hAnsi="Gisha" w:cs="Gisha"/>
          <w:sz w:val="24"/>
          <w:szCs w:val="24"/>
        </w:rPr>
      </w:pPr>
      <w:r w:rsidRPr="0070381A">
        <w:rPr>
          <w:rFonts w:ascii="Gisha" w:hAnsi="Gisha" w:cs="Gisha" w:hint="cs"/>
          <w:sz w:val="24"/>
          <w:szCs w:val="24"/>
        </w:rPr>
        <w:t>Ongoing work leading City Deal Environment &amp; Climate Working Group Ongoing support for Community Resilience Planning throughout the City &amp; District</w:t>
      </w:r>
    </w:p>
    <w:p w14:paraId="3C10CD28" w14:textId="77777777" w:rsidR="000F0A4B" w:rsidRPr="0070381A" w:rsidRDefault="000F0A4B" w:rsidP="000F0A4B">
      <w:pPr>
        <w:autoSpaceDE w:val="0"/>
        <w:autoSpaceDN w:val="0"/>
        <w:adjustRightInd w:val="0"/>
        <w:spacing w:after="0" w:line="240" w:lineRule="auto"/>
        <w:ind w:left="284"/>
        <w:rPr>
          <w:rFonts w:ascii="Gisha" w:hAnsi="Gisha" w:cs="Gisha"/>
          <w:sz w:val="24"/>
          <w:szCs w:val="24"/>
        </w:rPr>
      </w:pPr>
      <w:r w:rsidRPr="0070381A">
        <w:rPr>
          <w:rFonts w:ascii="Gisha" w:hAnsi="Gisha" w:cs="Gisha" w:hint="cs"/>
          <w:sz w:val="24"/>
          <w:szCs w:val="24"/>
        </w:rPr>
        <w:t xml:space="preserve"> </w:t>
      </w:r>
    </w:p>
    <w:p w14:paraId="40B8993E" w14:textId="77777777" w:rsidR="000F0A4B" w:rsidRPr="0070381A" w:rsidRDefault="000F0A4B" w:rsidP="007C6956">
      <w:pPr>
        <w:numPr>
          <w:ilvl w:val="0"/>
          <w:numId w:val="16"/>
        </w:numPr>
        <w:suppressAutoHyphens/>
        <w:autoSpaceDN w:val="0"/>
        <w:spacing w:line="244" w:lineRule="auto"/>
        <w:ind w:left="284"/>
        <w:textAlignment w:val="baseline"/>
        <w:rPr>
          <w:rFonts w:ascii="Gisha" w:hAnsi="Gisha" w:cs="Gisha"/>
          <w:sz w:val="24"/>
          <w:szCs w:val="24"/>
        </w:rPr>
      </w:pPr>
      <w:r w:rsidRPr="0070381A">
        <w:rPr>
          <w:rFonts w:ascii="Gisha" w:hAnsi="Gisha" w:cs="Gisha" w:hint="cs"/>
          <w:sz w:val="24"/>
          <w:szCs w:val="24"/>
        </w:rPr>
        <w:t xml:space="preserve">Secured </w:t>
      </w:r>
      <w:r>
        <w:rPr>
          <w:rFonts w:ascii="Gisha" w:hAnsi="Gisha" w:cs="Gisha"/>
          <w:sz w:val="24"/>
          <w:szCs w:val="24"/>
        </w:rPr>
        <w:t xml:space="preserve">(how Much?) </w:t>
      </w:r>
      <w:r w:rsidRPr="0070381A">
        <w:rPr>
          <w:rFonts w:ascii="Gisha" w:hAnsi="Gisha" w:cs="Gisha" w:hint="cs"/>
          <w:sz w:val="24"/>
          <w:szCs w:val="24"/>
        </w:rPr>
        <w:t xml:space="preserve">Shared Island Funding: </w:t>
      </w:r>
    </w:p>
    <w:p w14:paraId="04DBC7E7" w14:textId="77777777" w:rsidR="000F0A4B" w:rsidRPr="0070381A" w:rsidRDefault="000F0A4B" w:rsidP="007C6956">
      <w:pPr>
        <w:numPr>
          <w:ilvl w:val="1"/>
          <w:numId w:val="16"/>
        </w:numPr>
        <w:suppressAutoHyphens/>
        <w:autoSpaceDN w:val="0"/>
        <w:spacing w:line="244" w:lineRule="auto"/>
        <w:textAlignment w:val="baseline"/>
        <w:rPr>
          <w:rFonts w:ascii="Gisha" w:hAnsi="Gisha" w:cs="Gisha"/>
          <w:sz w:val="24"/>
          <w:szCs w:val="24"/>
        </w:rPr>
      </w:pPr>
      <w:r w:rsidRPr="0070381A">
        <w:rPr>
          <w:rFonts w:ascii="Gisha" w:hAnsi="Gisha" w:cs="Gisha" w:hint="cs"/>
          <w:sz w:val="24"/>
          <w:szCs w:val="24"/>
        </w:rPr>
        <w:t xml:space="preserve">Derg Valley Leisure Centre </w:t>
      </w:r>
    </w:p>
    <w:p w14:paraId="7E909D5D" w14:textId="77777777" w:rsidR="000F0A4B" w:rsidRPr="0070381A" w:rsidRDefault="000F0A4B" w:rsidP="007C6956">
      <w:pPr>
        <w:numPr>
          <w:ilvl w:val="1"/>
          <w:numId w:val="16"/>
        </w:numPr>
        <w:suppressAutoHyphens/>
        <w:autoSpaceDN w:val="0"/>
        <w:spacing w:line="244" w:lineRule="auto"/>
        <w:textAlignment w:val="baseline"/>
        <w:rPr>
          <w:rFonts w:ascii="Gisha" w:hAnsi="Gisha" w:cs="Gisha"/>
          <w:sz w:val="24"/>
          <w:szCs w:val="24"/>
        </w:rPr>
      </w:pPr>
      <w:r w:rsidRPr="0070381A">
        <w:rPr>
          <w:rFonts w:ascii="Gisha" w:hAnsi="Gisha" w:cs="Gisha" w:hint="cs"/>
          <w:sz w:val="24"/>
          <w:szCs w:val="24"/>
        </w:rPr>
        <w:t xml:space="preserve">Acorn Farm Solar </w:t>
      </w:r>
    </w:p>
    <w:p w14:paraId="0CF1FEAF" w14:textId="77777777" w:rsidR="000F0A4B" w:rsidRPr="0070381A" w:rsidRDefault="000F0A4B" w:rsidP="007C6956">
      <w:pPr>
        <w:numPr>
          <w:ilvl w:val="1"/>
          <w:numId w:val="16"/>
        </w:numPr>
        <w:suppressAutoHyphens/>
        <w:autoSpaceDN w:val="0"/>
        <w:spacing w:line="244" w:lineRule="auto"/>
        <w:textAlignment w:val="baseline"/>
        <w:rPr>
          <w:rFonts w:ascii="Gisha" w:hAnsi="Gisha" w:cs="Gisha"/>
          <w:sz w:val="24"/>
          <w:szCs w:val="24"/>
        </w:rPr>
      </w:pPr>
      <w:r w:rsidRPr="0070381A">
        <w:rPr>
          <w:rFonts w:ascii="Gisha" w:hAnsi="Gisha" w:cs="Gisha" w:hint="cs"/>
          <w:sz w:val="24"/>
          <w:szCs w:val="24"/>
        </w:rPr>
        <w:t xml:space="preserve">Sigersons GAA </w:t>
      </w:r>
    </w:p>
    <w:p w14:paraId="3AC449D4" w14:textId="77777777" w:rsidR="000F0A4B" w:rsidRPr="0070381A" w:rsidRDefault="000F0A4B" w:rsidP="007C6956">
      <w:pPr>
        <w:numPr>
          <w:ilvl w:val="0"/>
          <w:numId w:val="18"/>
        </w:numPr>
        <w:tabs>
          <w:tab w:val="clear" w:pos="720"/>
          <w:tab w:val="num" w:pos="284"/>
        </w:tabs>
        <w:suppressAutoHyphens/>
        <w:autoSpaceDN w:val="0"/>
        <w:spacing w:line="244" w:lineRule="auto"/>
        <w:ind w:hanging="720"/>
        <w:textAlignment w:val="baseline"/>
        <w:rPr>
          <w:rFonts w:ascii="Gisha" w:hAnsi="Gisha" w:cs="Gisha"/>
          <w:sz w:val="24"/>
          <w:szCs w:val="24"/>
        </w:rPr>
      </w:pPr>
      <w:r w:rsidRPr="0070381A">
        <w:rPr>
          <w:rFonts w:ascii="Gisha" w:hAnsi="Gisha" w:cs="Gisha" w:hint="cs"/>
          <w:sz w:val="24"/>
          <w:szCs w:val="24"/>
        </w:rPr>
        <w:t>Shared Biodiversity Project – Donegal County Council Shared Island Funding – Funding secured (€11,000) Cross Borde</w:t>
      </w:r>
      <w:r>
        <w:rPr>
          <w:rFonts w:ascii="Gisha" w:hAnsi="Gisha" w:cs="Gisha"/>
          <w:sz w:val="24"/>
          <w:szCs w:val="24"/>
        </w:rPr>
        <w:t>r</w:t>
      </w:r>
      <w:r w:rsidRPr="0070381A">
        <w:rPr>
          <w:rFonts w:ascii="Gisha" w:hAnsi="Gisha" w:cs="Gisha" w:hint="cs"/>
          <w:sz w:val="24"/>
          <w:szCs w:val="24"/>
        </w:rPr>
        <w:t xml:space="preserve">Schools Project </w:t>
      </w:r>
    </w:p>
    <w:p w14:paraId="17512415" w14:textId="77777777" w:rsidR="000F0A4B" w:rsidRPr="0070381A" w:rsidRDefault="000F0A4B" w:rsidP="000F0A4B">
      <w:pPr>
        <w:suppressAutoHyphens/>
        <w:autoSpaceDN w:val="0"/>
        <w:spacing w:line="244" w:lineRule="auto"/>
        <w:textAlignment w:val="baseline"/>
        <w:rPr>
          <w:rFonts w:ascii="Gisha" w:hAnsi="Gisha" w:cs="Gisha"/>
          <w:sz w:val="24"/>
          <w:szCs w:val="24"/>
        </w:rPr>
      </w:pPr>
    </w:p>
    <w:p w14:paraId="5E3AA07E" w14:textId="77777777" w:rsidR="000F0A4B" w:rsidRPr="0070381A" w:rsidRDefault="000F0A4B" w:rsidP="000F0A4B">
      <w:pPr>
        <w:rPr>
          <w:rFonts w:ascii="Gisha" w:hAnsi="Gisha" w:cs="Gisha"/>
          <w:b/>
          <w:sz w:val="24"/>
          <w:szCs w:val="24"/>
        </w:rPr>
      </w:pPr>
      <w:r w:rsidRPr="0070381A">
        <w:rPr>
          <w:rFonts w:ascii="Gisha" w:hAnsi="Gisha" w:cs="Gisha" w:hint="cs"/>
          <w:b/>
          <w:sz w:val="24"/>
          <w:szCs w:val="24"/>
        </w:rPr>
        <w:t xml:space="preserve">GI Services &amp; Management  </w:t>
      </w:r>
    </w:p>
    <w:p w14:paraId="0A2BF77D" w14:textId="77777777" w:rsidR="000F0A4B" w:rsidRPr="0070381A" w:rsidRDefault="000F0A4B" w:rsidP="000F0A4B">
      <w:pPr>
        <w:suppressAutoHyphens/>
        <w:autoSpaceDN w:val="0"/>
        <w:spacing w:after="0" w:line="244" w:lineRule="auto"/>
        <w:ind w:left="284"/>
        <w:textAlignment w:val="baseline"/>
        <w:rPr>
          <w:rFonts w:ascii="Gisha" w:hAnsi="Gisha" w:cs="Gisha"/>
          <w:sz w:val="24"/>
          <w:szCs w:val="24"/>
        </w:rPr>
      </w:pPr>
    </w:p>
    <w:p w14:paraId="53C23799" w14:textId="77777777" w:rsidR="000F0A4B" w:rsidRDefault="000F0A4B" w:rsidP="007C6956">
      <w:pPr>
        <w:numPr>
          <w:ilvl w:val="0"/>
          <w:numId w:val="16"/>
        </w:numPr>
        <w:suppressAutoHyphens/>
        <w:autoSpaceDN w:val="0"/>
        <w:spacing w:after="0" w:line="244" w:lineRule="auto"/>
        <w:ind w:left="284"/>
        <w:contextualSpacing/>
        <w:textAlignment w:val="baseline"/>
        <w:rPr>
          <w:rFonts w:ascii="Gisha" w:hAnsi="Gisha" w:cs="Gisha"/>
          <w:sz w:val="24"/>
          <w:szCs w:val="24"/>
        </w:rPr>
      </w:pPr>
      <w:r w:rsidRPr="0070381A">
        <w:rPr>
          <w:rFonts w:ascii="Gisha" w:hAnsi="Gisha" w:cs="Gisha" w:hint="cs"/>
          <w:sz w:val="24"/>
          <w:szCs w:val="24"/>
        </w:rPr>
        <w:t>Brooke Park – secured Green Flag Heritage Award</w:t>
      </w:r>
    </w:p>
    <w:p w14:paraId="5CDBC378" w14:textId="77777777" w:rsidR="000F0A4B" w:rsidRDefault="000F0A4B" w:rsidP="000F0A4B">
      <w:pPr>
        <w:pStyle w:val="ListParagraph"/>
        <w:rPr>
          <w:rFonts w:ascii="Gisha" w:hAnsi="Gisha" w:cs="Gisha"/>
          <w:sz w:val="24"/>
          <w:szCs w:val="24"/>
        </w:rPr>
      </w:pPr>
    </w:p>
    <w:p w14:paraId="2F57BA24" w14:textId="77777777" w:rsidR="000F0A4B" w:rsidRPr="0070381A" w:rsidRDefault="000F0A4B" w:rsidP="007C6956">
      <w:pPr>
        <w:numPr>
          <w:ilvl w:val="0"/>
          <w:numId w:val="16"/>
        </w:numPr>
        <w:suppressAutoHyphens/>
        <w:autoSpaceDN w:val="0"/>
        <w:spacing w:after="0" w:line="244" w:lineRule="auto"/>
        <w:ind w:left="284"/>
        <w:contextualSpacing/>
        <w:textAlignment w:val="baseline"/>
        <w:rPr>
          <w:rFonts w:ascii="Gisha" w:hAnsi="Gisha" w:cs="Gisha"/>
          <w:sz w:val="24"/>
          <w:szCs w:val="24"/>
        </w:rPr>
      </w:pPr>
      <w:r w:rsidRPr="0070381A">
        <w:rPr>
          <w:rFonts w:ascii="Gisha" w:hAnsi="Gisha" w:cs="Gisha" w:hint="cs"/>
          <w:sz w:val="24"/>
          <w:szCs w:val="24"/>
        </w:rPr>
        <w:t>Retention of the Bronze Award from Sustainable food places</w:t>
      </w:r>
      <w:r>
        <w:rPr>
          <w:rFonts w:ascii="Gisha" w:hAnsi="Gisha" w:cs="Gisha"/>
          <w:sz w:val="24"/>
          <w:szCs w:val="24"/>
        </w:rPr>
        <w:t xml:space="preserve"> for the City &amp; District</w:t>
      </w:r>
    </w:p>
    <w:p w14:paraId="538CCA9F" w14:textId="77777777" w:rsidR="000F0A4B" w:rsidRPr="0070381A" w:rsidRDefault="000F0A4B" w:rsidP="000F0A4B">
      <w:pPr>
        <w:pStyle w:val="ListParagraph"/>
        <w:rPr>
          <w:rFonts w:ascii="Gisha" w:hAnsi="Gisha" w:cs="Gisha"/>
          <w:sz w:val="24"/>
          <w:szCs w:val="24"/>
        </w:rPr>
      </w:pPr>
    </w:p>
    <w:p w14:paraId="5B4623E8" w14:textId="77777777" w:rsidR="000F0A4B" w:rsidRPr="0070381A" w:rsidRDefault="000F0A4B" w:rsidP="007C6956">
      <w:pPr>
        <w:numPr>
          <w:ilvl w:val="0"/>
          <w:numId w:val="16"/>
        </w:numPr>
        <w:suppressAutoHyphens/>
        <w:autoSpaceDN w:val="0"/>
        <w:spacing w:after="0" w:line="244" w:lineRule="auto"/>
        <w:ind w:left="284"/>
        <w:textAlignment w:val="baseline"/>
        <w:rPr>
          <w:rFonts w:ascii="Gisha" w:hAnsi="Gisha" w:cs="Gisha"/>
          <w:sz w:val="24"/>
          <w:szCs w:val="24"/>
        </w:rPr>
      </w:pPr>
      <w:r w:rsidRPr="0070381A">
        <w:rPr>
          <w:rFonts w:ascii="Gisha" w:hAnsi="Gisha" w:cs="Gisha" w:hint="cs"/>
          <w:sz w:val="24"/>
          <w:szCs w:val="24"/>
        </w:rPr>
        <w:t>Ongoing Development of the Acorn Food Network, working in partnership with a wide range of public and private sector partners to further develop Council Area as a sustainable food place and continue to build the food movement within the city and district.</w:t>
      </w:r>
    </w:p>
    <w:p w14:paraId="2CDC5592" w14:textId="77777777" w:rsidR="000F0A4B" w:rsidRPr="0070381A" w:rsidRDefault="000F0A4B" w:rsidP="000F0A4B">
      <w:pPr>
        <w:suppressAutoHyphens/>
        <w:autoSpaceDN w:val="0"/>
        <w:spacing w:after="0" w:line="244" w:lineRule="auto"/>
        <w:ind w:left="284"/>
        <w:textAlignment w:val="baseline"/>
        <w:rPr>
          <w:rFonts w:ascii="Gisha" w:hAnsi="Gisha" w:cs="Gisha"/>
          <w:sz w:val="24"/>
          <w:szCs w:val="24"/>
        </w:rPr>
      </w:pPr>
    </w:p>
    <w:p w14:paraId="1BCB9729" w14:textId="77777777" w:rsidR="000F0A4B" w:rsidRPr="0070381A" w:rsidRDefault="000F0A4B" w:rsidP="007C6956">
      <w:pPr>
        <w:numPr>
          <w:ilvl w:val="0"/>
          <w:numId w:val="15"/>
        </w:numPr>
        <w:suppressAutoHyphens/>
        <w:autoSpaceDN w:val="0"/>
        <w:spacing w:after="0" w:line="244" w:lineRule="auto"/>
        <w:ind w:left="284"/>
        <w:textAlignment w:val="baseline"/>
        <w:rPr>
          <w:rFonts w:ascii="Gisha" w:hAnsi="Gisha" w:cs="Gisha"/>
          <w:sz w:val="24"/>
          <w:szCs w:val="24"/>
        </w:rPr>
      </w:pPr>
      <w:r w:rsidRPr="0070381A">
        <w:rPr>
          <w:rFonts w:ascii="Gisha" w:hAnsi="Gisha" w:cs="Gisha" w:hint="cs"/>
          <w:sz w:val="24"/>
          <w:szCs w:val="24"/>
        </w:rPr>
        <w:t>Participation in NI Science Festival alongside Community Partners Acorn Farm programme ongoing partnership support and delivery of £1.7m funding from the Climate Action Fund Lottery Programme, in particular continuing to support the I Can Grow, I can Cook and Growing Challenges programmes</w:t>
      </w:r>
    </w:p>
    <w:p w14:paraId="6C72C08E" w14:textId="77777777" w:rsidR="000F0A4B" w:rsidRPr="0070381A" w:rsidRDefault="000F0A4B" w:rsidP="000F0A4B">
      <w:pPr>
        <w:suppressAutoHyphens/>
        <w:autoSpaceDN w:val="0"/>
        <w:spacing w:after="0" w:line="244" w:lineRule="auto"/>
        <w:ind w:left="284"/>
        <w:textAlignment w:val="baseline"/>
        <w:rPr>
          <w:rFonts w:ascii="Gisha" w:hAnsi="Gisha" w:cs="Gisha"/>
          <w:sz w:val="24"/>
          <w:szCs w:val="24"/>
        </w:rPr>
      </w:pPr>
    </w:p>
    <w:p w14:paraId="299A525F" w14:textId="77777777" w:rsidR="000F0A4B" w:rsidRPr="0070381A" w:rsidRDefault="000F0A4B" w:rsidP="007C6956">
      <w:pPr>
        <w:numPr>
          <w:ilvl w:val="0"/>
          <w:numId w:val="15"/>
        </w:numPr>
        <w:suppressAutoHyphens/>
        <w:autoSpaceDN w:val="0"/>
        <w:spacing w:after="0" w:line="244" w:lineRule="auto"/>
        <w:ind w:left="284"/>
        <w:textAlignment w:val="baseline"/>
        <w:rPr>
          <w:rFonts w:ascii="Gisha" w:hAnsi="Gisha" w:cs="Gisha"/>
          <w:sz w:val="24"/>
          <w:szCs w:val="24"/>
        </w:rPr>
      </w:pPr>
      <w:r w:rsidRPr="0070381A">
        <w:rPr>
          <w:rFonts w:ascii="Gisha" w:hAnsi="Gisha" w:cs="Gisha" w:hint="cs"/>
          <w:sz w:val="24"/>
          <w:szCs w:val="24"/>
        </w:rPr>
        <w:t xml:space="preserve">Completion of Gatelodge Garden with £50,000 secured from Lottery for an educational demonstration garden </w:t>
      </w:r>
      <w:bookmarkEnd w:id="1"/>
      <w:r w:rsidRPr="0070381A">
        <w:rPr>
          <w:rFonts w:ascii="Gisha" w:hAnsi="Gisha" w:cs="Gisha" w:hint="cs"/>
          <w:sz w:val="24"/>
          <w:szCs w:val="24"/>
        </w:rPr>
        <w:br/>
      </w:r>
    </w:p>
    <w:p w14:paraId="2056D7E3" w14:textId="77777777" w:rsidR="000F0A4B" w:rsidRPr="0070381A" w:rsidRDefault="000F0A4B" w:rsidP="000F0A4B">
      <w:pPr>
        <w:suppressAutoHyphens/>
        <w:autoSpaceDN w:val="0"/>
        <w:spacing w:after="0" w:line="244" w:lineRule="auto"/>
        <w:ind w:left="-76"/>
        <w:textAlignment w:val="baseline"/>
        <w:rPr>
          <w:sz w:val="24"/>
          <w:szCs w:val="24"/>
        </w:rPr>
      </w:pPr>
    </w:p>
    <w:p w14:paraId="50DF7585" w14:textId="77777777" w:rsidR="00EA4FAC" w:rsidRPr="00EA4FAC" w:rsidRDefault="00EA4FAC" w:rsidP="00EA4FAC">
      <w:pPr>
        <w:spacing w:after="0" w:line="240" w:lineRule="auto"/>
        <w:rPr>
          <w:rFonts w:ascii="Gisha" w:hAnsi="Gisha" w:cs="Gisha"/>
          <w:b/>
          <w:bCs/>
          <w:sz w:val="24"/>
          <w:szCs w:val="24"/>
          <w:u w:val="single"/>
        </w:rPr>
      </w:pPr>
      <w:r w:rsidRPr="00EA4FAC">
        <w:rPr>
          <w:rFonts w:ascii="Gisha" w:hAnsi="Gisha" w:cs="Gisha"/>
          <w:b/>
          <w:bCs/>
          <w:sz w:val="24"/>
          <w:szCs w:val="24"/>
          <w:u w:val="single"/>
        </w:rPr>
        <w:t>Regeneration</w:t>
      </w:r>
    </w:p>
    <w:p w14:paraId="35ED8D6F" w14:textId="77777777" w:rsidR="00EA4FAC" w:rsidRDefault="00EA4FAC" w:rsidP="00EA4FAC">
      <w:pPr>
        <w:pStyle w:val="ListParagraph"/>
        <w:spacing w:after="0" w:line="240" w:lineRule="auto"/>
        <w:rPr>
          <w:rFonts w:ascii="Gisha" w:hAnsi="Gisha" w:cs="Gisha"/>
          <w:b/>
          <w:bCs/>
          <w:color w:val="7030A0"/>
          <w:sz w:val="28"/>
          <w:szCs w:val="28"/>
        </w:rPr>
      </w:pPr>
    </w:p>
    <w:p w14:paraId="22A50BAF" w14:textId="77777777" w:rsidR="00EA4FAC" w:rsidRPr="003D0FEC" w:rsidRDefault="00EA4FAC" w:rsidP="00EA4FAC">
      <w:pPr>
        <w:rPr>
          <w:rFonts w:ascii="Gisha" w:hAnsi="Gisha" w:cs="Gisha"/>
          <w:b/>
          <w:bCs/>
          <w:color w:val="7030A0"/>
          <w:sz w:val="28"/>
          <w:szCs w:val="28"/>
        </w:rPr>
      </w:pPr>
    </w:p>
    <w:p w14:paraId="27AC50CD" w14:textId="77777777" w:rsidR="00EA4FAC" w:rsidRPr="00D95AD5" w:rsidRDefault="00EA4FAC" w:rsidP="007C6956">
      <w:pPr>
        <w:pStyle w:val="ListParagraph"/>
        <w:numPr>
          <w:ilvl w:val="0"/>
          <w:numId w:val="19"/>
        </w:numPr>
        <w:spacing w:after="0" w:line="240" w:lineRule="auto"/>
        <w:rPr>
          <w:rFonts w:ascii="Gisha" w:hAnsi="Gisha" w:cs="Gisha"/>
          <w:sz w:val="24"/>
          <w:szCs w:val="24"/>
        </w:rPr>
      </w:pPr>
      <w:r w:rsidRPr="00D95AD5">
        <w:rPr>
          <w:rFonts w:ascii="Gisha" w:hAnsi="Gisha" w:cs="Gisha"/>
          <w:sz w:val="24"/>
          <w:szCs w:val="24"/>
        </w:rPr>
        <w:t xml:space="preserve">£650k of SEUPB PEACE+ funding to design and deliver (a) historic cemeteries environmental improvement project (b) war memorials conservation-led maintenance project and associated cross-community heritage animation programmes </w:t>
      </w:r>
    </w:p>
    <w:p w14:paraId="18A48804" w14:textId="77777777" w:rsidR="00EA4FAC" w:rsidRDefault="00EA4FAC" w:rsidP="00EA4FAC">
      <w:pPr>
        <w:spacing w:after="0" w:line="240" w:lineRule="auto"/>
        <w:rPr>
          <w:rFonts w:ascii="Gisha" w:hAnsi="Gisha" w:cs="Gisha"/>
          <w:sz w:val="24"/>
          <w:szCs w:val="24"/>
        </w:rPr>
      </w:pPr>
    </w:p>
    <w:p w14:paraId="7B02B620" w14:textId="77777777" w:rsidR="00EA4FAC" w:rsidRPr="00D95AD5" w:rsidRDefault="00EA4FAC" w:rsidP="007C6956">
      <w:pPr>
        <w:pStyle w:val="ListParagraph"/>
        <w:numPr>
          <w:ilvl w:val="0"/>
          <w:numId w:val="19"/>
        </w:numPr>
        <w:spacing w:after="0" w:line="240" w:lineRule="auto"/>
        <w:rPr>
          <w:rFonts w:ascii="Gisha" w:hAnsi="Gisha" w:cs="Gisha"/>
          <w:sz w:val="24"/>
          <w:szCs w:val="24"/>
        </w:rPr>
      </w:pPr>
      <w:r w:rsidRPr="00D95AD5">
        <w:rPr>
          <w:rFonts w:ascii="Gisha" w:hAnsi="Gisha" w:cs="Gisha"/>
          <w:sz w:val="24"/>
          <w:szCs w:val="24"/>
        </w:rPr>
        <w:t>241 commercial facades painted across 8 rural settlements as part of the delivery of the £1.25m Covid Recovery Rural Settlements Programme funded by DfC/DAERA/DfC</w:t>
      </w:r>
    </w:p>
    <w:p w14:paraId="3211DE11" w14:textId="77777777" w:rsidR="00EA4FAC" w:rsidRDefault="00EA4FAC" w:rsidP="00EA4FAC">
      <w:pPr>
        <w:spacing w:after="0" w:line="240" w:lineRule="auto"/>
        <w:rPr>
          <w:rFonts w:ascii="Gisha" w:hAnsi="Gisha" w:cs="Gisha"/>
          <w:sz w:val="24"/>
          <w:szCs w:val="24"/>
        </w:rPr>
      </w:pPr>
    </w:p>
    <w:p w14:paraId="7280F024" w14:textId="77777777" w:rsidR="00EA4FAC" w:rsidRPr="00D95AD5" w:rsidRDefault="00EA4FAC" w:rsidP="007C6956">
      <w:pPr>
        <w:pStyle w:val="ListParagraph"/>
        <w:numPr>
          <w:ilvl w:val="0"/>
          <w:numId w:val="19"/>
        </w:numPr>
        <w:spacing w:after="0" w:line="240" w:lineRule="auto"/>
        <w:rPr>
          <w:rFonts w:ascii="Gisha" w:hAnsi="Gisha" w:cs="Gisha"/>
          <w:sz w:val="24"/>
          <w:szCs w:val="24"/>
        </w:rPr>
      </w:pPr>
      <w:r w:rsidRPr="00D95AD5">
        <w:rPr>
          <w:rFonts w:ascii="Gisha" w:hAnsi="Gisha" w:cs="Gisha"/>
          <w:sz w:val="24"/>
          <w:szCs w:val="24"/>
        </w:rPr>
        <w:t>Regeneration masterplan commissioned for the former Strabane Grammar School site and multi-stakeholder steering group established</w:t>
      </w:r>
    </w:p>
    <w:p w14:paraId="5789773C" w14:textId="77777777" w:rsidR="00EA4FAC" w:rsidRDefault="00EA4FAC" w:rsidP="00EA4FAC">
      <w:pPr>
        <w:spacing w:after="0" w:line="240" w:lineRule="auto"/>
        <w:rPr>
          <w:rFonts w:ascii="Gisha" w:hAnsi="Gisha" w:cs="Gisha"/>
          <w:sz w:val="24"/>
          <w:szCs w:val="24"/>
        </w:rPr>
      </w:pPr>
    </w:p>
    <w:p w14:paraId="4FB010D6" w14:textId="77777777" w:rsidR="00EA4FAC" w:rsidRPr="00D95AD5" w:rsidRDefault="00EA4FAC" w:rsidP="007C6956">
      <w:pPr>
        <w:pStyle w:val="ListParagraph"/>
        <w:numPr>
          <w:ilvl w:val="0"/>
          <w:numId w:val="19"/>
        </w:numPr>
        <w:spacing w:after="0" w:line="240" w:lineRule="auto"/>
        <w:rPr>
          <w:rFonts w:ascii="Gisha" w:hAnsi="Gisha" w:cs="Gisha"/>
          <w:sz w:val="24"/>
          <w:szCs w:val="24"/>
        </w:rPr>
      </w:pPr>
      <w:r w:rsidRPr="00D95AD5">
        <w:rPr>
          <w:rFonts w:ascii="Gisha" w:hAnsi="Gisha" w:cs="Gisha"/>
          <w:sz w:val="24"/>
          <w:szCs w:val="24"/>
        </w:rPr>
        <w:t>Design concepts commissioned and completed in respect of a proposed environmental improvement streetscape scheme in Foyle Street</w:t>
      </w:r>
    </w:p>
    <w:p w14:paraId="3082CBFE" w14:textId="77777777" w:rsidR="00EA4FAC" w:rsidRDefault="00EA4FAC" w:rsidP="00EA4FAC">
      <w:pPr>
        <w:spacing w:after="0" w:line="240" w:lineRule="auto"/>
        <w:rPr>
          <w:rFonts w:ascii="Gisha" w:hAnsi="Gisha" w:cs="Gisha"/>
          <w:sz w:val="24"/>
          <w:szCs w:val="24"/>
        </w:rPr>
      </w:pPr>
    </w:p>
    <w:p w14:paraId="24D8987B" w14:textId="77777777" w:rsidR="00EA4FAC" w:rsidRPr="00D95AD5" w:rsidRDefault="00EA4FAC" w:rsidP="007C6956">
      <w:pPr>
        <w:pStyle w:val="ListParagraph"/>
        <w:numPr>
          <w:ilvl w:val="0"/>
          <w:numId w:val="19"/>
        </w:numPr>
        <w:spacing w:after="0" w:line="240" w:lineRule="auto"/>
        <w:rPr>
          <w:rFonts w:ascii="Gisha" w:hAnsi="Gisha" w:cs="Gisha"/>
          <w:sz w:val="24"/>
          <w:szCs w:val="24"/>
        </w:rPr>
      </w:pPr>
      <w:r w:rsidRPr="00D95AD5">
        <w:rPr>
          <w:rFonts w:ascii="Gisha" w:hAnsi="Gisha" w:cs="Gisha"/>
          <w:sz w:val="24"/>
          <w:szCs w:val="24"/>
        </w:rPr>
        <w:t xml:space="preserve">Public consultation and stakeholder engagement exercises initiated in respect of the delivery phase of the Strabane Town Centre Public Realm Scheme </w:t>
      </w:r>
    </w:p>
    <w:p w14:paraId="245E6BEB" w14:textId="77777777" w:rsidR="00EA4FAC" w:rsidRDefault="00EA4FAC" w:rsidP="00EA4FAC">
      <w:pPr>
        <w:spacing w:after="0" w:line="240" w:lineRule="auto"/>
        <w:rPr>
          <w:rFonts w:ascii="Gisha" w:hAnsi="Gisha" w:cs="Gisha"/>
          <w:sz w:val="24"/>
          <w:szCs w:val="24"/>
        </w:rPr>
      </w:pPr>
    </w:p>
    <w:p w14:paraId="555EE9EA" w14:textId="77777777" w:rsidR="00EA4FAC" w:rsidRPr="00D95AD5" w:rsidRDefault="00EA4FAC" w:rsidP="007C6956">
      <w:pPr>
        <w:pStyle w:val="ListParagraph"/>
        <w:numPr>
          <w:ilvl w:val="0"/>
          <w:numId w:val="19"/>
        </w:numPr>
        <w:spacing w:after="0" w:line="240" w:lineRule="auto"/>
        <w:rPr>
          <w:rFonts w:ascii="Gisha" w:hAnsi="Gisha" w:cs="Gisha"/>
          <w:sz w:val="24"/>
          <w:szCs w:val="24"/>
        </w:rPr>
      </w:pPr>
      <w:r w:rsidRPr="00D95AD5">
        <w:rPr>
          <w:rFonts w:ascii="Gisha" w:hAnsi="Gisha" w:cs="Gisha"/>
          <w:sz w:val="24"/>
          <w:szCs w:val="24"/>
        </w:rPr>
        <w:t>Completion and launch of the Newtownstewart Town Centre Regeneration Framework document following community/stakeholder consultation and co-design process</w:t>
      </w:r>
    </w:p>
    <w:p w14:paraId="3540A427" w14:textId="77777777" w:rsidR="00EA4FAC" w:rsidRDefault="00EA4FAC" w:rsidP="00EA4FAC">
      <w:pPr>
        <w:spacing w:after="0" w:line="240" w:lineRule="auto"/>
        <w:rPr>
          <w:rFonts w:ascii="Gisha" w:hAnsi="Gisha" w:cs="Gisha"/>
          <w:sz w:val="24"/>
          <w:szCs w:val="24"/>
        </w:rPr>
      </w:pPr>
    </w:p>
    <w:p w14:paraId="0BE64676" w14:textId="77777777" w:rsidR="00EA4FAC" w:rsidRPr="00D95AD5" w:rsidRDefault="00EA4FAC" w:rsidP="007C6956">
      <w:pPr>
        <w:pStyle w:val="ListParagraph"/>
        <w:numPr>
          <w:ilvl w:val="0"/>
          <w:numId w:val="19"/>
        </w:numPr>
        <w:spacing w:after="0" w:line="240" w:lineRule="auto"/>
        <w:rPr>
          <w:rFonts w:ascii="Gisha" w:hAnsi="Gisha" w:cs="Gisha"/>
          <w:sz w:val="24"/>
          <w:szCs w:val="24"/>
        </w:rPr>
      </w:pPr>
      <w:r w:rsidRPr="00D95AD5">
        <w:rPr>
          <w:rFonts w:ascii="Gisha" w:hAnsi="Gisha" w:cs="Gisha"/>
          <w:sz w:val="24"/>
          <w:szCs w:val="24"/>
        </w:rPr>
        <w:t xml:space="preserve">Completion of 2 built heritage audits and production of an interactive heritage map for Sion Mills and Newtownstewart </w:t>
      </w:r>
    </w:p>
    <w:p w14:paraId="1C29CBA0" w14:textId="77777777" w:rsidR="00EA4FAC" w:rsidRDefault="00EA4FAC" w:rsidP="00EA4FAC">
      <w:pPr>
        <w:spacing w:after="0" w:line="240" w:lineRule="auto"/>
        <w:rPr>
          <w:rFonts w:ascii="Gisha" w:hAnsi="Gisha" w:cs="Gisha"/>
          <w:sz w:val="24"/>
          <w:szCs w:val="24"/>
        </w:rPr>
      </w:pPr>
    </w:p>
    <w:p w14:paraId="0A7579CB" w14:textId="77777777" w:rsidR="00EA4FAC" w:rsidRPr="00D95AD5" w:rsidRDefault="00EA4FAC" w:rsidP="007C6956">
      <w:pPr>
        <w:pStyle w:val="ListParagraph"/>
        <w:numPr>
          <w:ilvl w:val="0"/>
          <w:numId w:val="19"/>
        </w:numPr>
        <w:spacing w:after="0" w:line="240" w:lineRule="auto"/>
        <w:rPr>
          <w:rFonts w:ascii="Gisha" w:hAnsi="Gisha" w:cs="Gisha"/>
          <w:sz w:val="24"/>
          <w:szCs w:val="24"/>
        </w:rPr>
      </w:pPr>
      <w:r w:rsidRPr="00D95AD5">
        <w:rPr>
          <w:rFonts w:ascii="Gisha" w:hAnsi="Gisha" w:cs="Gisha"/>
          <w:sz w:val="24"/>
          <w:szCs w:val="24"/>
        </w:rPr>
        <w:t>Ongoing delivery of the Architectural Heritage Fund supported Walled City Heritage Development Trust Programme through technical support to lead partner Inner City Trust in the development of a pipeline of heritageled regeneration projects including restoration of 17-19 Magazine Street and proposals for the former Austins Department store</w:t>
      </w:r>
    </w:p>
    <w:p w14:paraId="57CE0ADB" w14:textId="77777777" w:rsidR="00EA4FAC" w:rsidRDefault="00EA4FAC" w:rsidP="00EA4FAC">
      <w:pPr>
        <w:spacing w:after="0" w:line="240" w:lineRule="auto"/>
        <w:rPr>
          <w:rFonts w:ascii="Gisha" w:hAnsi="Gisha" w:cs="Gisha"/>
          <w:sz w:val="24"/>
          <w:szCs w:val="24"/>
        </w:rPr>
      </w:pPr>
    </w:p>
    <w:p w14:paraId="1683508C" w14:textId="77777777" w:rsidR="00EA4FAC" w:rsidRPr="00D95AD5" w:rsidRDefault="00EA4FAC" w:rsidP="007C6956">
      <w:pPr>
        <w:pStyle w:val="ListParagraph"/>
        <w:numPr>
          <w:ilvl w:val="0"/>
          <w:numId w:val="19"/>
        </w:numPr>
        <w:spacing w:after="0" w:line="240" w:lineRule="auto"/>
        <w:rPr>
          <w:rFonts w:ascii="Gisha" w:hAnsi="Gisha" w:cs="Gisha"/>
          <w:sz w:val="24"/>
          <w:szCs w:val="24"/>
        </w:rPr>
      </w:pPr>
      <w:r w:rsidRPr="00D95AD5">
        <w:rPr>
          <w:rFonts w:ascii="Gisha" w:hAnsi="Gisha" w:cs="Gisha"/>
          <w:sz w:val="24"/>
          <w:szCs w:val="24"/>
        </w:rPr>
        <w:t>Establishment and coordination of a dedicated Council-led task force designed to address dereliction in the Fountain estate</w:t>
      </w:r>
    </w:p>
    <w:p w14:paraId="06F32463" w14:textId="77777777" w:rsidR="00466926" w:rsidRDefault="00466926" w:rsidP="00466926">
      <w:pPr>
        <w:rPr>
          <w:rFonts w:ascii="Gisha" w:hAnsi="Gisha" w:cs="Gisha"/>
        </w:rPr>
      </w:pPr>
    </w:p>
    <w:p w14:paraId="239F2FD5" w14:textId="77777777" w:rsidR="00EA4FAC" w:rsidRPr="00FB2505" w:rsidRDefault="00EA4FAC" w:rsidP="00466926">
      <w:pPr>
        <w:rPr>
          <w:rFonts w:ascii="Gisha" w:hAnsi="Gisha" w:cs="Gisha"/>
        </w:rPr>
      </w:pPr>
    </w:p>
    <w:bookmarkEnd w:id="0"/>
    <w:p w14:paraId="79BE3C98" w14:textId="77777777" w:rsidR="009C29F7" w:rsidRPr="009C29F7" w:rsidRDefault="009C29F7" w:rsidP="009C29F7">
      <w:pPr>
        <w:rPr>
          <w:rFonts w:ascii="Gisha" w:hAnsi="Gisha" w:cs="Gisha"/>
          <w:b/>
          <w:bCs/>
          <w:sz w:val="24"/>
          <w:szCs w:val="24"/>
          <w:u w:val="single"/>
        </w:rPr>
      </w:pPr>
      <w:r w:rsidRPr="009C29F7">
        <w:rPr>
          <w:rFonts w:ascii="Gisha" w:hAnsi="Gisha" w:cs="Gisha"/>
          <w:b/>
          <w:bCs/>
          <w:sz w:val="24"/>
          <w:szCs w:val="24"/>
          <w:u w:val="single"/>
        </w:rPr>
        <w:t xml:space="preserve">Planning </w:t>
      </w:r>
    </w:p>
    <w:p w14:paraId="1227942C" w14:textId="77777777" w:rsidR="009C29F7" w:rsidRPr="009C29F7" w:rsidRDefault="009C29F7" w:rsidP="009C29F7">
      <w:pPr>
        <w:rPr>
          <w:rFonts w:ascii="Gisha" w:hAnsi="Gisha" w:cs="Gisha"/>
          <w:b/>
          <w:bCs/>
          <w:sz w:val="24"/>
          <w:szCs w:val="24"/>
          <w:u w:val="single"/>
        </w:rPr>
      </w:pPr>
      <w:r w:rsidRPr="009C29F7">
        <w:rPr>
          <w:rFonts w:ascii="Gisha" w:hAnsi="Gisha" w:cs="Gisha"/>
          <w:b/>
          <w:bCs/>
          <w:sz w:val="24"/>
          <w:szCs w:val="24"/>
          <w:u w:val="single"/>
        </w:rPr>
        <w:t>Major/Strategic and Local Planning Permissions Granted</w:t>
      </w:r>
    </w:p>
    <w:p w14:paraId="136C26B1" w14:textId="77777777" w:rsidR="009C29F7" w:rsidRPr="009C29F7" w:rsidRDefault="009C29F7" w:rsidP="009C29F7">
      <w:pPr>
        <w:rPr>
          <w:rFonts w:ascii="Gisha" w:hAnsi="Gisha" w:cs="Gisha"/>
          <w:sz w:val="24"/>
          <w:szCs w:val="24"/>
        </w:rPr>
      </w:pPr>
      <w:r w:rsidRPr="009C29F7">
        <w:rPr>
          <w:rFonts w:ascii="Gisha" w:hAnsi="Gisha" w:cs="Gisha"/>
          <w:sz w:val="24"/>
          <w:szCs w:val="24"/>
          <w:u w:val="single"/>
        </w:rPr>
        <w:t>Residential approvals include:</w:t>
      </w:r>
    </w:p>
    <w:p w14:paraId="37150B73" w14:textId="77777777" w:rsidR="009C29F7" w:rsidRPr="009C29F7" w:rsidRDefault="009C29F7" w:rsidP="009C29F7">
      <w:pPr>
        <w:rPr>
          <w:rFonts w:ascii="Gisha" w:hAnsi="Gisha" w:cs="Gisha"/>
          <w:sz w:val="24"/>
          <w:szCs w:val="24"/>
        </w:rPr>
      </w:pPr>
      <w:r w:rsidRPr="009C29F7">
        <w:rPr>
          <w:rFonts w:ascii="Gisha" w:hAnsi="Gisha" w:cs="Gisha"/>
          <w:sz w:val="24"/>
          <w:szCs w:val="24"/>
        </w:rPr>
        <w:t>Residential development comprising 674 no. dwellings (33 no. detached; 473 no. semi-detached; and 168 no. apartments), including open space and landscaping; new equipped children’s play area; bus route; SuDS Pond; and all associated site and access arrangements at H30, Waterside, Derry.</w:t>
      </w:r>
    </w:p>
    <w:p w14:paraId="3D6508A1" w14:textId="77777777" w:rsidR="009C29F7" w:rsidRPr="009C29F7" w:rsidRDefault="009C29F7" w:rsidP="009C29F7">
      <w:pPr>
        <w:rPr>
          <w:rFonts w:ascii="Gisha" w:hAnsi="Gisha" w:cs="Gisha"/>
          <w:sz w:val="24"/>
          <w:szCs w:val="24"/>
        </w:rPr>
      </w:pPr>
      <w:r w:rsidRPr="009C29F7">
        <w:rPr>
          <w:rFonts w:ascii="Gisha" w:hAnsi="Gisha" w:cs="Gisha"/>
          <w:sz w:val="24"/>
          <w:szCs w:val="24"/>
        </w:rPr>
        <w:t>Housing development comprising  of 22  dwellings with  associated access road in Plumbridge</w:t>
      </w:r>
    </w:p>
    <w:p w14:paraId="6808D7C3" w14:textId="77777777" w:rsidR="009C29F7" w:rsidRPr="009C29F7" w:rsidRDefault="009C29F7" w:rsidP="009C29F7">
      <w:pPr>
        <w:rPr>
          <w:rFonts w:ascii="Gisha" w:hAnsi="Gisha" w:cs="Gisha"/>
          <w:sz w:val="24"/>
          <w:szCs w:val="24"/>
        </w:rPr>
      </w:pPr>
      <w:r w:rsidRPr="009C29F7">
        <w:rPr>
          <w:rFonts w:ascii="Gisha" w:hAnsi="Gisha" w:cs="Gisha"/>
          <w:sz w:val="24"/>
          <w:szCs w:val="24"/>
        </w:rPr>
        <w:t>26 dwellings  with associated parking, landscaping and open space on Castlefin Road, Castlederg</w:t>
      </w:r>
    </w:p>
    <w:p w14:paraId="364A346C" w14:textId="77777777" w:rsidR="009C29F7" w:rsidRPr="009C29F7" w:rsidRDefault="009C29F7" w:rsidP="009C29F7">
      <w:pPr>
        <w:rPr>
          <w:rFonts w:ascii="Gisha" w:hAnsi="Gisha" w:cs="Gisha"/>
          <w:sz w:val="24"/>
          <w:szCs w:val="24"/>
        </w:rPr>
      </w:pPr>
      <w:r w:rsidRPr="009C29F7">
        <w:rPr>
          <w:rFonts w:ascii="Gisha" w:hAnsi="Gisha" w:cs="Gisha"/>
          <w:sz w:val="24"/>
          <w:szCs w:val="24"/>
        </w:rPr>
        <w:t>31 No. dwellings at 8 Strabane Road Castlederg.</w:t>
      </w:r>
    </w:p>
    <w:p w14:paraId="57C9F23E" w14:textId="77777777" w:rsidR="009C29F7" w:rsidRPr="009C29F7" w:rsidRDefault="009C29F7" w:rsidP="009C29F7">
      <w:pPr>
        <w:rPr>
          <w:rFonts w:ascii="Gisha" w:hAnsi="Gisha" w:cs="Gisha"/>
          <w:sz w:val="24"/>
          <w:szCs w:val="24"/>
        </w:rPr>
      </w:pPr>
      <w:r w:rsidRPr="009C29F7">
        <w:rPr>
          <w:rFonts w:ascii="Gisha" w:hAnsi="Gisha" w:cs="Gisha"/>
          <w:sz w:val="24"/>
          <w:szCs w:val="24"/>
        </w:rPr>
        <w:t>21 semi-independent living units (change of house type) at approved retirement village former Thornhill College Site Culmore</w:t>
      </w:r>
    </w:p>
    <w:p w14:paraId="795F1AA6" w14:textId="77777777" w:rsidR="009C29F7" w:rsidRPr="009C29F7" w:rsidRDefault="009C29F7" w:rsidP="009C29F7">
      <w:pPr>
        <w:rPr>
          <w:rFonts w:ascii="Gisha" w:hAnsi="Gisha" w:cs="Gisha"/>
          <w:sz w:val="24"/>
          <w:szCs w:val="24"/>
        </w:rPr>
      </w:pPr>
      <w:r w:rsidRPr="009C29F7">
        <w:rPr>
          <w:rFonts w:ascii="Gisha" w:hAnsi="Gisha" w:cs="Gisha"/>
          <w:sz w:val="24"/>
          <w:szCs w:val="24"/>
        </w:rPr>
        <w:t>Residential development of 16 Dwelling Units at 8A &amp; 10 Prehen Road.</w:t>
      </w:r>
    </w:p>
    <w:p w14:paraId="508E423F" w14:textId="77777777" w:rsidR="009C29F7" w:rsidRPr="009C29F7" w:rsidRDefault="009C29F7" w:rsidP="009C29F7">
      <w:pPr>
        <w:rPr>
          <w:rFonts w:ascii="Gisha" w:hAnsi="Gisha" w:cs="Gisha"/>
          <w:sz w:val="24"/>
          <w:szCs w:val="24"/>
        </w:rPr>
      </w:pPr>
      <w:r w:rsidRPr="009C29F7">
        <w:rPr>
          <w:rFonts w:ascii="Gisha" w:hAnsi="Gisha" w:cs="Gisha"/>
          <w:sz w:val="24"/>
          <w:szCs w:val="24"/>
        </w:rPr>
        <w:t>38 dwellings at Keery road Magheramason.</w:t>
      </w:r>
    </w:p>
    <w:p w14:paraId="7C90531C" w14:textId="77777777" w:rsidR="009C29F7" w:rsidRPr="009C29F7" w:rsidRDefault="009C29F7" w:rsidP="009C29F7">
      <w:pPr>
        <w:rPr>
          <w:rFonts w:ascii="Gisha" w:hAnsi="Gisha" w:cs="Gisha"/>
          <w:sz w:val="24"/>
          <w:szCs w:val="24"/>
        </w:rPr>
      </w:pPr>
      <w:r w:rsidRPr="009C29F7">
        <w:rPr>
          <w:rFonts w:ascii="Gisha" w:hAnsi="Gisha" w:cs="Gisha"/>
          <w:sz w:val="24"/>
          <w:szCs w:val="24"/>
        </w:rPr>
        <w:lastRenderedPageBreak/>
        <w:t>Erection of four storey building consisting of 22 No. self-contained apartments and 1 No. commercial unit at 10 Bridge Street.</w:t>
      </w:r>
    </w:p>
    <w:p w14:paraId="47D14C69" w14:textId="77777777" w:rsidR="009C29F7" w:rsidRPr="009C29F7" w:rsidRDefault="009C29F7" w:rsidP="009C29F7">
      <w:pPr>
        <w:rPr>
          <w:rFonts w:ascii="Gisha" w:hAnsi="Gisha" w:cs="Gisha"/>
          <w:sz w:val="24"/>
          <w:szCs w:val="24"/>
        </w:rPr>
      </w:pPr>
      <w:r w:rsidRPr="009C29F7">
        <w:rPr>
          <w:rFonts w:ascii="Gisha" w:hAnsi="Gisha" w:cs="Gisha"/>
          <w:sz w:val="24"/>
          <w:szCs w:val="24"/>
        </w:rPr>
        <w:t>Residential development of 21 No. dwellings on lands to the South of 212 Learmount Road, Park.</w:t>
      </w:r>
    </w:p>
    <w:p w14:paraId="436D4012" w14:textId="77777777" w:rsidR="009C29F7" w:rsidRPr="009C29F7" w:rsidRDefault="009C29F7" w:rsidP="009C29F7">
      <w:pPr>
        <w:rPr>
          <w:rFonts w:ascii="Gisha" w:hAnsi="Gisha" w:cs="Gisha"/>
          <w:sz w:val="24"/>
          <w:szCs w:val="24"/>
        </w:rPr>
      </w:pPr>
      <w:r w:rsidRPr="009C29F7">
        <w:rPr>
          <w:rFonts w:ascii="Gisha" w:hAnsi="Gisha" w:cs="Gisha"/>
          <w:sz w:val="24"/>
          <w:szCs w:val="24"/>
        </w:rPr>
        <w:t>Proposed residential (social housing) development comprising of 3 no. buildings containing 40no. units at 4 Letterkenny Road.</w:t>
      </w:r>
    </w:p>
    <w:p w14:paraId="513FC9E8" w14:textId="77777777" w:rsidR="009C29F7" w:rsidRPr="009C29F7" w:rsidRDefault="009C29F7" w:rsidP="009C29F7">
      <w:pPr>
        <w:rPr>
          <w:rFonts w:ascii="Gisha" w:hAnsi="Gisha" w:cs="Gisha"/>
          <w:sz w:val="24"/>
          <w:szCs w:val="24"/>
        </w:rPr>
      </w:pPr>
    </w:p>
    <w:p w14:paraId="17319B2E" w14:textId="77777777" w:rsidR="009C29F7" w:rsidRPr="009C29F7" w:rsidRDefault="009C29F7" w:rsidP="009C29F7">
      <w:pPr>
        <w:rPr>
          <w:rFonts w:ascii="Gisha" w:hAnsi="Gisha" w:cs="Gisha"/>
          <w:sz w:val="24"/>
          <w:szCs w:val="24"/>
        </w:rPr>
      </w:pPr>
      <w:r w:rsidRPr="009C29F7">
        <w:rPr>
          <w:rFonts w:ascii="Gisha" w:hAnsi="Gisha" w:cs="Gisha"/>
          <w:sz w:val="24"/>
          <w:szCs w:val="24"/>
          <w:u w:val="single"/>
        </w:rPr>
        <w:t xml:space="preserve">Commercial/Economic Approvals include: </w:t>
      </w:r>
    </w:p>
    <w:p w14:paraId="651AFBA4" w14:textId="77777777" w:rsidR="009C29F7" w:rsidRPr="009C29F7" w:rsidRDefault="009C29F7" w:rsidP="007C6956">
      <w:pPr>
        <w:pStyle w:val="ListParagraph"/>
        <w:numPr>
          <w:ilvl w:val="0"/>
          <w:numId w:val="11"/>
        </w:numPr>
        <w:rPr>
          <w:rFonts w:ascii="Gisha" w:hAnsi="Gisha" w:cs="Gisha"/>
          <w:sz w:val="24"/>
          <w:szCs w:val="24"/>
        </w:rPr>
      </w:pPr>
      <w:r w:rsidRPr="009C29F7">
        <w:rPr>
          <w:rFonts w:ascii="Gisha" w:hAnsi="Gisha" w:cs="Gisha"/>
          <w:sz w:val="24"/>
          <w:szCs w:val="24"/>
        </w:rPr>
        <w:t>Approval and listed building consent for new porch extension, addition of 2</w:t>
      </w:r>
      <w:r w:rsidRPr="009C29F7">
        <w:rPr>
          <w:rFonts w:ascii="Gisha" w:hAnsi="Gisha" w:cs="Gisha"/>
          <w:sz w:val="24"/>
          <w:szCs w:val="24"/>
          <w:vertAlign w:val="superscript"/>
        </w:rPr>
        <w:t>nd</w:t>
      </w:r>
      <w:r w:rsidRPr="009C29F7">
        <w:rPr>
          <w:rFonts w:ascii="Gisha" w:hAnsi="Gisha" w:cs="Gisha"/>
          <w:sz w:val="24"/>
          <w:szCs w:val="24"/>
        </w:rPr>
        <w:t xml:space="preserve"> floor glazed link extension, and upgrade of existing Clock Tower central porch entrance steps  at The Ebrington Hotel,</w:t>
      </w:r>
    </w:p>
    <w:p w14:paraId="5734AACD" w14:textId="77777777" w:rsidR="009C29F7" w:rsidRPr="009C29F7" w:rsidRDefault="009C29F7" w:rsidP="007C6956">
      <w:pPr>
        <w:pStyle w:val="ListParagraph"/>
        <w:numPr>
          <w:ilvl w:val="0"/>
          <w:numId w:val="11"/>
        </w:numPr>
        <w:rPr>
          <w:rFonts w:ascii="Gisha" w:hAnsi="Gisha" w:cs="Gisha"/>
          <w:sz w:val="24"/>
          <w:szCs w:val="24"/>
        </w:rPr>
      </w:pPr>
      <w:r w:rsidRPr="009C29F7">
        <w:rPr>
          <w:rFonts w:ascii="Gisha" w:hAnsi="Gisha" w:cs="Gisha"/>
          <w:sz w:val="24"/>
          <w:szCs w:val="24"/>
        </w:rPr>
        <w:t xml:space="preserve">Proposed change of use of vacant retail units to new bar at Waterloo Street </w:t>
      </w:r>
    </w:p>
    <w:p w14:paraId="1A896DB7" w14:textId="77777777" w:rsidR="009C29F7" w:rsidRPr="009C29F7" w:rsidRDefault="009C29F7" w:rsidP="007C6956">
      <w:pPr>
        <w:pStyle w:val="ListParagraph"/>
        <w:numPr>
          <w:ilvl w:val="0"/>
          <w:numId w:val="11"/>
        </w:numPr>
        <w:shd w:val="clear" w:color="auto" w:fill="FFFFFF"/>
        <w:rPr>
          <w:rFonts w:ascii="Gisha" w:eastAsia="Times New Roman" w:hAnsi="Gisha" w:cs="Gisha"/>
          <w:color w:val="000000"/>
          <w:sz w:val="24"/>
          <w:szCs w:val="24"/>
        </w:rPr>
      </w:pPr>
      <w:r w:rsidRPr="009C29F7">
        <w:rPr>
          <w:rFonts w:ascii="Gisha" w:eastAsia="Times New Roman" w:hAnsi="Gisha" w:cs="Gisha" w:hint="cs"/>
          <w:color w:val="000000"/>
          <w:sz w:val="24"/>
          <w:szCs w:val="24"/>
        </w:rPr>
        <w:t>Extraction of sand and gravel  at Baronscourt Road, Newtownstewart </w:t>
      </w:r>
    </w:p>
    <w:p w14:paraId="2542C6E5" w14:textId="77777777" w:rsidR="009C29F7" w:rsidRPr="009C29F7" w:rsidRDefault="009C29F7" w:rsidP="007C6956">
      <w:pPr>
        <w:pStyle w:val="ListParagraph"/>
        <w:numPr>
          <w:ilvl w:val="0"/>
          <w:numId w:val="11"/>
        </w:numPr>
        <w:shd w:val="clear" w:color="auto" w:fill="FFFFFF"/>
        <w:rPr>
          <w:rFonts w:ascii="Gisha" w:eastAsia="Times New Roman" w:hAnsi="Gisha" w:cs="Gisha"/>
          <w:color w:val="000000"/>
          <w:sz w:val="24"/>
          <w:szCs w:val="24"/>
        </w:rPr>
      </w:pPr>
      <w:r w:rsidRPr="009C29F7">
        <w:rPr>
          <w:rFonts w:ascii="Gisha" w:eastAsia="Times New Roman" w:hAnsi="Gisha" w:cs="Gisha" w:hint="cs"/>
          <w:color w:val="000000"/>
          <w:sz w:val="24"/>
          <w:szCs w:val="24"/>
        </w:rPr>
        <w:t>Sand and Gravel, Quarry Castlewarren Road Donemana</w:t>
      </w:r>
    </w:p>
    <w:p w14:paraId="0DD508A0" w14:textId="77777777" w:rsidR="009C29F7" w:rsidRPr="009C29F7" w:rsidRDefault="009C29F7" w:rsidP="007C6956">
      <w:pPr>
        <w:pStyle w:val="ListParagraph"/>
        <w:numPr>
          <w:ilvl w:val="0"/>
          <w:numId w:val="11"/>
        </w:numPr>
        <w:shd w:val="clear" w:color="auto" w:fill="FFFFFF"/>
        <w:rPr>
          <w:rFonts w:ascii="Gisha" w:eastAsia="Times New Roman" w:hAnsi="Gisha" w:cs="Gisha"/>
          <w:color w:val="000000"/>
          <w:sz w:val="24"/>
          <w:szCs w:val="24"/>
        </w:rPr>
      </w:pPr>
      <w:r w:rsidRPr="009C29F7">
        <w:rPr>
          <w:rFonts w:ascii="Gisha" w:eastAsia="Times New Roman" w:hAnsi="Gisha" w:cs="Gisha" w:hint="cs"/>
          <w:color w:val="000000"/>
          <w:sz w:val="24"/>
          <w:szCs w:val="24"/>
        </w:rPr>
        <w:t>Erection of one IT service and data centre buildings, substation compounds, generators, switch gear and transformers, access roads, vehicular access, car parking, security perimeter fencing and gate houses, external site lighting, at Maydown, Derry.</w:t>
      </w:r>
    </w:p>
    <w:p w14:paraId="40B895E7" w14:textId="77777777" w:rsidR="009C29F7" w:rsidRPr="009C29F7" w:rsidRDefault="009C29F7" w:rsidP="007C6956">
      <w:pPr>
        <w:pStyle w:val="ListParagraph"/>
        <w:numPr>
          <w:ilvl w:val="0"/>
          <w:numId w:val="11"/>
        </w:numPr>
        <w:shd w:val="clear" w:color="auto" w:fill="FFFFFF"/>
        <w:rPr>
          <w:rFonts w:ascii="Gisha" w:eastAsia="Times New Roman" w:hAnsi="Gisha" w:cs="Gisha"/>
          <w:color w:val="000000"/>
          <w:sz w:val="24"/>
          <w:szCs w:val="24"/>
        </w:rPr>
      </w:pPr>
      <w:r w:rsidRPr="009C29F7">
        <w:rPr>
          <w:rFonts w:ascii="Gisha" w:eastAsia="Times New Roman" w:hAnsi="Gisha" w:cs="Gisha" w:hint="cs"/>
          <w:color w:val="000000"/>
          <w:sz w:val="24"/>
          <w:szCs w:val="24"/>
        </w:rPr>
        <w:t>Proposed hardstanding yard to provide an external storage area for Foyle Port at lands at Strathfoyle, Derry.</w:t>
      </w:r>
    </w:p>
    <w:p w14:paraId="045B861B" w14:textId="77777777" w:rsidR="009C29F7" w:rsidRPr="009C29F7" w:rsidRDefault="009C29F7" w:rsidP="007C6956">
      <w:pPr>
        <w:pStyle w:val="ListParagraph"/>
        <w:numPr>
          <w:ilvl w:val="0"/>
          <w:numId w:val="11"/>
        </w:numPr>
        <w:shd w:val="clear" w:color="auto" w:fill="FFFFFF"/>
        <w:rPr>
          <w:rFonts w:ascii="Gisha" w:eastAsia="Times New Roman" w:hAnsi="Gisha" w:cs="Gisha"/>
          <w:color w:val="000000"/>
          <w:sz w:val="24"/>
          <w:szCs w:val="24"/>
        </w:rPr>
      </w:pPr>
      <w:r w:rsidRPr="009C29F7">
        <w:rPr>
          <w:rFonts w:ascii="Gisha" w:eastAsia="Times New Roman" w:hAnsi="Gisha" w:cs="Gisha" w:hint="cs"/>
          <w:color w:val="000000"/>
          <w:sz w:val="24"/>
          <w:szCs w:val="24"/>
        </w:rPr>
        <w:t>Retention of the sale of non-bulky goods and convenience goods by B&amp;M without compliance with condition 7 of A/2003/0325/RM at Crescent Link, Derry</w:t>
      </w:r>
    </w:p>
    <w:p w14:paraId="46345C5A" w14:textId="77777777" w:rsidR="009C29F7" w:rsidRPr="009C29F7" w:rsidRDefault="009C29F7" w:rsidP="007C6956">
      <w:pPr>
        <w:pStyle w:val="ListParagraph"/>
        <w:numPr>
          <w:ilvl w:val="0"/>
          <w:numId w:val="11"/>
        </w:numPr>
        <w:shd w:val="clear" w:color="auto" w:fill="FFFFFF"/>
        <w:rPr>
          <w:rFonts w:ascii="Gisha" w:eastAsia="Times New Roman" w:hAnsi="Gisha" w:cs="Gisha"/>
          <w:color w:val="000000"/>
          <w:sz w:val="24"/>
          <w:szCs w:val="24"/>
        </w:rPr>
      </w:pPr>
      <w:r w:rsidRPr="009C29F7">
        <w:rPr>
          <w:rFonts w:ascii="Gisha" w:eastAsia="Times New Roman" w:hAnsi="Gisha" w:cs="Gisha" w:hint="cs"/>
          <w:color w:val="000000"/>
          <w:sz w:val="24"/>
          <w:szCs w:val="24"/>
        </w:rPr>
        <w:t>Section 54 Application to Vary condition No. 2 of planning permission A/2004/0978/F to allow 5 additional waste streams to be accepted at the River ridge facility, Maydown, Derry.</w:t>
      </w:r>
    </w:p>
    <w:p w14:paraId="61C7B86B" w14:textId="77777777" w:rsidR="009C29F7" w:rsidRPr="009C29F7" w:rsidRDefault="009C29F7" w:rsidP="007C6956">
      <w:pPr>
        <w:pStyle w:val="ListParagraph"/>
        <w:numPr>
          <w:ilvl w:val="0"/>
          <w:numId w:val="11"/>
        </w:numPr>
        <w:shd w:val="clear" w:color="auto" w:fill="FFFFFF"/>
        <w:rPr>
          <w:rFonts w:ascii="Gisha" w:eastAsia="Times New Roman" w:hAnsi="Gisha" w:cs="Gisha"/>
          <w:color w:val="000000"/>
          <w:sz w:val="24"/>
          <w:szCs w:val="24"/>
        </w:rPr>
      </w:pPr>
      <w:r w:rsidRPr="009C29F7">
        <w:rPr>
          <w:rFonts w:ascii="Gisha" w:eastAsia="Times New Roman" w:hAnsi="Gisha" w:cs="Gisha" w:hint="cs"/>
          <w:color w:val="000000"/>
          <w:sz w:val="24"/>
          <w:szCs w:val="24"/>
        </w:rPr>
        <w:t>1no. assembly line unit with car parking, administrative spaces for KES Strabane Business Park</w:t>
      </w:r>
    </w:p>
    <w:p w14:paraId="45FAC4E6" w14:textId="77777777" w:rsidR="009C29F7" w:rsidRPr="009C29F7" w:rsidRDefault="009C29F7" w:rsidP="009C29F7">
      <w:pPr>
        <w:rPr>
          <w:rFonts w:ascii="Gisha" w:hAnsi="Gisha" w:cs="Gisha"/>
          <w:sz w:val="24"/>
          <w:szCs w:val="24"/>
          <w:u w:val="single"/>
        </w:rPr>
      </w:pPr>
    </w:p>
    <w:p w14:paraId="62E3D563" w14:textId="77777777" w:rsidR="009C29F7" w:rsidRPr="009C29F7" w:rsidRDefault="009C29F7" w:rsidP="009C29F7">
      <w:pPr>
        <w:rPr>
          <w:rFonts w:ascii="Gisha" w:hAnsi="Gisha" w:cs="Gisha"/>
          <w:sz w:val="24"/>
          <w:szCs w:val="24"/>
          <w:u w:val="single"/>
        </w:rPr>
      </w:pPr>
      <w:r w:rsidRPr="009C29F7">
        <w:rPr>
          <w:rFonts w:ascii="Gisha" w:hAnsi="Gisha" w:cs="Gisha"/>
          <w:sz w:val="24"/>
          <w:szCs w:val="24"/>
          <w:u w:val="single"/>
        </w:rPr>
        <w:t xml:space="preserve">Renewable /Energy approvals include: </w:t>
      </w:r>
    </w:p>
    <w:p w14:paraId="597E3033" w14:textId="77777777" w:rsidR="009C29F7" w:rsidRPr="009C29F7" w:rsidRDefault="009C29F7" w:rsidP="009C29F7">
      <w:pPr>
        <w:rPr>
          <w:rFonts w:ascii="Gisha" w:hAnsi="Gisha" w:cs="Gisha"/>
          <w:sz w:val="24"/>
          <w:szCs w:val="24"/>
        </w:rPr>
      </w:pPr>
      <w:r w:rsidRPr="009C29F7">
        <w:rPr>
          <w:rFonts w:ascii="Gisha" w:hAnsi="Gisha" w:cs="Gisha"/>
          <w:sz w:val="24"/>
          <w:szCs w:val="24"/>
        </w:rPr>
        <w:lastRenderedPageBreak/>
        <w:t xml:space="preserve">3 single turbines approved </w:t>
      </w:r>
    </w:p>
    <w:p w14:paraId="590BEA52" w14:textId="77777777" w:rsidR="009C29F7" w:rsidRPr="009C29F7" w:rsidRDefault="009C29F7" w:rsidP="009C29F7">
      <w:pPr>
        <w:rPr>
          <w:rFonts w:ascii="Gisha" w:hAnsi="Gisha" w:cs="Gisha"/>
          <w:sz w:val="24"/>
          <w:szCs w:val="24"/>
          <w:u w:val="single"/>
        </w:rPr>
      </w:pPr>
      <w:r w:rsidRPr="009C29F7">
        <w:rPr>
          <w:noProof/>
          <w:sz w:val="24"/>
          <w:szCs w:val="24"/>
        </w:rPr>
        <w:drawing>
          <wp:inline distT="0" distB="0" distL="0" distR="0" wp14:anchorId="72798AF2" wp14:editId="3BD44B5E">
            <wp:extent cx="5943600" cy="1485900"/>
            <wp:effectExtent l="0" t="0" r="0" b="0"/>
            <wp:docPr id="18066898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3600" cy="1485900"/>
                    </a:xfrm>
                    <a:prstGeom prst="rect">
                      <a:avLst/>
                    </a:prstGeom>
                    <a:noFill/>
                    <a:ln>
                      <a:noFill/>
                    </a:ln>
                  </pic:spPr>
                </pic:pic>
              </a:graphicData>
            </a:graphic>
          </wp:inline>
        </w:drawing>
      </w:r>
    </w:p>
    <w:p w14:paraId="392924CE" w14:textId="77777777" w:rsidR="009C29F7" w:rsidRPr="009C29F7" w:rsidRDefault="009C29F7" w:rsidP="009C29F7">
      <w:pPr>
        <w:rPr>
          <w:rFonts w:ascii="Gisha" w:hAnsi="Gisha" w:cs="Gisha"/>
          <w:sz w:val="24"/>
          <w:szCs w:val="24"/>
        </w:rPr>
      </w:pPr>
    </w:p>
    <w:p w14:paraId="7A75C494" w14:textId="77777777" w:rsidR="009C29F7" w:rsidRPr="009C29F7" w:rsidRDefault="009C29F7" w:rsidP="009C29F7">
      <w:pPr>
        <w:rPr>
          <w:rFonts w:ascii="Gisha" w:hAnsi="Gisha" w:cs="Gisha"/>
          <w:sz w:val="24"/>
          <w:szCs w:val="24"/>
          <w:u w:val="single"/>
        </w:rPr>
      </w:pPr>
      <w:r w:rsidRPr="009C29F7">
        <w:rPr>
          <w:rFonts w:ascii="Gisha" w:hAnsi="Gisha" w:cs="Gisha"/>
          <w:sz w:val="24"/>
          <w:szCs w:val="24"/>
          <w:u w:val="single"/>
        </w:rPr>
        <w:t xml:space="preserve">Community / Infrastruture Approvals include: </w:t>
      </w:r>
    </w:p>
    <w:p w14:paraId="1303687D" w14:textId="77777777" w:rsidR="009C29F7" w:rsidRPr="009C29F7" w:rsidRDefault="009C29F7" w:rsidP="007C6956">
      <w:pPr>
        <w:pStyle w:val="ListParagraph"/>
        <w:numPr>
          <w:ilvl w:val="0"/>
          <w:numId w:val="12"/>
        </w:numPr>
        <w:rPr>
          <w:rFonts w:ascii="Gisha" w:hAnsi="Gisha" w:cs="Gisha"/>
          <w:sz w:val="24"/>
          <w:szCs w:val="24"/>
        </w:rPr>
      </w:pPr>
      <w:r w:rsidRPr="009C29F7">
        <w:rPr>
          <w:rFonts w:ascii="Gisha" w:hAnsi="Gisha" w:cs="Gisha"/>
          <w:bCs/>
          <w:sz w:val="24"/>
          <w:szCs w:val="24"/>
        </w:rPr>
        <w:t>Construction of a municipal cemetery to include: burial space for approximately 4,000 plots; repositories for ashes; memorial garden, conversion of existing dwelling to reception/office admin building; removal of existing outbuildings; memorial service building and associated car parking at Mullenan Road, Derry</w:t>
      </w:r>
    </w:p>
    <w:p w14:paraId="04CC4DAB" w14:textId="77777777" w:rsidR="009C29F7" w:rsidRPr="009C29F7" w:rsidRDefault="009C29F7" w:rsidP="007C6956">
      <w:pPr>
        <w:pStyle w:val="ListParagraph"/>
        <w:numPr>
          <w:ilvl w:val="0"/>
          <w:numId w:val="12"/>
        </w:numPr>
        <w:rPr>
          <w:rFonts w:ascii="Gisha" w:hAnsi="Gisha" w:cs="Gisha"/>
          <w:sz w:val="24"/>
          <w:szCs w:val="24"/>
        </w:rPr>
      </w:pPr>
      <w:r w:rsidRPr="009C29F7">
        <w:rPr>
          <w:rFonts w:ascii="Gisha" w:hAnsi="Gisha" w:cs="Gisha"/>
          <w:sz w:val="24"/>
          <w:szCs w:val="24"/>
        </w:rPr>
        <w:t xml:space="preserve">Listed building consent for the change of use of former military buildings 45/46 Ebrington Square, to provide a Maritime Museum and Archive, </w:t>
      </w:r>
    </w:p>
    <w:p w14:paraId="2CCC4CD3" w14:textId="77777777" w:rsidR="009C29F7" w:rsidRPr="009C29F7" w:rsidRDefault="009C29F7" w:rsidP="007C6956">
      <w:pPr>
        <w:pStyle w:val="ListParagraph"/>
        <w:numPr>
          <w:ilvl w:val="0"/>
          <w:numId w:val="12"/>
        </w:numPr>
        <w:rPr>
          <w:rFonts w:ascii="Gisha" w:hAnsi="Gisha" w:cs="Gisha"/>
          <w:sz w:val="24"/>
          <w:szCs w:val="24"/>
          <w:lang w:val="en-US"/>
        </w:rPr>
      </w:pPr>
      <w:r w:rsidRPr="009C29F7">
        <w:rPr>
          <w:rFonts w:ascii="Gisha" w:hAnsi="Gisha" w:cs="Gisha"/>
          <w:sz w:val="24"/>
          <w:szCs w:val="24"/>
          <w:lang w:val="en-US"/>
        </w:rPr>
        <w:t>Installation of 41no. 5m high lighting columns along greenway and paths at Drumahoe District Park, Derry</w:t>
      </w:r>
    </w:p>
    <w:p w14:paraId="34ABFADE" w14:textId="77777777" w:rsidR="009C29F7" w:rsidRPr="009C29F7" w:rsidRDefault="009C29F7" w:rsidP="007C6956">
      <w:pPr>
        <w:pStyle w:val="ListParagraph"/>
        <w:numPr>
          <w:ilvl w:val="0"/>
          <w:numId w:val="12"/>
        </w:numPr>
        <w:rPr>
          <w:rFonts w:ascii="Gisha" w:hAnsi="Gisha" w:cs="Gisha"/>
          <w:sz w:val="24"/>
          <w:szCs w:val="24"/>
        </w:rPr>
      </w:pPr>
      <w:r w:rsidRPr="009C29F7">
        <w:rPr>
          <w:rFonts w:ascii="Gisha" w:hAnsi="Gisha" w:cs="Gisha"/>
          <w:sz w:val="24"/>
          <w:szCs w:val="24"/>
        </w:rPr>
        <w:t>Installation of 31 no. 6m-high lighting columns along greenway and paths at Castle Park, Castlederg</w:t>
      </w:r>
    </w:p>
    <w:p w14:paraId="44C3E3AD" w14:textId="77777777" w:rsidR="009C29F7" w:rsidRPr="009C29F7" w:rsidRDefault="009C29F7" w:rsidP="007C6956">
      <w:pPr>
        <w:pStyle w:val="ListParagraph"/>
        <w:numPr>
          <w:ilvl w:val="0"/>
          <w:numId w:val="12"/>
        </w:numPr>
        <w:rPr>
          <w:rFonts w:ascii="Gisha" w:hAnsi="Gisha" w:cs="Gisha"/>
          <w:bCs/>
          <w:sz w:val="24"/>
          <w:szCs w:val="24"/>
        </w:rPr>
      </w:pPr>
      <w:r w:rsidRPr="009C29F7">
        <w:rPr>
          <w:rFonts w:ascii="Gisha" w:hAnsi="Gisha" w:cs="Gisha"/>
          <w:bCs/>
          <w:sz w:val="24"/>
          <w:szCs w:val="24"/>
        </w:rPr>
        <w:t>Installation of 90 No. 6 M. high lighting columns along greenway and paths at Bay Road</w:t>
      </w:r>
    </w:p>
    <w:p w14:paraId="2A023333" w14:textId="77777777" w:rsidR="009C29F7" w:rsidRPr="009C29F7" w:rsidRDefault="009C29F7" w:rsidP="007C6956">
      <w:pPr>
        <w:pStyle w:val="ListParagraph"/>
        <w:numPr>
          <w:ilvl w:val="0"/>
          <w:numId w:val="12"/>
        </w:numPr>
        <w:rPr>
          <w:rFonts w:ascii="Gisha" w:hAnsi="Gisha" w:cs="Gisha"/>
          <w:bCs/>
          <w:sz w:val="24"/>
          <w:szCs w:val="24"/>
          <w:lang w:val="en-US"/>
        </w:rPr>
      </w:pPr>
      <w:r w:rsidRPr="009C29F7">
        <w:rPr>
          <w:rFonts w:ascii="Gisha" w:hAnsi="Gisha" w:cs="Gisha"/>
          <w:bCs/>
          <w:sz w:val="24"/>
          <w:szCs w:val="24"/>
        </w:rPr>
        <w:t>Replacement community building in Springhill Park</w:t>
      </w:r>
    </w:p>
    <w:p w14:paraId="3172ECB7" w14:textId="77777777" w:rsidR="009C29F7" w:rsidRPr="009C29F7" w:rsidRDefault="009C29F7" w:rsidP="007C6956">
      <w:pPr>
        <w:pStyle w:val="ListParagraph"/>
        <w:numPr>
          <w:ilvl w:val="0"/>
          <w:numId w:val="12"/>
        </w:numPr>
        <w:rPr>
          <w:rFonts w:ascii="Gisha" w:hAnsi="Gisha" w:cs="Gisha"/>
          <w:bCs/>
          <w:sz w:val="24"/>
          <w:szCs w:val="24"/>
        </w:rPr>
      </w:pPr>
      <w:r w:rsidRPr="009C29F7">
        <w:rPr>
          <w:rFonts w:ascii="Gisha" w:hAnsi="Gisha" w:cs="Gisha"/>
          <w:bCs/>
          <w:sz w:val="24"/>
          <w:szCs w:val="24"/>
        </w:rPr>
        <w:t xml:space="preserve">Provision of new 93 space surface level car park, amenity lighting and a new ramped access &amp; steps to the Community Centre at for Leafair Community Centre and playing fields </w:t>
      </w:r>
    </w:p>
    <w:p w14:paraId="20F0035F" w14:textId="77777777" w:rsidR="009C29F7" w:rsidRPr="009C29F7" w:rsidRDefault="009C29F7" w:rsidP="009C29F7">
      <w:pPr>
        <w:rPr>
          <w:rFonts w:ascii="Gisha" w:hAnsi="Gisha" w:cs="Gisha"/>
          <w:b/>
          <w:bCs/>
          <w:sz w:val="24"/>
          <w:szCs w:val="24"/>
          <w:u w:val="single"/>
        </w:rPr>
      </w:pPr>
    </w:p>
    <w:p w14:paraId="32BE13A7" w14:textId="77777777" w:rsidR="009C29F7" w:rsidRPr="009C29F7" w:rsidRDefault="009C29F7" w:rsidP="009C29F7">
      <w:pPr>
        <w:rPr>
          <w:rFonts w:ascii="Gisha" w:hAnsi="Gisha" w:cs="Gisha"/>
          <w:b/>
          <w:bCs/>
          <w:sz w:val="24"/>
          <w:szCs w:val="24"/>
        </w:rPr>
      </w:pPr>
      <w:r w:rsidRPr="009C29F7">
        <w:rPr>
          <w:rFonts w:ascii="Gisha" w:hAnsi="Gisha" w:cs="Gisha" w:hint="cs"/>
          <w:b/>
          <w:bCs/>
          <w:sz w:val="24"/>
          <w:szCs w:val="24"/>
        </w:rPr>
        <w:t>Local Development Plan (LDP)</w:t>
      </w:r>
    </w:p>
    <w:p w14:paraId="4104B3BA" w14:textId="77777777" w:rsidR="009C29F7" w:rsidRPr="009C29F7" w:rsidRDefault="009C29F7" w:rsidP="007C6956">
      <w:pPr>
        <w:pStyle w:val="ListParagraph"/>
        <w:numPr>
          <w:ilvl w:val="0"/>
          <w:numId w:val="10"/>
        </w:numPr>
        <w:spacing w:line="276" w:lineRule="auto"/>
        <w:rPr>
          <w:rFonts w:ascii="Gisha" w:hAnsi="Gisha" w:cs="Gisha"/>
          <w:sz w:val="24"/>
          <w:szCs w:val="24"/>
        </w:rPr>
      </w:pPr>
      <w:r w:rsidRPr="009C29F7">
        <w:rPr>
          <w:rFonts w:ascii="Gisha" w:eastAsia="Tahoma" w:hAnsi="Gisha" w:cs="Gisha" w:hint="cs"/>
          <w:sz w:val="24"/>
          <w:szCs w:val="24"/>
        </w:rPr>
        <w:lastRenderedPageBreak/>
        <w:t xml:space="preserve">The Planning Appeals Commission (PAC) had been considering the LDP Independent Examination </w:t>
      </w:r>
      <w:r w:rsidRPr="009C29F7">
        <w:rPr>
          <w:rFonts w:ascii="Gisha" w:eastAsia="Tahoma" w:hAnsi="Gisha" w:cs="Gisha"/>
          <w:sz w:val="24"/>
          <w:szCs w:val="24"/>
        </w:rPr>
        <w:t xml:space="preserve">(IE, </w:t>
      </w:r>
      <w:r w:rsidRPr="009C29F7">
        <w:rPr>
          <w:rFonts w:ascii="Gisha" w:eastAsia="Tahoma" w:hAnsi="Gisha" w:cs="Gisha" w:hint="cs"/>
          <w:sz w:val="24"/>
          <w:szCs w:val="24"/>
        </w:rPr>
        <w:t>held in Sept</w:t>
      </w:r>
      <w:r w:rsidRPr="009C29F7">
        <w:rPr>
          <w:rFonts w:ascii="Gisha" w:eastAsia="Tahoma" w:hAnsi="Gisha" w:cs="Gisha"/>
          <w:sz w:val="24"/>
          <w:szCs w:val="24"/>
        </w:rPr>
        <w:t xml:space="preserve">. </w:t>
      </w:r>
      <w:r w:rsidRPr="009C29F7">
        <w:rPr>
          <w:rFonts w:ascii="Gisha" w:eastAsia="Tahoma" w:hAnsi="Gisha" w:cs="Gisha" w:hint="cs"/>
          <w:sz w:val="24"/>
          <w:szCs w:val="24"/>
        </w:rPr>
        <w:t>and Oct</w:t>
      </w:r>
      <w:r w:rsidRPr="009C29F7">
        <w:rPr>
          <w:rFonts w:ascii="Gisha" w:eastAsia="Tahoma" w:hAnsi="Gisha" w:cs="Gisha"/>
          <w:sz w:val="24"/>
          <w:szCs w:val="24"/>
        </w:rPr>
        <w:t>.</w:t>
      </w:r>
      <w:r w:rsidRPr="009C29F7">
        <w:rPr>
          <w:rFonts w:ascii="Gisha" w:eastAsia="Tahoma" w:hAnsi="Gisha" w:cs="Gisha" w:hint="cs"/>
          <w:sz w:val="24"/>
          <w:szCs w:val="24"/>
        </w:rPr>
        <w:t xml:space="preserve"> 2023</w:t>
      </w:r>
      <w:r w:rsidRPr="009C29F7">
        <w:rPr>
          <w:rFonts w:ascii="Gisha" w:eastAsia="Tahoma" w:hAnsi="Gisha" w:cs="Gisha"/>
          <w:sz w:val="24"/>
          <w:szCs w:val="24"/>
        </w:rPr>
        <w:t>) and on 10</w:t>
      </w:r>
      <w:r w:rsidRPr="009C29F7">
        <w:rPr>
          <w:rFonts w:ascii="Gisha" w:eastAsia="Tahoma" w:hAnsi="Gisha" w:cs="Gisha"/>
          <w:sz w:val="24"/>
          <w:szCs w:val="24"/>
          <w:vertAlign w:val="superscript"/>
        </w:rPr>
        <w:t>th</w:t>
      </w:r>
      <w:r w:rsidRPr="009C29F7">
        <w:rPr>
          <w:rFonts w:ascii="Gisha" w:eastAsia="Tahoma" w:hAnsi="Gisha" w:cs="Gisha"/>
          <w:sz w:val="24"/>
          <w:szCs w:val="24"/>
        </w:rPr>
        <w:t xml:space="preserve"> May 2024, they passed the LDP IE Report to DfI Regional Planning. DfI considered the LDP IE Report and at end of November 2024</w:t>
      </w:r>
      <w:r w:rsidRPr="009C29F7">
        <w:rPr>
          <w:rFonts w:ascii="Gisha" w:eastAsia="Tahoma" w:hAnsi="Gisha" w:cs="Gisha" w:hint="cs"/>
          <w:sz w:val="24"/>
          <w:szCs w:val="24"/>
        </w:rPr>
        <w:t>, co</w:t>
      </w:r>
      <w:r w:rsidRPr="009C29F7">
        <w:rPr>
          <w:rFonts w:ascii="Gisha" w:eastAsia="Tahoma" w:hAnsi="Gisha" w:cs="Gisha"/>
          <w:sz w:val="24"/>
          <w:szCs w:val="24"/>
        </w:rPr>
        <w:t>mmenced the intensive 3-week fact-checking exercise with Council Officers. The formal Direction was received from DfI on 17</w:t>
      </w:r>
      <w:r w:rsidRPr="009C29F7">
        <w:rPr>
          <w:rFonts w:ascii="Gisha" w:eastAsia="Tahoma" w:hAnsi="Gisha" w:cs="Gisha"/>
          <w:sz w:val="24"/>
          <w:szCs w:val="24"/>
          <w:vertAlign w:val="superscript"/>
        </w:rPr>
        <w:t>th</w:t>
      </w:r>
      <w:r w:rsidRPr="009C29F7">
        <w:rPr>
          <w:rFonts w:ascii="Gisha" w:eastAsia="Tahoma" w:hAnsi="Gisha" w:cs="Gisha"/>
          <w:sz w:val="24"/>
          <w:szCs w:val="24"/>
        </w:rPr>
        <w:t xml:space="preserve"> December 2024; it was a very positive report, finding the LDP Plan Strategy to be ‘sound’, subject to a limited number of Modifications.</w:t>
      </w:r>
    </w:p>
    <w:p w14:paraId="6C6FBA0A" w14:textId="77777777" w:rsidR="009C29F7" w:rsidRPr="009C29F7" w:rsidRDefault="009C29F7" w:rsidP="007C6956">
      <w:pPr>
        <w:pStyle w:val="ListParagraph"/>
        <w:numPr>
          <w:ilvl w:val="0"/>
          <w:numId w:val="10"/>
        </w:numPr>
        <w:spacing w:line="276" w:lineRule="auto"/>
        <w:rPr>
          <w:rFonts w:ascii="Gisha" w:hAnsi="Gisha" w:cs="Gisha"/>
          <w:sz w:val="24"/>
          <w:szCs w:val="24"/>
        </w:rPr>
      </w:pPr>
      <w:r w:rsidRPr="009C29F7">
        <w:rPr>
          <w:rFonts w:ascii="Gisha" w:eastAsia="Tahoma" w:hAnsi="Gisha" w:cs="Gisha"/>
          <w:sz w:val="24"/>
          <w:szCs w:val="24"/>
        </w:rPr>
        <w:t>The Council has published the DfI Direction and PAC IE Reports, they were considered by Officers and Members, the final version of the LDP Plan Strategy has been prepared, implementation of its Planning policies has commenced, and training of Officers and Members is being undertaken.</w:t>
      </w:r>
    </w:p>
    <w:p w14:paraId="1540F8D0" w14:textId="77777777" w:rsidR="009C29F7" w:rsidRPr="009C29F7" w:rsidRDefault="009C29F7" w:rsidP="007C6956">
      <w:pPr>
        <w:pStyle w:val="ListParagraph"/>
        <w:numPr>
          <w:ilvl w:val="0"/>
          <w:numId w:val="10"/>
        </w:numPr>
        <w:spacing w:line="276" w:lineRule="auto"/>
        <w:rPr>
          <w:rFonts w:ascii="Gisha" w:hAnsi="Gisha" w:cs="Gisha"/>
          <w:sz w:val="24"/>
          <w:szCs w:val="24"/>
        </w:rPr>
      </w:pPr>
      <w:r w:rsidRPr="009C29F7">
        <w:rPr>
          <w:rFonts w:ascii="Gisha" w:eastAsia="Tahoma" w:hAnsi="Gisha" w:cs="Gisha"/>
          <w:sz w:val="24"/>
          <w:szCs w:val="24"/>
        </w:rPr>
        <w:t>Four technical assessment documents have been produced – Habitats Assessment, Sustainability Appraisal, Equality EQIA and Rural Needs RNIA. All four were put out to public consultation in March 2025. Forty-three Supplementary Planning Guidance documents (SPG) have been reviewed and updated or new documents drafted, ongoing, for public consultation alongside the Adoption of the LDP Plan Strategy (in May or June 2025).</w:t>
      </w:r>
    </w:p>
    <w:p w14:paraId="7895FBAE" w14:textId="77777777" w:rsidR="009C29F7" w:rsidRPr="009C29F7" w:rsidRDefault="009C29F7" w:rsidP="007C6956">
      <w:pPr>
        <w:pStyle w:val="ListParagraph"/>
        <w:numPr>
          <w:ilvl w:val="0"/>
          <w:numId w:val="10"/>
        </w:numPr>
        <w:spacing w:line="276" w:lineRule="auto"/>
        <w:rPr>
          <w:rFonts w:ascii="Gisha" w:hAnsi="Gisha" w:cs="Gisha"/>
          <w:sz w:val="24"/>
          <w:szCs w:val="24"/>
        </w:rPr>
      </w:pPr>
      <w:r w:rsidRPr="009C29F7">
        <w:rPr>
          <w:rFonts w:ascii="Gisha" w:hAnsi="Gisha" w:cs="Gisha"/>
          <w:sz w:val="24"/>
          <w:szCs w:val="24"/>
        </w:rPr>
        <w:t>The Housing Monitor 2023-24 surveys were done, figures are compiled and and report is near completion. A HMO Update report has been done for 2023-2024 and ongoing monthly monitoring tables done during 2024-2025. Urban Capacity study UC3 has been done. Economic Development Land Monitor was partially completed. Methodology documents have been prepared and work initiated for some of the key tasks of the LDP Local Policies Plan. Staff gave significant assistance to Development Management in processing Planning applications.</w:t>
      </w:r>
    </w:p>
    <w:p w14:paraId="2CE5444A" w14:textId="77777777" w:rsidR="009C29F7" w:rsidRPr="009C29F7" w:rsidRDefault="009C29F7" w:rsidP="007C6956">
      <w:pPr>
        <w:pStyle w:val="ListParagraph"/>
        <w:numPr>
          <w:ilvl w:val="0"/>
          <w:numId w:val="10"/>
        </w:numPr>
        <w:spacing w:line="276" w:lineRule="auto"/>
        <w:rPr>
          <w:rFonts w:ascii="Gisha" w:hAnsi="Gisha" w:cs="Gisha"/>
          <w:sz w:val="24"/>
          <w:szCs w:val="24"/>
        </w:rPr>
      </w:pPr>
      <w:r w:rsidRPr="009C29F7">
        <w:rPr>
          <w:rFonts w:ascii="Gisha" w:hAnsi="Gisha" w:cs="Gisha"/>
          <w:sz w:val="24"/>
          <w:szCs w:val="24"/>
        </w:rPr>
        <w:t>Following the NIPSO Ombudsman report on the NI TPO System, a draft Council TPO Tree Strategy has been prepared, ready for Member approval. From April 2024 to end March 2025, 2 new Provisional TPOs were issued (&amp; 3 requests were considered / refused),</w:t>
      </w:r>
      <w:bookmarkStart w:id="2" w:name="_Hlk194318144"/>
      <w:r w:rsidRPr="009C29F7">
        <w:rPr>
          <w:rFonts w:ascii="Gisha" w:hAnsi="Gisha" w:cs="Gisha"/>
          <w:sz w:val="24"/>
          <w:szCs w:val="24"/>
        </w:rPr>
        <w:t xml:space="preserve"> 9 Tree Works Consents were issued, 101 Tree Queries were managed and 1 Tree Works Refusal was successfully defended at PAC Appeal. </w:t>
      </w:r>
      <w:bookmarkEnd w:id="2"/>
      <w:r w:rsidRPr="009C29F7">
        <w:rPr>
          <w:rFonts w:ascii="Gisha" w:hAnsi="Gisha" w:cs="Gisha"/>
          <w:sz w:val="24"/>
          <w:szCs w:val="24"/>
        </w:rPr>
        <w:t>Conservation Area meetings have been attended and advice has been issued on DM applications – as required.</w:t>
      </w:r>
    </w:p>
    <w:p w14:paraId="47FFAEAC" w14:textId="77777777" w:rsidR="009C29F7" w:rsidRDefault="009C29F7" w:rsidP="00466926">
      <w:pPr>
        <w:rPr>
          <w:rFonts w:ascii="Gisha" w:hAnsi="Gisha" w:cs="Gisha"/>
          <w:color w:val="00B050"/>
        </w:rPr>
      </w:pPr>
    </w:p>
    <w:p w14:paraId="29CB2AB8" w14:textId="090660BD" w:rsidR="00DB134A" w:rsidRDefault="000E05C4" w:rsidP="007D06D7">
      <w:pPr>
        <w:shd w:val="clear" w:color="auto" w:fill="FFFFFF"/>
        <w:spacing w:after="0" w:line="276" w:lineRule="auto"/>
        <w:rPr>
          <w:rFonts w:ascii="Gisha" w:eastAsia="Times New Roman" w:hAnsi="Gisha" w:cs="Gisha"/>
          <w:b/>
          <w:bCs/>
          <w:sz w:val="24"/>
          <w:szCs w:val="24"/>
          <w:u w:val="single"/>
        </w:rPr>
      </w:pPr>
      <w:r>
        <w:rPr>
          <w:rFonts w:ascii="Gisha" w:eastAsia="Times New Roman" w:hAnsi="Gisha" w:cs="Gisha"/>
          <w:b/>
          <w:bCs/>
          <w:sz w:val="24"/>
          <w:szCs w:val="24"/>
          <w:u w:val="single"/>
        </w:rPr>
        <w:t>Environment &amp; Building Control</w:t>
      </w:r>
    </w:p>
    <w:p w14:paraId="79D5C8DC" w14:textId="77777777" w:rsidR="000E05C4" w:rsidRDefault="000E05C4" w:rsidP="007D06D7">
      <w:pPr>
        <w:shd w:val="clear" w:color="auto" w:fill="FFFFFF"/>
        <w:spacing w:after="0" w:line="276" w:lineRule="auto"/>
        <w:rPr>
          <w:rFonts w:ascii="Gisha" w:eastAsia="Times New Roman" w:hAnsi="Gisha" w:cs="Gisha"/>
          <w:b/>
          <w:bCs/>
          <w:sz w:val="24"/>
          <w:szCs w:val="24"/>
          <w:u w:val="single"/>
        </w:rPr>
      </w:pPr>
    </w:p>
    <w:p w14:paraId="3683D728" w14:textId="77777777" w:rsidR="000E05C4" w:rsidRPr="000E05C4" w:rsidRDefault="000E05C4" w:rsidP="000E05C4">
      <w:pPr>
        <w:numPr>
          <w:ilvl w:val="0"/>
          <w:numId w:val="21"/>
        </w:numPr>
        <w:shd w:val="clear" w:color="auto" w:fill="FFFFFF"/>
        <w:spacing w:after="0" w:line="276" w:lineRule="auto"/>
        <w:rPr>
          <w:rFonts w:ascii="Gisha" w:eastAsia="Times New Roman" w:hAnsi="Gisha" w:cs="Gisha"/>
          <w:sz w:val="24"/>
          <w:szCs w:val="24"/>
        </w:rPr>
      </w:pPr>
      <w:r w:rsidRPr="000E05C4">
        <w:rPr>
          <w:rFonts w:ascii="Gisha" w:eastAsia="Times New Roman" w:hAnsi="Gisha" w:cs="Gisha"/>
          <w:sz w:val="24"/>
          <w:szCs w:val="24"/>
        </w:rPr>
        <w:lastRenderedPageBreak/>
        <w:t>Refuse Collection including Bulky Waste Collection services provided across the city and district to domestic and business users to include 3 million bin collections, 155,064 Assisted Bin Collections and 17,020 Bulky Waste jobs completed.</w:t>
      </w:r>
    </w:p>
    <w:p w14:paraId="7AE1DA58" w14:textId="77777777" w:rsidR="000E05C4" w:rsidRPr="000E05C4" w:rsidRDefault="000E05C4" w:rsidP="000E05C4">
      <w:pPr>
        <w:shd w:val="clear" w:color="auto" w:fill="FFFFFF"/>
        <w:spacing w:after="0" w:line="276" w:lineRule="auto"/>
        <w:rPr>
          <w:rFonts w:ascii="Gisha" w:eastAsia="Times New Roman" w:hAnsi="Gisha" w:cs="Gisha"/>
          <w:sz w:val="24"/>
          <w:szCs w:val="24"/>
        </w:rPr>
      </w:pPr>
      <w:r w:rsidRPr="000E05C4">
        <w:rPr>
          <w:rFonts w:ascii="Gisha" w:eastAsia="Times New Roman" w:hAnsi="Gisha" w:cs="Gisha"/>
          <w:sz w:val="24"/>
          <w:szCs w:val="24"/>
        </w:rPr>
        <w:t xml:space="preserve"> </w:t>
      </w:r>
    </w:p>
    <w:p w14:paraId="45824BD8" w14:textId="77777777" w:rsidR="000E05C4" w:rsidRPr="000E05C4" w:rsidRDefault="000E05C4" w:rsidP="000E05C4">
      <w:pPr>
        <w:numPr>
          <w:ilvl w:val="0"/>
          <w:numId w:val="20"/>
        </w:numPr>
        <w:shd w:val="clear" w:color="auto" w:fill="FFFFFF"/>
        <w:spacing w:after="0" w:line="276" w:lineRule="auto"/>
        <w:rPr>
          <w:rFonts w:ascii="Gisha" w:eastAsia="Times New Roman" w:hAnsi="Gisha" w:cs="Gisha"/>
          <w:sz w:val="24"/>
          <w:szCs w:val="24"/>
        </w:rPr>
      </w:pPr>
      <w:r w:rsidRPr="000E05C4">
        <w:rPr>
          <w:rFonts w:ascii="Gisha" w:eastAsia="Times New Roman" w:hAnsi="Gisha" w:cs="Gisha"/>
          <w:sz w:val="24"/>
          <w:szCs w:val="24"/>
        </w:rPr>
        <w:t>Ongoing promotional activity across all service areas with regard to anti – litter and fly tipping promotions, waste and recycling etc</w:t>
      </w:r>
    </w:p>
    <w:p w14:paraId="32A46A45" w14:textId="77777777" w:rsidR="000E05C4" w:rsidRPr="000E05C4" w:rsidRDefault="000E05C4" w:rsidP="000E05C4">
      <w:pPr>
        <w:shd w:val="clear" w:color="auto" w:fill="FFFFFF"/>
        <w:spacing w:after="0" w:line="276" w:lineRule="auto"/>
        <w:rPr>
          <w:rFonts w:ascii="Gisha" w:eastAsia="Times New Roman" w:hAnsi="Gisha" w:cs="Gisha"/>
          <w:sz w:val="24"/>
          <w:szCs w:val="24"/>
        </w:rPr>
      </w:pPr>
    </w:p>
    <w:p w14:paraId="688DB9DF" w14:textId="77777777" w:rsidR="000E05C4" w:rsidRPr="000E05C4" w:rsidRDefault="000E05C4" w:rsidP="000E05C4">
      <w:pPr>
        <w:numPr>
          <w:ilvl w:val="0"/>
          <w:numId w:val="20"/>
        </w:numPr>
        <w:shd w:val="clear" w:color="auto" w:fill="FFFFFF"/>
        <w:spacing w:after="0" w:line="276" w:lineRule="auto"/>
        <w:rPr>
          <w:rFonts w:ascii="Gisha" w:eastAsia="Times New Roman" w:hAnsi="Gisha" w:cs="Gisha"/>
          <w:sz w:val="24"/>
          <w:szCs w:val="24"/>
        </w:rPr>
      </w:pPr>
      <w:r w:rsidRPr="000E05C4">
        <w:rPr>
          <w:rFonts w:ascii="Gisha" w:eastAsia="Times New Roman" w:hAnsi="Gisha" w:cs="Gisha"/>
          <w:sz w:val="24"/>
          <w:szCs w:val="24"/>
        </w:rPr>
        <w:t>Completed roll out of brown bin scheme across the rural area. Increased recycling rate to 51%</w:t>
      </w:r>
    </w:p>
    <w:p w14:paraId="202093EE" w14:textId="77777777" w:rsidR="000E05C4" w:rsidRPr="000E05C4" w:rsidRDefault="000E05C4" w:rsidP="000E05C4">
      <w:pPr>
        <w:shd w:val="clear" w:color="auto" w:fill="FFFFFF"/>
        <w:spacing w:after="0" w:line="276" w:lineRule="auto"/>
        <w:rPr>
          <w:rFonts w:ascii="Gisha" w:eastAsia="Times New Roman" w:hAnsi="Gisha" w:cs="Gisha"/>
          <w:sz w:val="24"/>
          <w:szCs w:val="24"/>
        </w:rPr>
      </w:pPr>
    </w:p>
    <w:p w14:paraId="1CD7C4DD" w14:textId="77777777" w:rsidR="000E05C4" w:rsidRPr="000E05C4" w:rsidRDefault="000E05C4" w:rsidP="000E05C4">
      <w:pPr>
        <w:numPr>
          <w:ilvl w:val="0"/>
          <w:numId w:val="20"/>
        </w:numPr>
        <w:shd w:val="clear" w:color="auto" w:fill="FFFFFF"/>
        <w:spacing w:after="0" w:line="276" w:lineRule="auto"/>
        <w:rPr>
          <w:rFonts w:ascii="Gisha" w:eastAsia="Times New Roman" w:hAnsi="Gisha" w:cs="Gisha"/>
          <w:sz w:val="24"/>
          <w:szCs w:val="24"/>
        </w:rPr>
      </w:pPr>
      <w:r w:rsidRPr="000E05C4">
        <w:rPr>
          <w:rFonts w:ascii="Gisha" w:eastAsia="Times New Roman" w:hAnsi="Gisha" w:cs="Gisha"/>
          <w:sz w:val="24"/>
          <w:szCs w:val="24"/>
        </w:rPr>
        <w:t>Commenced the development of lands at Mullennan for the new Municipal Cemetery</w:t>
      </w:r>
    </w:p>
    <w:p w14:paraId="1CA81CFE" w14:textId="77777777" w:rsidR="000E05C4" w:rsidRPr="000E05C4" w:rsidRDefault="000E05C4" w:rsidP="000E05C4">
      <w:pPr>
        <w:shd w:val="clear" w:color="auto" w:fill="FFFFFF"/>
        <w:spacing w:after="0" w:line="276" w:lineRule="auto"/>
        <w:rPr>
          <w:rFonts w:ascii="Gisha" w:eastAsia="Times New Roman" w:hAnsi="Gisha" w:cs="Gisha"/>
          <w:sz w:val="24"/>
          <w:szCs w:val="24"/>
        </w:rPr>
      </w:pPr>
    </w:p>
    <w:p w14:paraId="786CF36B" w14:textId="77777777" w:rsidR="000E05C4" w:rsidRPr="000E05C4" w:rsidRDefault="000E05C4" w:rsidP="000E05C4">
      <w:pPr>
        <w:numPr>
          <w:ilvl w:val="0"/>
          <w:numId w:val="20"/>
        </w:numPr>
        <w:shd w:val="clear" w:color="auto" w:fill="FFFFFF"/>
        <w:spacing w:after="0" w:line="276" w:lineRule="auto"/>
        <w:rPr>
          <w:rFonts w:ascii="Gisha" w:eastAsia="Times New Roman" w:hAnsi="Gisha" w:cs="Gisha"/>
          <w:sz w:val="24"/>
          <w:szCs w:val="24"/>
        </w:rPr>
      </w:pPr>
      <w:r w:rsidRPr="000E05C4">
        <w:rPr>
          <w:rFonts w:ascii="Gisha" w:eastAsia="Times New Roman" w:hAnsi="Gisha" w:cs="Gisha"/>
          <w:sz w:val="24"/>
          <w:szCs w:val="24"/>
        </w:rPr>
        <w:t>Ensured that Council properties and facilities remained in full compliance with statutory requirements e.g. EICR, Fire, Legionella Management etc with circa 1500 certificates tested and renewed to include 1600+ statutory compliance certificate renewals - EICR, Emergency Lighting, legionella, Fire alarms, Fire Fighting equipment, LOLER, Gas etc, 115+ ROSPA Inspections completed, 95+ Contractors managed through Control of Contractor Procedures. Bi-annual Internal Property Inspections completed for 160+ Premises, 6000+ maintenance Jobs managed / completed. 1800 monthly Planned Preventative Maintenance inspections completed.</w:t>
      </w:r>
    </w:p>
    <w:p w14:paraId="06C34417" w14:textId="77777777" w:rsidR="000E05C4" w:rsidRPr="000E05C4" w:rsidRDefault="000E05C4" w:rsidP="000E05C4">
      <w:pPr>
        <w:shd w:val="clear" w:color="auto" w:fill="FFFFFF"/>
        <w:spacing w:after="0" w:line="276" w:lineRule="auto"/>
        <w:rPr>
          <w:rFonts w:ascii="Gisha" w:eastAsia="Times New Roman" w:hAnsi="Gisha" w:cs="Gisha"/>
          <w:sz w:val="24"/>
          <w:szCs w:val="24"/>
        </w:rPr>
      </w:pPr>
    </w:p>
    <w:p w14:paraId="0C17CF58" w14:textId="77777777" w:rsidR="000E05C4" w:rsidRPr="000E05C4" w:rsidRDefault="000E05C4" w:rsidP="000E05C4">
      <w:pPr>
        <w:numPr>
          <w:ilvl w:val="0"/>
          <w:numId w:val="20"/>
        </w:numPr>
        <w:shd w:val="clear" w:color="auto" w:fill="FFFFFF"/>
        <w:spacing w:after="0" w:line="276" w:lineRule="auto"/>
        <w:rPr>
          <w:rFonts w:ascii="Gisha" w:eastAsia="Times New Roman" w:hAnsi="Gisha" w:cs="Gisha"/>
          <w:sz w:val="24"/>
          <w:szCs w:val="24"/>
        </w:rPr>
      </w:pPr>
      <w:r w:rsidRPr="000E05C4">
        <w:rPr>
          <w:rFonts w:ascii="Gisha" w:eastAsia="Times New Roman" w:hAnsi="Gisha" w:cs="Gisha"/>
          <w:sz w:val="24"/>
          <w:szCs w:val="24"/>
        </w:rPr>
        <w:t>In house team completed the installation and removal of Festive Lighting at rural villages and settlements.</w:t>
      </w:r>
    </w:p>
    <w:p w14:paraId="087A2429" w14:textId="77777777" w:rsidR="000E05C4" w:rsidRPr="000E05C4" w:rsidRDefault="000E05C4" w:rsidP="000E05C4">
      <w:pPr>
        <w:shd w:val="clear" w:color="auto" w:fill="FFFFFF"/>
        <w:spacing w:after="0" w:line="276" w:lineRule="auto"/>
        <w:rPr>
          <w:rFonts w:ascii="Gisha" w:eastAsia="Times New Roman" w:hAnsi="Gisha" w:cs="Gisha"/>
          <w:sz w:val="24"/>
          <w:szCs w:val="24"/>
        </w:rPr>
      </w:pPr>
    </w:p>
    <w:p w14:paraId="50C9ED6B" w14:textId="77777777" w:rsidR="000E05C4" w:rsidRPr="000E05C4" w:rsidRDefault="000E05C4" w:rsidP="000E05C4">
      <w:pPr>
        <w:numPr>
          <w:ilvl w:val="0"/>
          <w:numId w:val="20"/>
        </w:numPr>
        <w:shd w:val="clear" w:color="auto" w:fill="FFFFFF"/>
        <w:spacing w:after="0" w:line="276" w:lineRule="auto"/>
        <w:rPr>
          <w:rFonts w:ascii="Gisha" w:eastAsia="Times New Roman" w:hAnsi="Gisha" w:cs="Gisha"/>
          <w:sz w:val="24"/>
          <w:szCs w:val="24"/>
        </w:rPr>
      </w:pPr>
      <w:r w:rsidRPr="000E05C4">
        <w:rPr>
          <w:rFonts w:ascii="Gisha" w:eastAsia="Times New Roman" w:hAnsi="Gisha" w:cs="Gisha"/>
          <w:sz w:val="24"/>
          <w:szCs w:val="24"/>
        </w:rPr>
        <w:t>Completed maintenance</w:t>
      </w:r>
      <w:r w:rsidRPr="000E05C4">
        <w:rPr>
          <w:rFonts w:ascii="Gisha" w:eastAsia="Times New Roman" w:hAnsi="Gisha" w:cs="Gisha" w:hint="cs"/>
          <w:sz w:val="24"/>
          <w:szCs w:val="24"/>
        </w:rPr>
        <w:t xml:space="preserve"> in excess of 250,000M²</w:t>
      </w:r>
      <w:r w:rsidRPr="000E05C4">
        <w:rPr>
          <w:rFonts w:ascii="Gisha" w:eastAsia="Times New Roman" w:hAnsi="Gisha" w:cs="Gisha"/>
          <w:sz w:val="24"/>
          <w:szCs w:val="24"/>
        </w:rPr>
        <w:t xml:space="preserve"> on</w:t>
      </w:r>
      <w:r w:rsidRPr="000E05C4">
        <w:rPr>
          <w:rFonts w:ascii="Gisha" w:eastAsia="Times New Roman" w:hAnsi="Gisha" w:cs="Gisha" w:hint="cs"/>
          <w:sz w:val="24"/>
          <w:szCs w:val="24"/>
        </w:rPr>
        <w:t> roadside grasslands</w:t>
      </w:r>
      <w:r w:rsidRPr="000E05C4">
        <w:rPr>
          <w:rFonts w:ascii="Gisha" w:eastAsia="Times New Roman" w:hAnsi="Gisha" w:cs="Gisha"/>
          <w:sz w:val="24"/>
          <w:szCs w:val="24"/>
        </w:rPr>
        <w:t xml:space="preserve"> and on </w:t>
      </w:r>
      <w:r w:rsidRPr="000E05C4">
        <w:rPr>
          <w:rFonts w:ascii="Gisha" w:eastAsia="Times New Roman" w:hAnsi="Gisha" w:cs="Gisha" w:hint="cs"/>
          <w:sz w:val="24"/>
          <w:szCs w:val="24"/>
        </w:rPr>
        <w:t>over 40 football pitches equating to 465,882.00 M² of groundworks</w:t>
      </w:r>
      <w:r w:rsidRPr="000E05C4">
        <w:rPr>
          <w:rFonts w:ascii="Gisha" w:eastAsia="Times New Roman" w:hAnsi="Gisha" w:cs="Gisha"/>
          <w:sz w:val="24"/>
          <w:szCs w:val="24"/>
        </w:rPr>
        <w:t xml:space="preserve">.  Maintained </w:t>
      </w:r>
      <w:r w:rsidRPr="000E05C4">
        <w:rPr>
          <w:rFonts w:ascii="Gisha" w:eastAsia="Times New Roman" w:hAnsi="Gisha" w:cs="Gisha" w:hint="cs"/>
          <w:sz w:val="24"/>
          <w:szCs w:val="24"/>
        </w:rPr>
        <w:t xml:space="preserve">Synthetic pitches: 33 segments equating to 82, 389.39 M² </w:t>
      </w:r>
      <w:r w:rsidRPr="000E05C4">
        <w:rPr>
          <w:rFonts w:ascii="Gisha" w:eastAsia="Times New Roman" w:hAnsi="Gisha" w:cs="Gisha"/>
          <w:sz w:val="24"/>
          <w:szCs w:val="24"/>
        </w:rPr>
        <w:t xml:space="preserve">Secured sponsorship and completed maintenance to </w:t>
      </w:r>
      <w:r w:rsidRPr="000E05C4">
        <w:rPr>
          <w:rFonts w:ascii="Gisha" w:eastAsia="Times New Roman" w:hAnsi="Gisha" w:cs="Gisha" w:hint="cs"/>
          <w:sz w:val="24"/>
          <w:szCs w:val="24"/>
        </w:rPr>
        <w:t>30 roundabouts in and around the City &amp; District</w:t>
      </w:r>
      <w:r w:rsidRPr="000E05C4">
        <w:rPr>
          <w:rFonts w:ascii="Gisha" w:eastAsia="Times New Roman" w:hAnsi="Gisha" w:cs="Gisha"/>
          <w:sz w:val="24"/>
          <w:szCs w:val="24"/>
        </w:rPr>
        <w:t>.</w:t>
      </w:r>
    </w:p>
    <w:p w14:paraId="6DA6085F" w14:textId="77777777" w:rsidR="000E05C4" w:rsidRPr="000E05C4" w:rsidRDefault="000E05C4" w:rsidP="000E05C4">
      <w:pPr>
        <w:shd w:val="clear" w:color="auto" w:fill="FFFFFF"/>
        <w:spacing w:after="0" w:line="276" w:lineRule="auto"/>
        <w:rPr>
          <w:rFonts w:ascii="Gisha" w:eastAsia="Times New Roman" w:hAnsi="Gisha" w:cs="Gisha"/>
          <w:sz w:val="24"/>
          <w:szCs w:val="24"/>
        </w:rPr>
      </w:pPr>
    </w:p>
    <w:p w14:paraId="159C10F0" w14:textId="77777777" w:rsidR="000E05C4" w:rsidRPr="000E05C4" w:rsidRDefault="000E05C4" w:rsidP="000E05C4">
      <w:pPr>
        <w:numPr>
          <w:ilvl w:val="0"/>
          <w:numId w:val="20"/>
        </w:numPr>
        <w:shd w:val="clear" w:color="auto" w:fill="FFFFFF"/>
        <w:spacing w:after="0" w:line="276" w:lineRule="auto"/>
        <w:rPr>
          <w:rFonts w:ascii="Gisha" w:eastAsia="Times New Roman" w:hAnsi="Gisha" w:cs="Gisha"/>
          <w:sz w:val="24"/>
          <w:szCs w:val="24"/>
        </w:rPr>
      </w:pPr>
      <w:r w:rsidRPr="000E05C4">
        <w:rPr>
          <w:rFonts w:ascii="Gisha" w:eastAsia="Times New Roman" w:hAnsi="Gisha" w:cs="Gisha" w:hint="cs"/>
          <w:sz w:val="24"/>
          <w:szCs w:val="24"/>
        </w:rPr>
        <w:t>Maintain</w:t>
      </w:r>
      <w:r w:rsidRPr="000E05C4">
        <w:rPr>
          <w:rFonts w:ascii="Gisha" w:eastAsia="Times New Roman" w:hAnsi="Gisha" w:cs="Gisha"/>
          <w:sz w:val="24"/>
          <w:szCs w:val="24"/>
        </w:rPr>
        <w:t>ed</w:t>
      </w:r>
      <w:r w:rsidRPr="000E05C4">
        <w:rPr>
          <w:rFonts w:ascii="Gisha" w:eastAsia="Times New Roman" w:hAnsi="Gisha" w:cs="Gisha" w:hint="cs"/>
          <w:sz w:val="24"/>
          <w:szCs w:val="24"/>
        </w:rPr>
        <w:t xml:space="preserve"> over 41,000 M²  of land with our 10 active and 20 historical cemeteries, to include burial services.</w:t>
      </w:r>
    </w:p>
    <w:p w14:paraId="1F42745F" w14:textId="77777777" w:rsidR="000E05C4" w:rsidRPr="000E05C4" w:rsidRDefault="000E05C4" w:rsidP="000E05C4">
      <w:pPr>
        <w:shd w:val="clear" w:color="auto" w:fill="FFFFFF"/>
        <w:spacing w:after="0" w:line="276" w:lineRule="auto"/>
        <w:rPr>
          <w:rFonts w:ascii="Gisha" w:eastAsia="Times New Roman" w:hAnsi="Gisha" w:cs="Gisha"/>
          <w:sz w:val="24"/>
          <w:szCs w:val="24"/>
        </w:rPr>
      </w:pPr>
    </w:p>
    <w:p w14:paraId="5377284B" w14:textId="77777777" w:rsidR="000E05C4" w:rsidRPr="000E05C4" w:rsidRDefault="000E05C4" w:rsidP="000E05C4">
      <w:pPr>
        <w:numPr>
          <w:ilvl w:val="0"/>
          <w:numId w:val="20"/>
        </w:numPr>
        <w:shd w:val="clear" w:color="auto" w:fill="FFFFFF"/>
        <w:spacing w:after="0" w:line="276" w:lineRule="auto"/>
        <w:rPr>
          <w:rFonts w:ascii="Gisha" w:eastAsia="Times New Roman" w:hAnsi="Gisha" w:cs="Gisha"/>
          <w:sz w:val="24"/>
          <w:szCs w:val="24"/>
        </w:rPr>
      </w:pPr>
      <w:r w:rsidRPr="000E05C4">
        <w:rPr>
          <w:rFonts w:ascii="Gisha" w:eastAsia="Times New Roman" w:hAnsi="Gisha" w:cs="Gisha"/>
          <w:sz w:val="24"/>
          <w:szCs w:val="24"/>
        </w:rPr>
        <w:lastRenderedPageBreak/>
        <w:t>Regularly s</w:t>
      </w:r>
      <w:r w:rsidRPr="000E05C4">
        <w:rPr>
          <w:rFonts w:ascii="Gisha" w:eastAsia="Times New Roman" w:hAnsi="Gisha" w:cs="Gisha" w:hint="cs"/>
          <w:sz w:val="24"/>
          <w:szCs w:val="24"/>
        </w:rPr>
        <w:t>ervice</w:t>
      </w:r>
      <w:r w:rsidRPr="000E05C4">
        <w:rPr>
          <w:rFonts w:ascii="Gisha" w:eastAsia="Times New Roman" w:hAnsi="Gisha" w:cs="Gisha"/>
          <w:sz w:val="24"/>
          <w:szCs w:val="24"/>
        </w:rPr>
        <w:t>d</w:t>
      </w:r>
      <w:r w:rsidRPr="000E05C4">
        <w:rPr>
          <w:rFonts w:ascii="Gisha" w:eastAsia="Times New Roman" w:hAnsi="Gisha" w:cs="Gisha" w:hint="cs"/>
          <w:sz w:val="24"/>
          <w:szCs w:val="24"/>
        </w:rPr>
        <w:t xml:space="preserve"> 1032 litter bins </w:t>
      </w:r>
      <w:r w:rsidRPr="000E05C4">
        <w:rPr>
          <w:rFonts w:ascii="Gisha" w:eastAsia="Times New Roman" w:hAnsi="Gisha" w:cs="Gisha"/>
          <w:sz w:val="24"/>
          <w:szCs w:val="24"/>
        </w:rPr>
        <w:t xml:space="preserve">and 800 dog waste bins </w:t>
      </w:r>
      <w:r w:rsidRPr="000E05C4">
        <w:rPr>
          <w:rFonts w:ascii="Gisha" w:eastAsia="Times New Roman" w:hAnsi="Gisha" w:cs="Gisha" w:hint="cs"/>
          <w:sz w:val="24"/>
          <w:szCs w:val="24"/>
        </w:rPr>
        <w:t>throughout the City &amp; District</w:t>
      </w:r>
      <w:r w:rsidRPr="000E05C4">
        <w:rPr>
          <w:rFonts w:ascii="Gisha" w:eastAsia="Times New Roman" w:hAnsi="Gisha" w:cs="Gisha"/>
          <w:sz w:val="24"/>
          <w:szCs w:val="24"/>
        </w:rPr>
        <w:t xml:space="preserve">.  Carried out litter and detritus removal from </w:t>
      </w:r>
      <w:r w:rsidRPr="000E05C4">
        <w:rPr>
          <w:rFonts w:ascii="Gisha" w:eastAsia="Times New Roman" w:hAnsi="Gisha" w:cs="Gisha" w:hint="cs"/>
          <w:sz w:val="24"/>
          <w:szCs w:val="24"/>
        </w:rPr>
        <w:t xml:space="preserve">over 1,100,942 linear m </w:t>
      </w:r>
      <w:r w:rsidRPr="000E05C4">
        <w:rPr>
          <w:rFonts w:ascii="Gisha" w:eastAsia="Times New Roman" w:hAnsi="Gisha" w:cs="Gisha"/>
          <w:sz w:val="24"/>
          <w:szCs w:val="24"/>
        </w:rPr>
        <w:t xml:space="preserve">of kerb line.  Completed street cleansing operations within City and Town centres </w:t>
      </w:r>
      <w:r w:rsidRPr="000E05C4">
        <w:rPr>
          <w:rFonts w:ascii="Gisha" w:eastAsia="Times New Roman" w:hAnsi="Gisha" w:cs="Gisha" w:hint="cs"/>
          <w:sz w:val="24"/>
          <w:szCs w:val="24"/>
        </w:rPr>
        <w:t>7 days per week 52 weeks of the year</w:t>
      </w:r>
      <w:r w:rsidRPr="000E05C4">
        <w:rPr>
          <w:rFonts w:ascii="Gisha" w:eastAsia="Times New Roman" w:hAnsi="Gisha" w:cs="Gisha"/>
          <w:sz w:val="24"/>
          <w:szCs w:val="24"/>
        </w:rPr>
        <w:t xml:space="preserve">.  </w:t>
      </w:r>
      <w:r w:rsidRPr="000E05C4">
        <w:rPr>
          <w:rFonts w:ascii="Gisha" w:eastAsia="Times New Roman" w:hAnsi="Gisha" w:cs="Gisha" w:hint="cs"/>
          <w:sz w:val="24"/>
          <w:szCs w:val="24"/>
        </w:rPr>
        <w:t>C</w:t>
      </w:r>
      <w:r w:rsidRPr="000E05C4">
        <w:rPr>
          <w:rFonts w:ascii="Gisha" w:eastAsia="Times New Roman" w:hAnsi="Gisha" w:cs="Gisha"/>
          <w:sz w:val="24"/>
          <w:szCs w:val="24"/>
        </w:rPr>
        <w:t>ompleted c</w:t>
      </w:r>
      <w:r w:rsidRPr="000E05C4">
        <w:rPr>
          <w:rFonts w:ascii="Gisha" w:eastAsia="Times New Roman" w:hAnsi="Gisha" w:cs="Gisha" w:hint="cs"/>
          <w:sz w:val="24"/>
          <w:szCs w:val="24"/>
        </w:rPr>
        <w:t xml:space="preserve">lean up </w:t>
      </w:r>
      <w:r w:rsidRPr="000E05C4">
        <w:rPr>
          <w:rFonts w:ascii="Gisha" w:eastAsia="Times New Roman" w:hAnsi="Gisha" w:cs="Gisha"/>
          <w:sz w:val="24"/>
          <w:szCs w:val="24"/>
        </w:rPr>
        <w:t xml:space="preserve">operations </w:t>
      </w:r>
      <w:r w:rsidRPr="000E05C4">
        <w:rPr>
          <w:rFonts w:ascii="Gisha" w:eastAsia="Times New Roman" w:hAnsi="Gisha" w:cs="Gisha" w:hint="cs"/>
          <w:sz w:val="24"/>
          <w:szCs w:val="24"/>
        </w:rPr>
        <w:t>after all the major events throughout the year, such as St Patrick’s Day and Halloween</w:t>
      </w:r>
      <w:r w:rsidRPr="000E05C4">
        <w:rPr>
          <w:rFonts w:ascii="Gisha" w:eastAsia="Times New Roman" w:hAnsi="Gisha" w:cs="Gisha"/>
          <w:sz w:val="24"/>
          <w:szCs w:val="24"/>
        </w:rPr>
        <w:t>.</w:t>
      </w:r>
    </w:p>
    <w:p w14:paraId="1D519F8A" w14:textId="77777777" w:rsidR="000E05C4" w:rsidRPr="000E05C4" w:rsidRDefault="000E05C4" w:rsidP="000E05C4">
      <w:pPr>
        <w:shd w:val="clear" w:color="auto" w:fill="FFFFFF"/>
        <w:spacing w:after="0" w:line="276" w:lineRule="auto"/>
        <w:rPr>
          <w:rFonts w:ascii="Gisha" w:eastAsia="Times New Roman" w:hAnsi="Gisha" w:cs="Gisha"/>
          <w:sz w:val="24"/>
          <w:szCs w:val="24"/>
        </w:rPr>
      </w:pPr>
    </w:p>
    <w:p w14:paraId="5F621FE3" w14:textId="77777777" w:rsidR="000E05C4" w:rsidRPr="000E05C4" w:rsidRDefault="000E05C4" w:rsidP="000E05C4">
      <w:pPr>
        <w:numPr>
          <w:ilvl w:val="0"/>
          <w:numId w:val="20"/>
        </w:numPr>
        <w:shd w:val="clear" w:color="auto" w:fill="FFFFFF"/>
        <w:spacing w:after="0" w:line="276" w:lineRule="auto"/>
        <w:rPr>
          <w:rFonts w:ascii="Gisha" w:eastAsia="Times New Roman" w:hAnsi="Gisha" w:cs="Gisha"/>
          <w:sz w:val="24"/>
          <w:szCs w:val="24"/>
        </w:rPr>
      </w:pPr>
      <w:r w:rsidRPr="000E05C4">
        <w:rPr>
          <w:rFonts w:ascii="Gisha" w:eastAsia="Times New Roman" w:hAnsi="Gisha" w:cs="Gisha" w:hint="cs"/>
          <w:sz w:val="24"/>
          <w:szCs w:val="24"/>
        </w:rPr>
        <w:t>P</w:t>
      </w:r>
      <w:r w:rsidRPr="000E05C4">
        <w:rPr>
          <w:rFonts w:ascii="Gisha" w:eastAsia="Times New Roman" w:hAnsi="Gisha" w:cs="Gisha"/>
          <w:sz w:val="24"/>
          <w:szCs w:val="24"/>
        </w:rPr>
        <w:t>rocessed 1467 requests for p</w:t>
      </w:r>
      <w:r w:rsidRPr="000E05C4">
        <w:rPr>
          <w:rFonts w:ascii="Gisha" w:eastAsia="Times New Roman" w:hAnsi="Gisha" w:cs="Gisha" w:hint="cs"/>
          <w:sz w:val="24"/>
          <w:szCs w:val="24"/>
        </w:rPr>
        <w:t>ostal </w:t>
      </w:r>
      <w:r w:rsidRPr="000E05C4">
        <w:rPr>
          <w:rFonts w:ascii="Gisha" w:eastAsia="Times New Roman" w:hAnsi="Gisha" w:cs="Gisha"/>
          <w:sz w:val="24"/>
          <w:szCs w:val="24"/>
        </w:rPr>
        <w:t>n</w:t>
      </w:r>
      <w:r w:rsidRPr="000E05C4">
        <w:rPr>
          <w:rFonts w:ascii="Gisha" w:eastAsia="Times New Roman" w:hAnsi="Gisha" w:cs="Gisha" w:hint="cs"/>
          <w:sz w:val="24"/>
          <w:szCs w:val="24"/>
        </w:rPr>
        <w:t xml:space="preserve">umbering and </w:t>
      </w:r>
      <w:r w:rsidRPr="000E05C4">
        <w:rPr>
          <w:rFonts w:ascii="Gisha" w:eastAsia="Times New Roman" w:hAnsi="Gisha" w:cs="Gisha"/>
          <w:sz w:val="24"/>
          <w:szCs w:val="24"/>
        </w:rPr>
        <w:t>s</w:t>
      </w:r>
      <w:r w:rsidRPr="000E05C4">
        <w:rPr>
          <w:rFonts w:ascii="Gisha" w:eastAsia="Times New Roman" w:hAnsi="Gisha" w:cs="Gisha" w:hint="cs"/>
          <w:sz w:val="24"/>
          <w:szCs w:val="24"/>
        </w:rPr>
        <w:t xml:space="preserve">treet </w:t>
      </w:r>
      <w:r w:rsidRPr="000E05C4">
        <w:rPr>
          <w:rFonts w:ascii="Gisha" w:eastAsia="Times New Roman" w:hAnsi="Gisha" w:cs="Gisha"/>
          <w:sz w:val="24"/>
          <w:szCs w:val="24"/>
        </w:rPr>
        <w:t>n</w:t>
      </w:r>
      <w:r w:rsidRPr="000E05C4">
        <w:rPr>
          <w:rFonts w:ascii="Gisha" w:eastAsia="Times New Roman" w:hAnsi="Gisha" w:cs="Gisha" w:hint="cs"/>
          <w:sz w:val="24"/>
          <w:szCs w:val="24"/>
        </w:rPr>
        <w:t>aming</w:t>
      </w:r>
      <w:r w:rsidRPr="000E05C4">
        <w:rPr>
          <w:rFonts w:ascii="Gisha" w:eastAsia="Times New Roman" w:hAnsi="Gisha" w:cs="Gisha"/>
          <w:sz w:val="24"/>
          <w:szCs w:val="24"/>
        </w:rPr>
        <w:t xml:space="preserve">,  430 number </w:t>
      </w:r>
      <w:r w:rsidRPr="000E05C4">
        <w:rPr>
          <w:rFonts w:ascii="Gisha" w:eastAsia="Times New Roman" w:hAnsi="Gisha" w:cs="Gisha" w:hint="cs"/>
          <w:sz w:val="24"/>
          <w:szCs w:val="24"/>
        </w:rPr>
        <w:t>Land and Property Services queries dealt with</w:t>
      </w:r>
      <w:r w:rsidRPr="000E05C4">
        <w:rPr>
          <w:rFonts w:ascii="Gisha" w:eastAsia="Times New Roman" w:hAnsi="Gisha" w:cs="Gisha"/>
          <w:sz w:val="24"/>
          <w:szCs w:val="24"/>
        </w:rPr>
        <w:t xml:space="preserve">, 176 </w:t>
      </w:r>
      <w:r w:rsidRPr="000E05C4">
        <w:rPr>
          <w:rFonts w:ascii="Gisha" w:eastAsia="Times New Roman" w:hAnsi="Gisha" w:cs="Gisha" w:hint="cs"/>
          <w:sz w:val="24"/>
          <w:szCs w:val="24"/>
        </w:rPr>
        <w:t>residents consulted</w:t>
      </w:r>
      <w:r w:rsidRPr="000E05C4">
        <w:rPr>
          <w:rFonts w:ascii="Gisha" w:eastAsia="Times New Roman" w:hAnsi="Gisha" w:cs="Gisha"/>
          <w:sz w:val="24"/>
          <w:szCs w:val="24"/>
        </w:rPr>
        <w:t xml:space="preserve"> with as </w:t>
      </w:r>
      <w:r w:rsidRPr="000E05C4">
        <w:rPr>
          <w:rFonts w:ascii="Gisha" w:eastAsia="Times New Roman" w:hAnsi="Gisha" w:cs="Gisha" w:hint="cs"/>
          <w:sz w:val="24"/>
          <w:szCs w:val="24"/>
        </w:rPr>
        <w:t xml:space="preserve"> part of 4 bilingual street name requests processed</w:t>
      </w:r>
      <w:r w:rsidRPr="000E05C4">
        <w:rPr>
          <w:rFonts w:ascii="Gisha" w:eastAsia="Times New Roman" w:hAnsi="Gisha" w:cs="Gisha"/>
          <w:sz w:val="24"/>
          <w:szCs w:val="24"/>
        </w:rPr>
        <w:t xml:space="preserve">, 151 </w:t>
      </w:r>
      <w:r w:rsidRPr="000E05C4">
        <w:rPr>
          <w:rFonts w:ascii="Gisha" w:eastAsia="Times New Roman" w:hAnsi="Gisha" w:cs="Gisha" w:hint="cs"/>
          <w:sz w:val="24"/>
          <w:szCs w:val="24"/>
        </w:rPr>
        <w:t xml:space="preserve">new or replacement street signs </w:t>
      </w:r>
      <w:r w:rsidRPr="000E05C4">
        <w:rPr>
          <w:rFonts w:ascii="Gisha" w:eastAsia="Times New Roman" w:hAnsi="Gisha" w:cs="Gisha"/>
          <w:sz w:val="24"/>
          <w:szCs w:val="24"/>
        </w:rPr>
        <w:t xml:space="preserve">erected, one number bus shelter </w:t>
      </w:r>
      <w:r w:rsidRPr="000E05C4">
        <w:rPr>
          <w:rFonts w:ascii="Gisha" w:eastAsia="Times New Roman" w:hAnsi="Gisha" w:cs="Gisha" w:hint="cs"/>
          <w:sz w:val="24"/>
          <w:szCs w:val="24"/>
        </w:rPr>
        <w:t xml:space="preserve">refurbished and reallocated, 10 refurbished on site, </w:t>
      </w:r>
      <w:r w:rsidRPr="000E05C4">
        <w:rPr>
          <w:rFonts w:ascii="Gisha" w:eastAsia="Times New Roman" w:hAnsi="Gisha" w:cs="Gisha"/>
          <w:sz w:val="24"/>
          <w:szCs w:val="24"/>
        </w:rPr>
        <w:t>2 number r</w:t>
      </w:r>
      <w:r w:rsidRPr="000E05C4">
        <w:rPr>
          <w:rFonts w:ascii="Gisha" w:eastAsia="Times New Roman" w:hAnsi="Gisha" w:cs="Gisha" w:hint="cs"/>
          <w:sz w:val="24"/>
          <w:szCs w:val="24"/>
        </w:rPr>
        <w:t>epair</w:t>
      </w:r>
      <w:r w:rsidRPr="000E05C4">
        <w:rPr>
          <w:rFonts w:ascii="Gisha" w:eastAsia="Times New Roman" w:hAnsi="Gisha" w:cs="Gisha"/>
          <w:sz w:val="24"/>
          <w:szCs w:val="24"/>
        </w:rPr>
        <w:t>ed</w:t>
      </w:r>
      <w:r w:rsidRPr="000E05C4">
        <w:rPr>
          <w:rFonts w:ascii="Gisha" w:eastAsia="Times New Roman" w:hAnsi="Gisha" w:cs="Gisha" w:hint="cs"/>
          <w:sz w:val="24"/>
          <w:szCs w:val="24"/>
        </w:rPr>
        <w:t xml:space="preserve"> due to storm damage.</w:t>
      </w:r>
    </w:p>
    <w:p w14:paraId="526E2E7E" w14:textId="77777777" w:rsidR="000E05C4" w:rsidRPr="000E05C4" w:rsidRDefault="000E05C4" w:rsidP="000E05C4">
      <w:pPr>
        <w:shd w:val="clear" w:color="auto" w:fill="FFFFFF"/>
        <w:spacing w:after="0" w:line="276" w:lineRule="auto"/>
        <w:rPr>
          <w:rFonts w:ascii="Gisha" w:eastAsia="Times New Roman" w:hAnsi="Gisha" w:cs="Gisha"/>
          <w:sz w:val="24"/>
          <w:szCs w:val="24"/>
        </w:rPr>
      </w:pPr>
    </w:p>
    <w:p w14:paraId="67FA683F" w14:textId="77777777" w:rsidR="000E05C4" w:rsidRPr="000E05C4" w:rsidRDefault="000E05C4" w:rsidP="000E05C4">
      <w:pPr>
        <w:numPr>
          <w:ilvl w:val="0"/>
          <w:numId w:val="20"/>
        </w:numPr>
        <w:shd w:val="clear" w:color="auto" w:fill="FFFFFF"/>
        <w:spacing w:after="0" w:line="276" w:lineRule="auto"/>
        <w:rPr>
          <w:rFonts w:ascii="Gisha" w:eastAsia="Times New Roman" w:hAnsi="Gisha" w:cs="Gisha"/>
          <w:sz w:val="24"/>
          <w:szCs w:val="24"/>
        </w:rPr>
      </w:pPr>
      <w:r w:rsidRPr="000E05C4">
        <w:rPr>
          <w:rFonts w:ascii="Gisha" w:eastAsia="Times New Roman" w:hAnsi="Gisha" w:cs="Gisha"/>
          <w:sz w:val="24"/>
          <w:szCs w:val="24"/>
        </w:rPr>
        <w:t>Investigated 1939 incidents of fly tipping across the City and District, 42 Fixed Penalty Notices issued, $ prosecutions pending.</w:t>
      </w:r>
    </w:p>
    <w:p w14:paraId="0C7E15E0" w14:textId="77777777" w:rsidR="000E05C4" w:rsidRPr="000E05C4" w:rsidRDefault="000E05C4" w:rsidP="000E05C4">
      <w:pPr>
        <w:shd w:val="clear" w:color="auto" w:fill="FFFFFF"/>
        <w:spacing w:after="0" w:line="276" w:lineRule="auto"/>
        <w:rPr>
          <w:rFonts w:ascii="Gisha" w:eastAsia="Times New Roman" w:hAnsi="Gisha" w:cs="Gisha"/>
          <w:sz w:val="24"/>
          <w:szCs w:val="24"/>
        </w:rPr>
      </w:pPr>
    </w:p>
    <w:p w14:paraId="5C19F5CF" w14:textId="77777777" w:rsidR="000E05C4" w:rsidRPr="000E05C4" w:rsidRDefault="000E05C4" w:rsidP="000E05C4">
      <w:pPr>
        <w:numPr>
          <w:ilvl w:val="0"/>
          <w:numId w:val="20"/>
        </w:numPr>
        <w:shd w:val="clear" w:color="auto" w:fill="FFFFFF"/>
        <w:spacing w:after="0" w:line="276" w:lineRule="auto"/>
        <w:rPr>
          <w:rFonts w:ascii="Gisha" w:eastAsia="Times New Roman" w:hAnsi="Gisha" w:cs="Gisha"/>
          <w:sz w:val="24"/>
          <w:szCs w:val="24"/>
        </w:rPr>
      </w:pPr>
      <w:r w:rsidRPr="000E05C4">
        <w:rPr>
          <w:rFonts w:ascii="Gisha" w:eastAsia="Times New Roman" w:hAnsi="Gisha" w:cs="Gisha"/>
          <w:sz w:val="24"/>
          <w:szCs w:val="24"/>
        </w:rPr>
        <w:t>Winner City Category – Ulster in Bloom, Best Kept Awards, Winner Employer of the Year NI Apprenticeship Scheme.</w:t>
      </w:r>
    </w:p>
    <w:p w14:paraId="6AF7F252" w14:textId="77777777" w:rsidR="000E05C4" w:rsidRPr="000E05C4" w:rsidRDefault="000E05C4" w:rsidP="000E05C4">
      <w:pPr>
        <w:shd w:val="clear" w:color="auto" w:fill="FFFFFF"/>
        <w:spacing w:after="0" w:line="276" w:lineRule="auto"/>
        <w:rPr>
          <w:rFonts w:ascii="Gisha" w:eastAsia="Times New Roman" w:hAnsi="Gisha" w:cs="Gisha"/>
          <w:sz w:val="24"/>
          <w:szCs w:val="24"/>
        </w:rPr>
      </w:pPr>
    </w:p>
    <w:p w14:paraId="451811C0" w14:textId="77777777" w:rsidR="000E05C4" w:rsidRPr="000E05C4" w:rsidRDefault="000E05C4" w:rsidP="000E05C4">
      <w:pPr>
        <w:numPr>
          <w:ilvl w:val="0"/>
          <w:numId w:val="22"/>
        </w:numPr>
        <w:shd w:val="clear" w:color="auto" w:fill="FFFFFF"/>
        <w:spacing w:after="0" w:line="276" w:lineRule="auto"/>
        <w:rPr>
          <w:rFonts w:ascii="Gisha" w:eastAsia="Times New Roman" w:hAnsi="Gisha" w:cs="Gisha"/>
          <w:sz w:val="24"/>
          <w:szCs w:val="24"/>
        </w:rPr>
      </w:pPr>
      <w:r w:rsidRPr="000E05C4">
        <w:rPr>
          <w:rFonts w:ascii="Gisha" w:eastAsia="Times New Roman" w:hAnsi="Gisha" w:cs="Gisha"/>
          <w:sz w:val="24"/>
          <w:szCs w:val="24"/>
        </w:rPr>
        <w:t>Completed 3 number Invest to Save Energy Projects including installation of EV panels at Skeoge, installation of Heat Boss system in Guildhall., tender process complete with regard to regional EV Charge Point Scheme</w:t>
      </w:r>
    </w:p>
    <w:p w14:paraId="476DC432" w14:textId="77777777" w:rsidR="000E05C4" w:rsidRPr="000E05C4" w:rsidRDefault="000E05C4" w:rsidP="000E05C4">
      <w:pPr>
        <w:shd w:val="clear" w:color="auto" w:fill="FFFFFF"/>
        <w:spacing w:after="0" w:line="276" w:lineRule="auto"/>
        <w:rPr>
          <w:rFonts w:ascii="Gisha" w:eastAsia="Times New Roman" w:hAnsi="Gisha" w:cs="Gisha"/>
          <w:sz w:val="24"/>
          <w:szCs w:val="24"/>
        </w:rPr>
      </w:pPr>
    </w:p>
    <w:p w14:paraId="590C9D03" w14:textId="77777777" w:rsidR="000E05C4" w:rsidRDefault="000E05C4" w:rsidP="000E05C4">
      <w:pPr>
        <w:numPr>
          <w:ilvl w:val="0"/>
          <w:numId w:val="22"/>
        </w:numPr>
        <w:shd w:val="clear" w:color="auto" w:fill="FFFFFF"/>
        <w:spacing w:after="0" w:line="276" w:lineRule="auto"/>
        <w:rPr>
          <w:rFonts w:ascii="Gisha" w:eastAsia="Times New Roman" w:hAnsi="Gisha" w:cs="Gisha"/>
          <w:sz w:val="24"/>
          <w:szCs w:val="24"/>
        </w:rPr>
      </w:pPr>
      <w:r w:rsidRPr="000E05C4">
        <w:rPr>
          <w:rFonts w:ascii="Gisha" w:eastAsia="Times New Roman" w:hAnsi="Gisha" w:cs="Gisha"/>
          <w:sz w:val="24"/>
          <w:szCs w:val="24"/>
        </w:rPr>
        <w:t>3,136 Building Control Applications processed, 10,455 site inspections completed, 2,179 property Certificates Issued</w:t>
      </w:r>
    </w:p>
    <w:p w14:paraId="2CD45742" w14:textId="77777777" w:rsidR="003A5B85" w:rsidRDefault="003A5B85" w:rsidP="003A5B85">
      <w:pPr>
        <w:pStyle w:val="ListParagraph"/>
        <w:rPr>
          <w:rFonts w:ascii="Gisha" w:eastAsia="Times New Roman" w:hAnsi="Gisha" w:cs="Gisha"/>
          <w:sz w:val="24"/>
          <w:szCs w:val="24"/>
        </w:rPr>
      </w:pPr>
    </w:p>
    <w:p w14:paraId="47581752" w14:textId="77777777" w:rsidR="003A5B85" w:rsidRDefault="003A5B85" w:rsidP="003A5B85">
      <w:pPr>
        <w:numPr>
          <w:ilvl w:val="0"/>
          <w:numId w:val="23"/>
        </w:numPr>
        <w:suppressAutoHyphens/>
        <w:autoSpaceDN w:val="0"/>
        <w:spacing w:line="276" w:lineRule="auto"/>
        <w:contextualSpacing/>
        <w:rPr>
          <w:rFonts w:ascii="Aptos" w:eastAsia="Aptos" w:hAnsi="Aptos" w:cs="Times New Roman"/>
          <w:kern w:val="3"/>
          <w:sz w:val="24"/>
          <w:szCs w:val="24"/>
          <w:lang w:eastAsia="en-US"/>
        </w:rPr>
      </w:pPr>
      <w:r w:rsidRPr="003A5B85">
        <w:rPr>
          <w:rFonts w:ascii="Aptos" w:eastAsia="Aptos" w:hAnsi="Aptos" w:cs="Times New Roman"/>
          <w:kern w:val="3"/>
          <w:sz w:val="24"/>
          <w:szCs w:val="24"/>
          <w:lang w:eastAsia="en-US"/>
        </w:rPr>
        <w:t>Over 1.17 million page views visited across 97,600 visitors to the recycling website, with the recycling centre page being the most visited, followed by bin collections with over 1000 users downloaded the recycling app.</w:t>
      </w:r>
    </w:p>
    <w:p w14:paraId="30FE7099" w14:textId="77777777" w:rsidR="003A5B85" w:rsidRPr="003A5B85" w:rsidRDefault="003A5B85" w:rsidP="003A5B85">
      <w:pPr>
        <w:suppressAutoHyphens/>
        <w:autoSpaceDN w:val="0"/>
        <w:spacing w:line="276" w:lineRule="auto"/>
        <w:ind w:left="720"/>
        <w:contextualSpacing/>
        <w:rPr>
          <w:rFonts w:ascii="Aptos" w:eastAsia="Aptos" w:hAnsi="Aptos" w:cs="Times New Roman"/>
          <w:kern w:val="3"/>
          <w:sz w:val="24"/>
          <w:szCs w:val="24"/>
          <w:lang w:eastAsia="en-US"/>
        </w:rPr>
      </w:pPr>
    </w:p>
    <w:p w14:paraId="198382FA" w14:textId="77777777" w:rsidR="003A5B85" w:rsidRPr="003A5B85" w:rsidRDefault="003A5B85" w:rsidP="003A5B85">
      <w:pPr>
        <w:numPr>
          <w:ilvl w:val="0"/>
          <w:numId w:val="23"/>
        </w:numPr>
        <w:suppressAutoHyphens/>
        <w:autoSpaceDN w:val="0"/>
        <w:spacing w:line="276" w:lineRule="auto"/>
        <w:contextualSpacing/>
        <w:rPr>
          <w:rFonts w:ascii="Aptos" w:eastAsia="Aptos" w:hAnsi="Aptos" w:cs="Times New Roman"/>
          <w:kern w:val="3"/>
          <w:sz w:val="24"/>
          <w:szCs w:val="24"/>
          <w:lang w:eastAsia="en-US"/>
        </w:rPr>
      </w:pPr>
      <w:r w:rsidRPr="003A5B85">
        <w:rPr>
          <w:rFonts w:ascii="Aptos" w:eastAsia="Aptos" w:hAnsi="Aptos" w:cs="Times New Roman"/>
          <w:kern w:val="3"/>
          <w:sz w:val="24"/>
          <w:szCs w:val="24"/>
          <w:lang w:eastAsia="en-US"/>
        </w:rPr>
        <w:t xml:space="preserve">Circa 71,450 hits across Council’s social media channels to include Facebook, Instagram, X, You Tube and the newly set up TikTok Channels with a further 360,147 hits through shares, retweets etc.   </w:t>
      </w:r>
    </w:p>
    <w:p w14:paraId="654470A8" w14:textId="77777777" w:rsidR="003A5B85" w:rsidRDefault="003A5B85" w:rsidP="003A5B85">
      <w:pPr>
        <w:numPr>
          <w:ilvl w:val="0"/>
          <w:numId w:val="23"/>
        </w:numPr>
        <w:suppressAutoHyphens/>
        <w:autoSpaceDN w:val="0"/>
        <w:spacing w:line="276" w:lineRule="auto"/>
        <w:contextualSpacing/>
        <w:rPr>
          <w:rFonts w:ascii="Aptos" w:eastAsia="Aptos" w:hAnsi="Aptos" w:cs="Times New Roman"/>
          <w:kern w:val="3"/>
          <w:sz w:val="24"/>
          <w:szCs w:val="24"/>
          <w:lang w:eastAsia="en-US"/>
        </w:rPr>
      </w:pPr>
      <w:r w:rsidRPr="003A5B85">
        <w:rPr>
          <w:rFonts w:ascii="Aptos" w:eastAsia="Aptos" w:hAnsi="Aptos" w:cs="Times New Roman"/>
          <w:kern w:val="3"/>
          <w:sz w:val="24"/>
          <w:szCs w:val="24"/>
          <w:lang w:eastAsia="en-US"/>
        </w:rPr>
        <w:lastRenderedPageBreak/>
        <w:t xml:space="preserve">16 repair cafes were hosted through Share and Repair Foyle, 124 small household items were repaired and 152 laptops were received through the laptop donation scheme. In total 338 items were worked on as part of the campaign.  </w:t>
      </w:r>
    </w:p>
    <w:p w14:paraId="23CF21EE" w14:textId="77777777" w:rsidR="003A5B85" w:rsidRPr="003A5B85" w:rsidRDefault="003A5B85" w:rsidP="003A5B85">
      <w:pPr>
        <w:suppressAutoHyphens/>
        <w:autoSpaceDN w:val="0"/>
        <w:spacing w:line="276" w:lineRule="auto"/>
        <w:ind w:left="720"/>
        <w:contextualSpacing/>
        <w:rPr>
          <w:rFonts w:ascii="Aptos" w:eastAsia="Aptos" w:hAnsi="Aptos" w:cs="Times New Roman"/>
          <w:kern w:val="3"/>
          <w:sz w:val="24"/>
          <w:szCs w:val="24"/>
          <w:lang w:eastAsia="en-US"/>
        </w:rPr>
      </w:pPr>
    </w:p>
    <w:p w14:paraId="0DA2D3F2" w14:textId="77777777" w:rsidR="003A5B85" w:rsidRDefault="003A5B85" w:rsidP="003A5B85">
      <w:pPr>
        <w:numPr>
          <w:ilvl w:val="0"/>
          <w:numId w:val="23"/>
        </w:numPr>
        <w:suppressAutoHyphens/>
        <w:autoSpaceDN w:val="0"/>
        <w:spacing w:line="276" w:lineRule="auto"/>
        <w:contextualSpacing/>
        <w:rPr>
          <w:rFonts w:ascii="Aptos" w:eastAsia="Aptos" w:hAnsi="Aptos" w:cs="Times New Roman"/>
          <w:kern w:val="3"/>
          <w:sz w:val="24"/>
          <w:szCs w:val="24"/>
          <w:lang w:eastAsia="en-US"/>
        </w:rPr>
      </w:pPr>
      <w:r w:rsidRPr="003A5B85">
        <w:rPr>
          <w:rFonts w:ascii="Aptos" w:eastAsia="Aptos" w:hAnsi="Aptos" w:cs="Times New Roman"/>
          <w:kern w:val="3"/>
          <w:sz w:val="24"/>
          <w:szCs w:val="24"/>
          <w:lang w:eastAsia="en-US"/>
        </w:rPr>
        <w:t xml:space="preserve">A total of 45 posts across Instagram, Facebook &amp; TikTok were published with a strong radio campaign, which proved highly effective reaching a total of 335,000 listeners </w:t>
      </w:r>
    </w:p>
    <w:p w14:paraId="5AEDB5DF" w14:textId="77777777" w:rsidR="003A5B85" w:rsidRDefault="003A5B85" w:rsidP="003A5B85">
      <w:pPr>
        <w:pStyle w:val="ListParagraph"/>
        <w:rPr>
          <w:rFonts w:ascii="Aptos" w:eastAsia="Aptos" w:hAnsi="Aptos" w:cs="Times New Roman"/>
          <w:kern w:val="3"/>
          <w:sz w:val="24"/>
          <w:szCs w:val="24"/>
          <w:lang w:eastAsia="en-US"/>
        </w:rPr>
      </w:pPr>
    </w:p>
    <w:p w14:paraId="3AA9A881" w14:textId="77777777" w:rsidR="003A5B85" w:rsidRDefault="003A5B85" w:rsidP="003A5B85">
      <w:pPr>
        <w:numPr>
          <w:ilvl w:val="0"/>
          <w:numId w:val="24"/>
        </w:numPr>
        <w:suppressAutoHyphens/>
        <w:autoSpaceDN w:val="0"/>
        <w:spacing w:line="276" w:lineRule="auto"/>
        <w:contextualSpacing/>
        <w:rPr>
          <w:rFonts w:ascii="Aptos" w:eastAsia="Aptos" w:hAnsi="Aptos" w:cs="Times New Roman"/>
          <w:kern w:val="3"/>
          <w:sz w:val="24"/>
          <w:szCs w:val="24"/>
          <w:lang w:eastAsia="en-US"/>
        </w:rPr>
      </w:pPr>
      <w:r w:rsidRPr="003A5B85">
        <w:rPr>
          <w:rFonts w:ascii="Aptos" w:eastAsia="Aptos" w:hAnsi="Aptos" w:cs="Times New Roman"/>
          <w:kern w:val="3"/>
          <w:sz w:val="24"/>
          <w:szCs w:val="24"/>
          <w:lang w:eastAsia="en-US"/>
        </w:rPr>
        <w:t>Approximately 1200 posts were published on Facebook garnering a reach of around 5.2M impressions for recycling/waste related messaging including updates.</w:t>
      </w:r>
    </w:p>
    <w:p w14:paraId="49E1F0A4" w14:textId="77777777" w:rsidR="003A5B85" w:rsidRPr="003A5B85" w:rsidRDefault="003A5B85" w:rsidP="003A5B85">
      <w:pPr>
        <w:suppressAutoHyphens/>
        <w:autoSpaceDN w:val="0"/>
        <w:spacing w:line="276" w:lineRule="auto"/>
        <w:ind w:left="720"/>
        <w:contextualSpacing/>
        <w:rPr>
          <w:rFonts w:ascii="Aptos" w:eastAsia="Aptos" w:hAnsi="Aptos" w:cs="Times New Roman"/>
          <w:kern w:val="3"/>
          <w:sz w:val="24"/>
          <w:szCs w:val="24"/>
          <w:lang w:eastAsia="en-US"/>
        </w:rPr>
      </w:pPr>
    </w:p>
    <w:p w14:paraId="19B2428B" w14:textId="77777777" w:rsidR="003A5B85" w:rsidRDefault="003A5B85" w:rsidP="003A5B85">
      <w:pPr>
        <w:numPr>
          <w:ilvl w:val="0"/>
          <w:numId w:val="24"/>
        </w:numPr>
        <w:suppressAutoHyphens/>
        <w:autoSpaceDN w:val="0"/>
        <w:spacing w:line="276" w:lineRule="auto"/>
        <w:contextualSpacing/>
        <w:rPr>
          <w:rFonts w:ascii="Aptos" w:eastAsia="Aptos" w:hAnsi="Aptos" w:cs="Times New Roman"/>
          <w:kern w:val="3"/>
          <w:sz w:val="24"/>
          <w:szCs w:val="24"/>
          <w:lang w:eastAsia="en-US"/>
        </w:rPr>
      </w:pPr>
      <w:r w:rsidRPr="003A5B85">
        <w:rPr>
          <w:rFonts w:ascii="Aptos" w:eastAsia="Aptos" w:hAnsi="Aptos" w:cs="Times New Roman"/>
          <w:kern w:val="3"/>
          <w:sz w:val="24"/>
          <w:szCs w:val="24"/>
          <w:lang w:eastAsia="en-US"/>
        </w:rPr>
        <w:t>Approximately 300 pieces of content was shared across Instagram including a range of images, videos &amp; reels accumulating in a post reach of 189,700 and story reach of around.  108 stories were shared gathering a reach of 48,154 views.</w:t>
      </w:r>
    </w:p>
    <w:p w14:paraId="0608ED39" w14:textId="77777777" w:rsidR="003A5B85" w:rsidRDefault="003A5B85" w:rsidP="003A5B85">
      <w:pPr>
        <w:pStyle w:val="ListParagraph"/>
        <w:rPr>
          <w:rFonts w:ascii="Aptos" w:eastAsia="Aptos" w:hAnsi="Aptos" w:cs="Times New Roman"/>
          <w:kern w:val="3"/>
          <w:sz w:val="24"/>
          <w:szCs w:val="24"/>
          <w:lang w:eastAsia="en-US"/>
        </w:rPr>
      </w:pPr>
    </w:p>
    <w:p w14:paraId="66AF94A0" w14:textId="77777777" w:rsidR="003A5B85" w:rsidRPr="003A5B85" w:rsidRDefault="003A5B85" w:rsidP="003A5B85">
      <w:pPr>
        <w:numPr>
          <w:ilvl w:val="0"/>
          <w:numId w:val="24"/>
        </w:numPr>
        <w:suppressAutoHyphens/>
        <w:autoSpaceDN w:val="0"/>
        <w:spacing w:line="276" w:lineRule="auto"/>
        <w:contextualSpacing/>
        <w:rPr>
          <w:rFonts w:ascii="Aptos" w:eastAsia="Aptos" w:hAnsi="Aptos" w:cs="Times New Roman"/>
          <w:kern w:val="3"/>
          <w:sz w:val="24"/>
          <w:szCs w:val="24"/>
          <w:lang w:eastAsia="en-US"/>
        </w:rPr>
      </w:pPr>
      <w:r w:rsidRPr="003A5B85">
        <w:rPr>
          <w:rFonts w:ascii="Aptos" w:eastAsia="Aptos" w:hAnsi="Aptos" w:cs="Times New Roman"/>
          <w:kern w:val="3"/>
          <w:sz w:val="24"/>
          <w:szCs w:val="24"/>
          <w:lang w:eastAsia="en-US"/>
        </w:rPr>
        <w:t xml:space="preserve">Approximately 584 posts were shared on X . </w:t>
      </w:r>
    </w:p>
    <w:p w14:paraId="3E03A4C1" w14:textId="77777777" w:rsidR="003A5B85" w:rsidRPr="000E05C4" w:rsidRDefault="003A5B85" w:rsidP="003A5B85">
      <w:pPr>
        <w:shd w:val="clear" w:color="auto" w:fill="FFFFFF"/>
        <w:spacing w:after="0" w:line="276" w:lineRule="auto"/>
        <w:ind w:left="720"/>
        <w:rPr>
          <w:rFonts w:ascii="Gisha" w:eastAsia="Times New Roman" w:hAnsi="Gisha" w:cs="Gisha"/>
          <w:sz w:val="24"/>
          <w:szCs w:val="24"/>
        </w:rPr>
      </w:pPr>
    </w:p>
    <w:p w14:paraId="014DB1DD" w14:textId="77777777" w:rsidR="000E05C4" w:rsidRPr="000E05C4" w:rsidRDefault="000E05C4" w:rsidP="007D06D7">
      <w:pPr>
        <w:shd w:val="clear" w:color="auto" w:fill="FFFFFF"/>
        <w:spacing w:after="0" w:line="276" w:lineRule="auto"/>
        <w:rPr>
          <w:rFonts w:ascii="Gisha" w:eastAsia="Times New Roman" w:hAnsi="Gisha" w:cs="Gisha"/>
          <w:sz w:val="24"/>
          <w:szCs w:val="24"/>
        </w:rPr>
      </w:pPr>
    </w:p>
    <w:p w14:paraId="78F1A87B" w14:textId="77777777" w:rsidR="00F62898" w:rsidRPr="007D06D7" w:rsidRDefault="00F62898" w:rsidP="00466926">
      <w:pPr>
        <w:rPr>
          <w:rFonts w:ascii="Gisha" w:hAnsi="Gisha" w:cs="Gisha"/>
          <w:color w:val="7030A0"/>
        </w:rPr>
      </w:pPr>
    </w:p>
    <w:p w14:paraId="1E5F3AC3" w14:textId="77777777" w:rsidR="00A53C50" w:rsidRPr="007D06D7" w:rsidRDefault="00A53C50" w:rsidP="007D06D7">
      <w:pPr>
        <w:shd w:val="clear" w:color="auto" w:fill="F2D7FD"/>
        <w:rPr>
          <w:rFonts w:ascii="Gisha" w:hAnsi="Gisha" w:cs="Gisha"/>
          <w:b/>
          <w:color w:val="7030A0"/>
          <w:sz w:val="28"/>
          <w:szCs w:val="28"/>
        </w:rPr>
      </w:pPr>
      <w:bookmarkStart w:id="3" w:name="_Hlk504599130"/>
      <w:r w:rsidRPr="007D06D7">
        <w:rPr>
          <w:rFonts w:ascii="Gisha" w:hAnsi="Gisha" w:cs="Gisha"/>
          <w:b/>
          <w:color w:val="7030A0"/>
          <w:sz w:val="28"/>
          <w:szCs w:val="28"/>
        </w:rPr>
        <w:t xml:space="preserve">2.2 </w:t>
      </w:r>
      <w:r w:rsidR="00B30F52" w:rsidRPr="007D06D7">
        <w:rPr>
          <w:rFonts w:ascii="Gisha" w:hAnsi="Gisha" w:cs="Gisha"/>
          <w:b/>
          <w:color w:val="7030A0"/>
          <w:sz w:val="28"/>
          <w:szCs w:val="28"/>
        </w:rPr>
        <w:t xml:space="preserve">  </w:t>
      </w:r>
      <w:r w:rsidRPr="007D06D7">
        <w:rPr>
          <w:rFonts w:ascii="Gisha" w:hAnsi="Gisha" w:cs="Gisha"/>
          <w:b/>
          <w:color w:val="7030A0"/>
          <w:sz w:val="28"/>
          <w:szCs w:val="28"/>
        </w:rPr>
        <w:t>Progress Update</w:t>
      </w:r>
    </w:p>
    <w:p w14:paraId="465E0FA0" w14:textId="287CF98E" w:rsidR="00A53C50" w:rsidRPr="00135B69" w:rsidRDefault="00135B69" w:rsidP="00466926">
      <w:pPr>
        <w:rPr>
          <w:rFonts w:ascii="Gisha" w:hAnsi="Gisha" w:cs="Gisha"/>
          <w:color w:val="000000" w:themeColor="text1"/>
          <w:sz w:val="24"/>
          <w:szCs w:val="24"/>
        </w:rPr>
      </w:pPr>
      <w:r w:rsidRPr="00135B69">
        <w:rPr>
          <w:rFonts w:ascii="Gisha" w:hAnsi="Gisha" w:cs="Gisha"/>
          <w:color w:val="000000" w:themeColor="text1"/>
          <w:sz w:val="24"/>
          <w:szCs w:val="24"/>
        </w:rPr>
        <w:t xml:space="preserve">See appendix </w:t>
      </w:r>
      <w:r w:rsidR="000D371D">
        <w:rPr>
          <w:rFonts w:ascii="Gisha" w:hAnsi="Gisha" w:cs="Gisha"/>
          <w:color w:val="000000" w:themeColor="text1"/>
          <w:sz w:val="24"/>
          <w:szCs w:val="24"/>
        </w:rPr>
        <w:t>2</w:t>
      </w:r>
      <w:r w:rsidRPr="00135B69">
        <w:rPr>
          <w:rFonts w:ascii="Gisha" w:hAnsi="Gisha" w:cs="Gisha"/>
          <w:color w:val="000000" w:themeColor="text1"/>
          <w:sz w:val="24"/>
          <w:szCs w:val="24"/>
        </w:rPr>
        <w:t xml:space="preserve"> – Pentana Report.</w:t>
      </w:r>
    </w:p>
    <w:bookmarkEnd w:id="3"/>
    <w:p w14:paraId="3E61164E" w14:textId="77777777" w:rsidR="009C29F7" w:rsidRDefault="009C29F7" w:rsidP="009C29F7">
      <w:pPr>
        <w:pStyle w:val="Heading1"/>
        <w:rPr>
          <w:rFonts w:ascii="Gisha" w:hAnsi="Gisha" w:cs="Gisha"/>
          <w:b/>
          <w:color w:val="388DAE" w:themeColor="accent5" w:themeShade="BF"/>
          <w:sz w:val="28"/>
          <w:szCs w:val="28"/>
        </w:rPr>
      </w:pPr>
    </w:p>
    <w:p w14:paraId="6A25DC10" w14:textId="2C9129B5" w:rsidR="00EE4A50" w:rsidRPr="00E52AB7" w:rsidRDefault="00EE4A50" w:rsidP="00B276EA">
      <w:pPr>
        <w:pStyle w:val="Heading1"/>
        <w:rPr>
          <w:rFonts w:ascii="Gisha" w:hAnsi="Gisha" w:cs="Gisha"/>
          <w:b/>
          <w:color w:val="7030A0"/>
          <w:sz w:val="28"/>
          <w:szCs w:val="28"/>
        </w:rPr>
      </w:pPr>
    </w:p>
    <w:p w14:paraId="49784161" w14:textId="3B58AA33" w:rsidR="00FB1B36" w:rsidRPr="007D06D7" w:rsidRDefault="00E52AB7">
      <w:pPr>
        <w:pStyle w:val="Header"/>
        <w:tabs>
          <w:tab w:val="clear" w:pos="4153"/>
          <w:tab w:val="clear" w:pos="8306"/>
        </w:tabs>
        <w:rPr>
          <w:rFonts w:ascii="Gisha" w:hAnsi="Gisha" w:cs="Gisha"/>
          <w:b/>
          <w:bCs/>
          <w:color w:val="7030A0"/>
          <w:sz w:val="28"/>
          <w:szCs w:val="28"/>
        </w:rPr>
      </w:pPr>
      <w:r w:rsidRPr="007D06D7">
        <w:rPr>
          <w:rFonts w:ascii="Gisha" w:hAnsi="Gisha" w:cs="Gisha"/>
          <w:b/>
          <w:bCs/>
          <w:color w:val="7030A0"/>
          <w:sz w:val="28"/>
          <w:szCs w:val="28"/>
        </w:rPr>
        <w:t>Section Three: Improvement Planning and Performance</w:t>
      </w:r>
    </w:p>
    <w:p w14:paraId="257111D6" w14:textId="3A766651" w:rsidR="00CC18F8" w:rsidRPr="00661124" w:rsidRDefault="00CC18F8">
      <w:pPr>
        <w:pStyle w:val="Header"/>
        <w:tabs>
          <w:tab w:val="clear" w:pos="4153"/>
          <w:tab w:val="clear" w:pos="8306"/>
        </w:tabs>
        <w:rPr>
          <w:rFonts w:ascii="Gisha" w:hAnsi="Gisha" w:cs="Gisha"/>
          <w:bCs/>
          <w:sz w:val="24"/>
          <w:szCs w:val="24"/>
        </w:rPr>
      </w:pPr>
      <w:r w:rsidRPr="00661124">
        <w:rPr>
          <w:rFonts w:ascii="Gisha" w:hAnsi="Gisha" w:cs="Gisha"/>
          <w:bCs/>
          <w:sz w:val="24"/>
          <w:szCs w:val="24"/>
        </w:rPr>
        <w:t xml:space="preserve">The Directorate has set a number of improvement </w:t>
      </w:r>
      <w:r w:rsidR="00B61CA1">
        <w:rPr>
          <w:rFonts w:ascii="Gisha" w:hAnsi="Gisha" w:cs="Gisha"/>
          <w:bCs/>
          <w:sz w:val="24"/>
          <w:szCs w:val="24"/>
        </w:rPr>
        <w:t>objectives for 202</w:t>
      </w:r>
      <w:r w:rsidR="00E52AB7">
        <w:rPr>
          <w:rFonts w:ascii="Gisha" w:hAnsi="Gisha" w:cs="Gisha"/>
          <w:bCs/>
          <w:sz w:val="24"/>
          <w:szCs w:val="24"/>
        </w:rPr>
        <w:t>5</w:t>
      </w:r>
      <w:r w:rsidR="00A75B7F">
        <w:rPr>
          <w:rFonts w:ascii="Gisha" w:hAnsi="Gisha" w:cs="Gisha"/>
          <w:bCs/>
          <w:sz w:val="24"/>
          <w:szCs w:val="24"/>
        </w:rPr>
        <w:t>/2</w:t>
      </w:r>
      <w:r w:rsidR="00E52AB7">
        <w:rPr>
          <w:rFonts w:ascii="Gisha" w:hAnsi="Gisha" w:cs="Gisha"/>
          <w:bCs/>
          <w:sz w:val="24"/>
          <w:szCs w:val="24"/>
        </w:rPr>
        <w:t>6</w:t>
      </w:r>
      <w:r w:rsidRPr="00661124">
        <w:rPr>
          <w:rFonts w:ascii="Gisha" w:hAnsi="Gisha" w:cs="Gisha"/>
          <w:bCs/>
          <w:sz w:val="24"/>
          <w:szCs w:val="24"/>
        </w:rPr>
        <w:t xml:space="preserve"> which aim to bring about improvement in one or more of the following</w:t>
      </w:r>
      <w:r w:rsidR="007B4C76" w:rsidRPr="00661124">
        <w:rPr>
          <w:rFonts w:ascii="Gisha" w:hAnsi="Gisha" w:cs="Gisha"/>
          <w:bCs/>
          <w:sz w:val="24"/>
          <w:szCs w:val="24"/>
        </w:rPr>
        <w:t xml:space="preserve"> improvement criteria</w:t>
      </w:r>
      <w:r w:rsidRPr="00661124">
        <w:rPr>
          <w:rFonts w:ascii="Gisha" w:hAnsi="Gisha" w:cs="Gisha"/>
          <w:bCs/>
          <w:sz w:val="24"/>
          <w:szCs w:val="24"/>
        </w:rPr>
        <w:t>:</w:t>
      </w:r>
    </w:p>
    <w:p w14:paraId="7DC61249" w14:textId="77777777" w:rsidR="00CC18F8" w:rsidRPr="00661124" w:rsidRDefault="00CC18F8" w:rsidP="007C6956">
      <w:pPr>
        <w:pStyle w:val="Header"/>
        <w:numPr>
          <w:ilvl w:val="0"/>
          <w:numId w:val="3"/>
        </w:numPr>
        <w:shd w:val="clear" w:color="auto" w:fill="F2D7FD"/>
        <w:tabs>
          <w:tab w:val="clear" w:pos="4153"/>
          <w:tab w:val="clear" w:pos="8306"/>
        </w:tabs>
        <w:spacing w:after="0" w:line="276" w:lineRule="auto"/>
        <w:rPr>
          <w:rFonts w:ascii="Gisha" w:hAnsi="Gisha" w:cs="Gisha"/>
          <w:bCs/>
          <w:sz w:val="24"/>
          <w:szCs w:val="24"/>
        </w:rPr>
      </w:pPr>
      <w:r w:rsidRPr="00661124">
        <w:rPr>
          <w:rFonts w:ascii="Gisha" w:hAnsi="Gisha" w:cs="Gisha"/>
          <w:bCs/>
          <w:sz w:val="24"/>
          <w:szCs w:val="24"/>
        </w:rPr>
        <w:t>Strategic effectiveness</w:t>
      </w:r>
      <w:r w:rsidR="007B4C76" w:rsidRPr="00661124">
        <w:rPr>
          <w:rFonts w:ascii="Gisha" w:hAnsi="Gisha" w:cs="Gisha"/>
          <w:bCs/>
          <w:sz w:val="24"/>
          <w:szCs w:val="24"/>
        </w:rPr>
        <w:t xml:space="preserve"> (SE)</w:t>
      </w:r>
    </w:p>
    <w:p w14:paraId="32B868AA" w14:textId="77777777" w:rsidR="00CC18F8" w:rsidRPr="00661124" w:rsidRDefault="00CC18F8" w:rsidP="007C6956">
      <w:pPr>
        <w:pStyle w:val="Header"/>
        <w:numPr>
          <w:ilvl w:val="0"/>
          <w:numId w:val="3"/>
        </w:numPr>
        <w:shd w:val="clear" w:color="auto" w:fill="F2D7FD"/>
        <w:tabs>
          <w:tab w:val="clear" w:pos="4153"/>
          <w:tab w:val="clear" w:pos="8306"/>
        </w:tabs>
        <w:spacing w:after="0" w:line="276" w:lineRule="auto"/>
        <w:rPr>
          <w:rFonts w:ascii="Gisha" w:hAnsi="Gisha" w:cs="Gisha"/>
          <w:bCs/>
          <w:sz w:val="24"/>
          <w:szCs w:val="24"/>
        </w:rPr>
      </w:pPr>
      <w:r w:rsidRPr="00661124">
        <w:rPr>
          <w:rFonts w:ascii="Gisha" w:hAnsi="Gisha" w:cs="Gisha"/>
          <w:bCs/>
          <w:sz w:val="24"/>
          <w:szCs w:val="24"/>
        </w:rPr>
        <w:t>Service quality</w:t>
      </w:r>
      <w:r w:rsidR="007B4C76" w:rsidRPr="00661124">
        <w:rPr>
          <w:rFonts w:ascii="Gisha" w:hAnsi="Gisha" w:cs="Gisha"/>
          <w:bCs/>
          <w:sz w:val="24"/>
          <w:szCs w:val="24"/>
        </w:rPr>
        <w:t xml:space="preserve"> (SQ)</w:t>
      </w:r>
    </w:p>
    <w:p w14:paraId="67941C32" w14:textId="77777777" w:rsidR="00CC18F8" w:rsidRPr="00661124" w:rsidRDefault="00CC18F8" w:rsidP="007C6956">
      <w:pPr>
        <w:pStyle w:val="Header"/>
        <w:numPr>
          <w:ilvl w:val="0"/>
          <w:numId w:val="3"/>
        </w:numPr>
        <w:shd w:val="clear" w:color="auto" w:fill="F2D7FD"/>
        <w:tabs>
          <w:tab w:val="clear" w:pos="4153"/>
          <w:tab w:val="clear" w:pos="8306"/>
        </w:tabs>
        <w:spacing w:after="0" w:line="276" w:lineRule="auto"/>
        <w:rPr>
          <w:rFonts w:ascii="Gisha" w:hAnsi="Gisha" w:cs="Gisha"/>
          <w:bCs/>
          <w:sz w:val="24"/>
          <w:szCs w:val="24"/>
        </w:rPr>
      </w:pPr>
      <w:r w:rsidRPr="00661124">
        <w:rPr>
          <w:rFonts w:ascii="Gisha" w:hAnsi="Gisha" w:cs="Gisha"/>
          <w:bCs/>
          <w:sz w:val="24"/>
          <w:szCs w:val="24"/>
        </w:rPr>
        <w:t>Service availability</w:t>
      </w:r>
      <w:r w:rsidR="007B4C76" w:rsidRPr="00661124">
        <w:rPr>
          <w:rFonts w:ascii="Gisha" w:hAnsi="Gisha" w:cs="Gisha"/>
          <w:bCs/>
          <w:sz w:val="24"/>
          <w:szCs w:val="24"/>
        </w:rPr>
        <w:t xml:space="preserve"> (SA)</w:t>
      </w:r>
    </w:p>
    <w:p w14:paraId="380A8D38" w14:textId="77777777" w:rsidR="00CC18F8" w:rsidRPr="00661124" w:rsidRDefault="00CC18F8" w:rsidP="007C6956">
      <w:pPr>
        <w:pStyle w:val="Header"/>
        <w:numPr>
          <w:ilvl w:val="0"/>
          <w:numId w:val="3"/>
        </w:numPr>
        <w:shd w:val="clear" w:color="auto" w:fill="F2D7FD"/>
        <w:tabs>
          <w:tab w:val="clear" w:pos="4153"/>
          <w:tab w:val="clear" w:pos="8306"/>
        </w:tabs>
        <w:spacing w:after="0" w:line="276" w:lineRule="auto"/>
        <w:rPr>
          <w:rFonts w:ascii="Gisha" w:hAnsi="Gisha" w:cs="Gisha"/>
          <w:bCs/>
          <w:sz w:val="24"/>
          <w:szCs w:val="24"/>
        </w:rPr>
      </w:pPr>
      <w:r w:rsidRPr="00661124">
        <w:rPr>
          <w:rFonts w:ascii="Gisha" w:hAnsi="Gisha" w:cs="Gisha"/>
          <w:bCs/>
          <w:sz w:val="24"/>
          <w:szCs w:val="24"/>
        </w:rPr>
        <w:t>Fairness</w:t>
      </w:r>
      <w:r w:rsidR="007B4C76" w:rsidRPr="00661124">
        <w:rPr>
          <w:rFonts w:ascii="Gisha" w:hAnsi="Gisha" w:cs="Gisha"/>
          <w:bCs/>
          <w:sz w:val="24"/>
          <w:szCs w:val="24"/>
        </w:rPr>
        <w:t xml:space="preserve"> (F)</w:t>
      </w:r>
    </w:p>
    <w:p w14:paraId="07D87C22" w14:textId="77777777" w:rsidR="00CC18F8" w:rsidRPr="00661124" w:rsidRDefault="00CC18F8" w:rsidP="007C6956">
      <w:pPr>
        <w:pStyle w:val="Header"/>
        <w:numPr>
          <w:ilvl w:val="0"/>
          <w:numId w:val="3"/>
        </w:numPr>
        <w:shd w:val="clear" w:color="auto" w:fill="F2D7FD"/>
        <w:tabs>
          <w:tab w:val="clear" w:pos="4153"/>
          <w:tab w:val="clear" w:pos="8306"/>
        </w:tabs>
        <w:spacing w:after="0" w:line="276" w:lineRule="auto"/>
        <w:rPr>
          <w:rFonts w:ascii="Gisha" w:hAnsi="Gisha" w:cs="Gisha"/>
          <w:bCs/>
          <w:sz w:val="24"/>
          <w:szCs w:val="24"/>
        </w:rPr>
      </w:pPr>
      <w:r w:rsidRPr="00661124">
        <w:rPr>
          <w:rFonts w:ascii="Gisha" w:hAnsi="Gisha" w:cs="Gisha"/>
          <w:bCs/>
          <w:sz w:val="24"/>
          <w:szCs w:val="24"/>
        </w:rPr>
        <w:t>Sustainability</w:t>
      </w:r>
      <w:r w:rsidR="007B4C76" w:rsidRPr="00661124">
        <w:rPr>
          <w:rFonts w:ascii="Gisha" w:hAnsi="Gisha" w:cs="Gisha"/>
          <w:bCs/>
          <w:sz w:val="24"/>
          <w:szCs w:val="24"/>
        </w:rPr>
        <w:t xml:space="preserve"> (S)</w:t>
      </w:r>
    </w:p>
    <w:p w14:paraId="171ECF37" w14:textId="77777777" w:rsidR="00CC18F8" w:rsidRPr="00661124" w:rsidRDefault="00CC18F8" w:rsidP="007C6956">
      <w:pPr>
        <w:pStyle w:val="Header"/>
        <w:numPr>
          <w:ilvl w:val="0"/>
          <w:numId w:val="3"/>
        </w:numPr>
        <w:shd w:val="clear" w:color="auto" w:fill="F2D7FD"/>
        <w:tabs>
          <w:tab w:val="clear" w:pos="4153"/>
          <w:tab w:val="clear" w:pos="8306"/>
        </w:tabs>
        <w:spacing w:after="0" w:line="276" w:lineRule="auto"/>
        <w:rPr>
          <w:rFonts w:ascii="Gisha" w:hAnsi="Gisha" w:cs="Gisha"/>
          <w:bCs/>
          <w:sz w:val="24"/>
          <w:szCs w:val="24"/>
        </w:rPr>
      </w:pPr>
      <w:r w:rsidRPr="00661124">
        <w:rPr>
          <w:rFonts w:ascii="Gisha" w:hAnsi="Gisha" w:cs="Gisha"/>
          <w:bCs/>
          <w:sz w:val="24"/>
          <w:szCs w:val="24"/>
        </w:rPr>
        <w:t>Efficiency</w:t>
      </w:r>
      <w:r w:rsidR="007B4C76" w:rsidRPr="00661124">
        <w:rPr>
          <w:rFonts w:ascii="Gisha" w:hAnsi="Gisha" w:cs="Gisha"/>
          <w:bCs/>
          <w:sz w:val="24"/>
          <w:szCs w:val="24"/>
        </w:rPr>
        <w:t xml:space="preserve"> </w:t>
      </w:r>
      <w:r w:rsidR="00C03F46" w:rsidRPr="00661124">
        <w:rPr>
          <w:rFonts w:ascii="Gisha" w:hAnsi="Gisha" w:cs="Gisha"/>
          <w:bCs/>
          <w:sz w:val="24"/>
          <w:szCs w:val="24"/>
        </w:rPr>
        <w:t>(E</w:t>
      </w:r>
      <w:r w:rsidR="007B4C76" w:rsidRPr="00661124">
        <w:rPr>
          <w:rFonts w:ascii="Gisha" w:hAnsi="Gisha" w:cs="Gisha"/>
          <w:bCs/>
          <w:sz w:val="24"/>
          <w:szCs w:val="24"/>
        </w:rPr>
        <w:t>)</w:t>
      </w:r>
    </w:p>
    <w:p w14:paraId="14002090" w14:textId="77777777" w:rsidR="00CC18F8" w:rsidRDefault="00CC18F8" w:rsidP="007C6956">
      <w:pPr>
        <w:pStyle w:val="Header"/>
        <w:numPr>
          <w:ilvl w:val="0"/>
          <w:numId w:val="3"/>
        </w:numPr>
        <w:shd w:val="clear" w:color="auto" w:fill="F2D7FD"/>
        <w:tabs>
          <w:tab w:val="clear" w:pos="4153"/>
          <w:tab w:val="clear" w:pos="8306"/>
        </w:tabs>
        <w:spacing w:after="0" w:line="276" w:lineRule="auto"/>
        <w:rPr>
          <w:rFonts w:ascii="Gisha" w:hAnsi="Gisha" w:cs="Gisha"/>
          <w:bCs/>
          <w:sz w:val="24"/>
          <w:szCs w:val="24"/>
        </w:rPr>
      </w:pPr>
      <w:r w:rsidRPr="00661124">
        <w:rPr>
          <w:rFonts w:ascii="Gisha" w:hAnsi="Gisha" w:cs="Gisha"/>
          <w:bCs/>
          <w:sz w:val="24"/>
          <w:szCs w:val="24"/>
        </w:rPr>
        <w:t>Innovation.</w:t>
      </w:r>
      <w:r w:rsidR="007B4C76" w:rsidRPr="00661124">
        <w:rPr>
          <w:rFonts w:ascii="Gisha" w:hAnsi="Gisha" w:cs="Gisha"/>
          <w:bCs/>
          <w:sz w:val="24"/>
          <w:szCs w:val="24"/>
        </w:rPr>
        <w:t xml:space="preserve"> (I)</w:t>
      </w:r>
    </w:p>
    <w:p w14:paraId="63EDF4E6" w14:textId="77777777" w:rsidR="00D83D3F" w:rsidRPr="00661124" w:rsidRDefault="00D83D3F" w:rsidP="00D83D3F">
      <w:pPr>
        <w:pStyle w:val="Header"/>
        <w:tabs>
          <w:tab w:val="clear" w:pos="4153"/>
          <w:tab w:val="clear" w:pos="8306"/>
        </w:tabs>
        <w:spacing w:after="0" w:line="276" w:lineRule="auto"/>
        <w:ind w:left="484"/>
        <w:rPr>
          <w:rFonts w:ascii="Gisha" w:hAnsi="Gisha" w:cs="Gisha"/>
          <w:bCs/>
          <w:sz w:val="24"/>
          <w:szCs w:val="24"/>
        </w:rPr>
      </w:pPr>
    </w:p>
    <w:p w14:paraId="3AD90B6C" w14:textId="77777777" w:rsidR="007B4C76" w:rsidRPr="00661124" w:rsidRDefault="007B4C76" w:rsidP="007B4C76">
      <w:pPr>
        <w:pStyle w:val="Header"/>
        <w:tabs>
          <w:tab w:val="clear" w:pos="4153"/>
          <w:tab w:val="clear" w:pos="8306"/>
        </w:tabs>
        <w:spacing w:line="276" w:lineRule="auto"/>
        <w:rPr>
          <w:rFonts w:ascii="Gisha" w:hAnsi="Gisha" w:cs="Gisha"/>
          <w:bCs/>
          <w:sz w:val="24"/>
          <w:szCs w:val="24"/>
        </w:rPr>
      </w:pPr>
      <w:r w:rsidRPr="00661124">
        <w:rPr>
          <w:rFonts w:ascii="Gisha" w:hAnsi="Gisha" w:cs="Gisha"/>
          <w:bCs/>
          <w:sz w:val="24"/>
          <w:szCs w:val="24"/>
        </w:rPr>
        <w:t>These improvement objectives may relate to improving the quality of life of our citizens (</w:t>
      </w:r>
      <w:r w:rsidRPr="004006F8">
        <w:rPr>
          <w:rFonts w:ascii="Gisha" w:hAnsi="Gisha" w:cs="Gisha"/>
          <w:b/>
          <w:bCs/>
          <w:sz w:val="24"/>
          <w:szCs w:val="24"/>
        </w:rPr>
        <w:t>outcome improvements</w:t>
      </w:r>
      <w:r w:rsidRPr="00661124">
        <w:rPr>
          <w:rFonts w:ascii="Gisha" w:hAnsi="Gisha" w:cs="Gisha"/>
          <w:bCs/>
          <w:sz w:val="24"/>
          <w:szCs w:val="24"/>
        </w:rPr>
        <w:t xml:space="preserve">) and/or </w:t>
      </w:r>
      <w:r w:rsidRPr="004006F8">
        <w:rPr>
          <w:rFonts w:ascii="Gisha" w:hAnsi="Gisha" w:cs="Gisha"/>
          <w:b/>
          <w:bCs/>
          <w:sz w:val="24"/>
          <w:szCs w:val="24"/>
        </w:rPr>
        <w:t>service improvements</w:t>
      </w:r>
      <w:r w:rsidRPr="00661124">
        <w:rPr>
          <w:rFonts w:ascii="Gisha" w:hAnsi="Gisha" w:cs="Gisha"/>
          <w:bCs/>
          <w:sz w:val="24"/>
          <w:szCs w:val="24"/>
        </w:rPr>
        <w:t xml:space="preserve"> that will help bring about the delivery of more effective, quality and customer focussed services.   </w:t>
      </w:r>
    </w:p>
    <w:p w14:paraId="33980F58" w14:textId="0BE02DB9" w:rsidR="00CC18F8" w:rsidRPr="00661124" w:rsidRDefault="00CC18F8" w:rsidP="00CC18F8">
      <w:pPr>
        <w:pStyle w:val="Header"/>
        <w:tabs>
          <w:tab w:val="clear" w:pos="4153"/>
          <w:tab w:val="clear" w:pos="8306"/>
        </w:tabs>
        <w:rPr>
          <w:rFonts w:ascii="Gisha" w:hAnsi="Gisha" w:cs="Gisha"/>
          <w:bCs/>
          <w:sz w:val="24"/>
          <w:szCs w:val="24"/>
        </w:rPr>
      </w:pPr>
      <w:r w:rsidRPr="00661124">
        <w:rPr>
          <w:rFonts w:ascii="Gisha" w:hAnsi="Gisha" w:cs="Gisha"/>
          <w:bCs/>
          <w:sz w:val="24"/>
          <w:szCs w:val="24"/>
        </w:rPr>
        <w:t>An overview of these objectives</w:t>
      </w:r>
      <w:r w:rsidR="00466926" w:rsidRPr="00661124">
        <w:rPr>
          <w:rFonts w:ascii="Gisha" w:hAnsi="Gisha" w:cs="Gisha"/>
          <w:bCs/>
          <w:sz w:val="24"/>
          <w:szCs w:val="24"/>
        </w:rPr>
        <w:t xml:space="preserve"> and the wo</w:t>
      </w:r>
      <w:r w:rsidR="00B61CA1">
        <w:rPr>
          <w:rFonts w:ascii="Gisha" w:hAnsi="Gisha" w:cs="Gisha"/>
          <w:bCs/>
          <w:sz w:val="24"/>
          <w:szCs w:val="24"/>
        </w:rPr>
        <w:t>rk we will be undertaking in 202</w:t>
      </w:r>
      <w:r w:rsidR="00E52AB7">
        <w:rPr>
          <w:rFonts w:ascii="Gisha" w:hAnsi="Gisha" w:cs="Gisha"/>
          <w:bCs/>
          <w:sz w:val="24"/>
          <w:szCs w:val="24"/>
        </w:rPr>
        <w:t>5</w:t>
      </w:r>
      <w:r w:rsidR="00A75B7F">
        <w:rPr>
          <w:rFonts w:ascii="Gisha" w:hAnsi="Gisha" w:cs="Gisha"/>
          <w:bCs/>
          <w:sz w:val="24"/>
          <w:szCs w:val="24"/>
        </w:rPr>
        <w:t>/2</w:t>
      </w:r>
      <w:r w:rsidR="00E52AB7">
        <w:rPr>
          <w:rFonts w:ascii="Gisha" w:hAnsi="Gisha" w:cs="Gisha"/>
          <w:bCs/>
          <w:sz w:val="24"/>
          <w:szCs w:val="24"/>
        </w:rPr>
        <w:t>6</w:t>
      </w:r>
      <w:r w:rsidR="00466926" w:rsidRPr="00661124">
        <w:rPr>
          <w:rFonts w:ascii="Gisha" w:hAnsi="Gisha" w:cs="Gisha"/>
          <w:bCs/>
          <w:sz w:val="24"/>
          <w:szCs w:val="24"/>
        </w:rPr>
        <w:t xml:space="preserve"> is</w:t>
      </w:r>
      <w:r w:rsidRPr="00661124">
        <w:rPr>
          <w:rFonts w:ascii="Gisha" w:hAnsi="Gisha" w:cs="Gisha"/>
          <w:bCs/>
          <w:sz w:val="24"/>
          <w:szCs w:val="24"/>
        </w:rPr>
        <w:t xml:space="preserve"> set out in paragraph</w:t>
      </w:r>
      <w:r w:rsidR="004D3FB2" w:rsidRPr="00661124">
        <w:rPr>
          <w:rFonts w:ascii="Gisha" w:hAnsi="Gisha" w:cs="Gisha"/>
          <w:bCs/>
          <w:sz w:val="24"/>
          <w:szCs w:val="24"/>
        </w:rPr>
        <w:t xml:space="preserve">s </w:t>
      </w:r>
      <w:r w:rsidR="00466926" w:rsidRPr="00661124">
        <w:rPr>
          <w:rFonts w:ascii="Gisha" w:hAnsi="Gisha" w:cs="Gisha"/>
          <w:bCs/>
          <w:sz w:val="24"/>
          <w:szCs w:val="24"/>
        </w:rPr>
        <w:t>3</w:t>
      </w:r>
      <w:r w:rsidRPr="00661124">
        <w:rPr>
          <w:rFonts w:ascii="Gisha" w:hAnsi="Gisha" w:cs="Gisha"/>
          <w:bCs/>
          <w:sz w:val="24"/>
          <w:szCs w:val="24"/>
        </w:rPr>
        <w:t>.</w:t>
      </w:r>
      <w:r w:rsidR="004D3FB2" w:rsidRPr="00661124">
        <w:rPr>
          <w:rFonts w:ascii="Gisha" w:hAnsi="Gisha" w:cs="Gisha"/>
          <w:bCs/>
          <w:sz w:val="24"/>
          <w:szCs w:val="24"/>
        </w:rPr>
        <w:t>1 –</w:t>
      </w:r>
      <w:r w:rsidRPr="00661124">
        <w:rPr>
          <w:rFonts w:ascii="Gisha" w:hAnsi="Gisha" w:cs="Gisha"/>
          <w:bCs/>
          <w:sz w:val="24"/>
          <w:szCs w:val="24"/>
        </w:rPr>
        <w:t xml:space="preserve"> </w:t>
      </w:r>
      <w:r w:rsidR="00466926" w:rsidRPr="00661124">
        <w:rPr>
          <w:rFonts w:ascii="Gisha" w:hAnsi="Gisha" w:cs="Gisha"/>
          <w:bCs/>
          <w:sz w:val="24"/>
          <w:szCs w:val="24"/>
        </w:rPr>
        <w:t>3</w:t>
      </w:r>
      <w:r w:rsidR="00F32AD2" w:rsidRPr="00661124">
        <w:rPr>
          <w:rFonts w:ascii="Gisha" w:hAnsi="Gisha" w:cs="Gisha"/>
          <w:bCs/>
          <w:sz w:val="24"/>
          <w:szCs w:val="24"/>
        </w:rPr>
        <w:t>.</w:t>
      </w:r>
      <w:r w:rsidR="007B4C76" w:rsidRPr="00661124">
        <w:rPr>
          <w:rFonts w:ascii="Gisha" w:hAnsi="Gisha" w:cs="Gisha"/>
          <w:bCs/>
          <w:sz w:val="24"/>
          <w:szCs w:val="24"/>
        </w:rPr>
        <w:t>3</w:t>
      </w:r>
      <w:r w:rsidR="004D3FB2" w:rsidRPr="00661124">
        <w:rPr>
          <w:rFonts w:ascii="Gisha" w:hAnsi="Gisha" w:cs="Gisha"/>
          <w:bCs/>
          <w:sz w:val="24"/>
          <w:szCs w:val="24"/>
        </w:rPr>
        <w:t xml:space="preserve"> </w:t>
      </w:r>
      <w:r w:rsidRPr="00661124">
        <w:rPr>
          <w:rFonts w:ascii="Gisha" w:hAnsi="Gisha" w:cs="Gisha"/>
          <w:bCs/>
          <w:sz w:val="24"/>
          <w:szCs w:val="24"/>
        </w:rPr>
        <w:t>below</w:t>
      </w:r>
      <w:r w:rsidR="004F31D9" w:rsidRPr="00661124">
        <w:rPr>
          <w:rFonts w:ascii="Gisha" w:hAnsi="Gisha" w:cs="Gisha"/>
          <w:bCs/>
          <w:sz w:val="24"/>
          <w:szCs w:val="24"/>
        </w:rPr>
        <w:t>, under the headings of</w:t>
      </w:r>
      <w:r w:rsidRPr="00661124">
        <w:rPr>
          <w:rFonts w:ascii="Gisha" w:hAnsi="Gisha" w:cs="Gisha"/>
          <w:bCs/>
          <w:sz w:val="24"/>
          <w:szCs w:val="24"/>
        </w:rPr>
        <w:t>:</w:t>
      </w:r>
    </w:p>
    <w:p w14:paraId="6B916607" w14:textId="5F57250A" w:rsidR="006946EF" w:rsidRPr="00716B87" w:rsidRDefault="00B61CA1" w:rsidP="007C6956">
      <w:pPr>
        <w:pStyle w:val="Heading2"/>
        <w:numPr>
          <w:ilvl w:val="0"/>
          <w:numId w:val="4"/>
        </w:numPr>
        <w:rPr>
          <w:rFonts w:ascii="Gisha" w:hAnsi="Gisha" w:cs="Gisha"/>
          <w:b/>
          <w:color w:val="auto"/>
          <w:sz w:val="24"/>
          <w:szCs w:val="24"/>
        </w:rPr>
      </w:pPr>
      <w:r w:rsidRPr="00716B87">
        <w:rPr>
          <w:rFonts w:ascii="Gisha" w:hAnsi="Gisha" w:cs="Gisha"/>
          <w:color w:val="auto"/>
          <w:sz w:val="24"/>
          <w:szCs w:val="24"/>
        </w:rPr>
        <w:t>202</w:t>
      </w:r>
      <w:r w:rsidR="00E52AB7">
        <w:rPr>
          <w:rFonts w:ascii="Gisha" w:hAnsi="Gisha" w:cs="Gisha"/>
          <w:color w:val="auto"/>
          <w:sz w:val="24"/>
          <w:szCs w:val="24"/>
        </w:rPr>
        <w:t>5</w:t>
      </w:r>
      <w:r w:rsidR="00A75B7F" w:rsidRPr="00716B87">
        <w:rPr>
          <w:rFonts w:ascii="Gisha" w:hAnsi="Gisha" w:cs="Gisha"/>
          <w:color w:val="auto"/>
          <w:sz w:val="24"/>
          <w:szCs w:val="24"/>
        </w:rPr>
        <w:t>/2</w:t>
      </w:r>
      <w:r w:rsidR="00E52AB7">
        <w:rPr>
          <w:rFonts w:ascii="Gisha" w:hAnsi="Gisha" w:cs="Gisha"/>
          <w:color w:val="auto"/>
          <w:sz w:val="24"/>
          <w:szCs w:val="24"/>
        </w:rPr>
        <w:t>6</w:t>
      </w:r>
      <w:r w:rsidR="004D3FB2" w:rsidRPr="00716B87">
        <w:rPr>
          <w:rFonts w:ascii="Gisha" w:hAnsi="Gisha" w:cs="Gisha"/>
          <w:color w:val="auto"/>
          <w:sz w:val="24"/>
          <w:szCs w:val="24"/>
        </w:rPr>
        <w:t xml:space="preserve"> Directorate Improvement Objectives  </w:t>
      </w:r>
      <w:r w:rsidR="00716B87" w:rsidRPr="00716B87">
        <w:rPr>
          <w:rFonts w:ascii="Gisha" w:hAnsi="Gisha" w:cs="Gisha"/>
          <w:color w:val="auto"/>
          <w:sz w:val="24"/>
          <w:szCs w:val="24"/>
        </w:rPr>
        <w:t>(</w:t>
      </w:r>
      <w:r w:rsidR="00415E52" w:rsidRPr="00716B87">
        <w:rPr>
          <w:rFonts w:ascii="Gisha" w:hAnsi="Gisha" w:cs="Gisha"/>
          <w:color w:val="auto"/>
          <w:sz w:val="24"/>
          <w:szCs w:val="24"/>
        </w:rPr>
        <w:t xml:space="preserve">Outcome </w:t>
      </w:r>
      <w:r w:rsidR="006946EF" w:rsidRPr="00716B87">
        <w:rPr>
          <w:rFonts w:ascii="Gisha" w:hAnsi="Gisha" w:cs="Gisha"/>
          <w:color w:val="auto"/>
          <w:sz w:val="24"/>
          <w:szCs w:val="24"/>
        </w:rPr>
        <w:t>Improvement Objective</w:t>
      </w:r>
      <w:r w:rsidR="00217FDA">
        <w:rPr>
          <w:rFonts w:ascii="Gisha" w:hAnsi="Gisha" w:cs="Gisha"/>
          <w:color w:val="auto"/>
          <w:sz w:val="24"/>
          <w:szCs w:val="24"/>
        </w:rPr>
        <w:t xml:space="preserve">, </w:t>
      </w:r>
      <w:r w:rsidR="00284585">
        <w:rPr>
          <w:rFonts w:ascii="Gisha" w:hAnsi="Gisha" w:cs="Gisha"/>
          <w:color w:val="auto"/>
          <w:sz w:val="24"/>
          <w:szCs w:val="24"/>
        </w:rPr>
        <w:t xml:space="preserve">and </w:t>
      </w:r>
      <w:r w:rsidR="00716B87">
        <w:rPr>
          <w:rFonts w:ascii="Gisha" w:hAnsi="Gisha" w:cs="Gisha"/>
          <w:color w:val="auto"/>
          <w:sz w:val="24"/>
          <w:szCs w:val="24"/>
        </w:rPr>
        <w:t>Other Service Improvement Objectives)</w:t>
      </w:r>
      <w:r w:rsidR="006946EF" w:rsidRPr="00716B87">
        <w:rPr>
          <w:rFonts w:ascii="Gisha" w:hAnsi="Gisha" w:cs="Gisha"/>
          <w:color w:val="auto"/>
          <w:sz w:val="24"/>
          <w:szCs w:val="24"/>
        </w:rPr>
        <w:t xml:space="preserve"> </w:t>
      </w:r>
    </w:p>
    <w:p w14:paraId="44040A30" w14:textId="77777777" w:rsidR="004D3FB2" w:rsidRPr="00661124" w:rsidRDefault="004D3FB2" w:rsidP="007C6956">
      <w:pPr>
        <w:pStyle w:val="Heading2"/>
        <w:numPr>
          <w:ilvl w:val="0"/>
          <w:numId w:val="4"/>
        </w:numPr>
        <w:rPr>
          <w:rFonts w:ascii="Gisha" w:hAnsi="Gisha" w:cs="Gisha"/>
          <w:b/>
          <w:color w:val="auto"/>
          <w:sz w:val="24"/>
          <w:szCs w:val="24"/>
        </w:rPr>
      </w:pPr>
      <w:r w:rsidRPr="00661124">
        <w:rPr>
          <w:rFonts w:ascii="Gisha" w:hAnsi="Gisha" w:cs="Gisha"/>
          <w:color w:val="auto"/>
          <w:sz w:val="24"/>
          <w:szCs w:val="24"/>
        </w:rPr>
        <w:t>Mainstreaming the Equality and Disability Duties</w:t>
      </w:r>
      <w:r w:rsidR="00716B87">
        <w:rPr>
          <w:rFonts w:ascii="Gisha" w:hAnsi="Gisha" w:cs="Gisha"/>
          <w:color w:val="auto"/>
          <w:sz w:val="24"/>
          <w:szCs w:val="24"/>
        </w:rPr>
        <w:t>, Rural Needs and  Climate Change</w:t>
      </w:r>
    </w:p>
    <w:p w14:paraId="6A079FCA" w14:textId="77777777" w:rsidR="004F31D9" w:rsidRPr="00661124" w:rsidRDefault="004F31D9" w:rsidP="004F31D9">
      <w:pPr>
        <w:rPr>
          <w:rFonts w:ascii="Gisha" w:hAnsi="Gisha" w:cs="Gisha"/>
          <w:sz w:val="24"/>
          <w:szCs w:val="24"/>
        </w:rPr>
      </w:pPr>
    </w:p>
    <w:p w14:paraId="4189E5BE" w14:textId="77777777" w:rsidR="004F31D9" w:rsidRPr="00661124" w:rsidRDefault="004F31D9" w:rsidP="004D3FB2">
      <w:pPr>
        <w:rPr>
          <w:rFonts w:ascii="Gisha" w:hAnsi="Gisha" w:cs="Gisha"/>
          <w:sz w:val="24"/>
          <w:szCs w:val="24"/>
        </w:rPr>
      </w:pPr>
      <w:r w:rsidRPr="00661124">
        <w:rPr>
          <w:rFonts w:ascii="Gisha" w:hAnsi="Gisha" w:cs="Gisha"/>
          <w:sz w:val="24"/>
          <w:szCs w:val="24"/>
        </w:rPr>
        <w:t xml:space="preserve">Details of how we will deliver </w:t>
      </w:r>
      <w:r w:rsidR="00B30F52" w:rsidRPr="00661124">
        <w:rPr>
          <w:rFonts w:ascii="Gisha" w:hAnsi="Gisha" w:cs="Gisha"/>
          <w:sz w:val="24"/>
          <w:szCs w:val="24"/>
        </w:rPr>
        <w:t>these</w:t>
      </w:r>
      <w:r w:rsidRPr="00661124">
        <w:rPr>
          <w:rFonts w:ascii="Gisha" w:hAnsi="Gisha" w:cs="Gisha"/>
          <w:sz w:val="24"/>
          <w:szCs w:val="24"/>
        </w:rPr>
        <w:t xml:space="preserve"> commitments and monitor and measure progress/success are set out in paragraphs 3.</w:t>
      </w:r>
      <w:r w:rsidR="003E5B13" w:rsidRPr="00661124">
        <w:rPr>
          <w:rFonts w:ascii="Gisha" w:hAnsi="Gisha" w:cs="Gisha"/>
          <w:sz w:val="24"/>
          <w:szCs w:val="24"/>
        </w:rPr>
        <w:t>4</w:t>
      </w:r>
      <w:r w:rsidRPr="00661124">
        <w:rPr>
          <w:rFonts w:ascii="Gisha" w:hAnsi="Gisha" w:cs="Gisha"/>
          <w:sz w:val="24"/>
          <w:szCs w:val="24"/>
        </w:rPr>
        <w:t xml:space="preserve"> and 3.</w:t>
      </w:r>
      <w:r w:rsidR="003E5B13" w:rsidRPr="00661124">
        <w:rPr>
          <w:rFonts w:ascii="Gisha" w:hAnsi="Gisha" w:cs="Gisha"/>
          <w:sz w:val="24"/>
          <w:szCs w:val="24"/>
        </w:rPr>
        <w:t>5</w:t>
      </w:r>
      <w:r w:rsidRPr="00661124">
        <w:rPr>
          <w:rFonts w:ascii="Gisha" w:hAnsi="Gisha" w:cs="Gisha"/>
          <w:sz w:val="24"/>
          <w:szCs w:val="24"/>
        </w:rPr>
        <w:t>.</w:t>
      </w:r>
    </w:p>
    <w:p w14:paraId="623F904C" w14:textId="77777777" w:rsidR="004D3FB2" w:rsidRPr="00FB2505" w:rsidRDefault="004D3FB2" w:rsidP="004D3FB2">
      <w:pPr>
        <w:rPr>
          <w:rFonts w:ascii="Gisha" w:hAnsi="Gisha" w:cs="Gisha"/>
        </w:rPr>
      </w:pPr>
    </w:p>
    <w:p w14:paraId="63328681" w14:textId="2E13151D" w:rsidR="00850B66" w:rsidRPr="007D06D7" w:rsidRDefault="00B276EA" w:rsidP="00E52AB7">
      <w:pPr>
        <w:pStyle w:val="Heading2"/>
        <w:shd w:val="clear" w:color="auto" w:fill="F2D7FD"/>
        <w:rPr>
          <w:rFonts w:ascii="Gisha" w:hAnsi="Gisha" w:cs="Gisha"/>
          <w:b/>
          <w:color w:val="7030A0"/>
        </w:rPr>
      </w:pPr>
      <w:r w:rsidRPr="007D06D7">
        <w:rPr>
          <w:rFonts w:ascii="Gisha" w:hAnsi="Gisha" w:cs="Gisha"/>
          <w:b/>
          <w:color w:val="7030A0"/>
        </w:rPr>
        <w:t>3.1</w:t>
      </w:r>
      <w:r w:rsidRPr="00E52AB7">
        <w:rPr>
          <w:rFonts w:ascii="Gisha" w:hAnsi="Gisha" w:cs="Gisha"/>
          <w:b/>
          <w:color w:val="7030A0"/>
        </w:rPr>
        <w:tab/>
      </w:r>
      <w:r w:rsidR="00B61CA1" w:rsidRPr="00E52AB7">
        <w:rPr>
          <w:rFonts w:ascii="Gisha" w:hAnsi="Gisha" w:cs="Gisha"/>
          <w:b/>
          <w:color w:val="7030A0"/>
        </w:rPr>
        <w:t>202</w:t>
      </w:r>
      <w:r w:rsidR="00E52AB7">
        <w:rPr>
          <w:rFonts w:ascii="Gisha" w:hAnsi="Gisha" w:cs="Gisha"/>
          <w:b/>
          <w:color w:val="7030A0"/>
        </w:rPr>
        <w:t>5</w:t>
      </w:r>
      <w:r w:rsidR="00A75B7F" w:rsidRPr="00E52AB7">
        <w:rPr>
          <w:rFonts w:ascii="Gisha" w:hAnsi="Gisha" w:cs="Gisha"/>
          <w:b/>
          <w:color w:val="7030A0"/>
        </w:rPr>
        <w:t>/2</w:t>
      </w:r>
      <w:r w:rsidR="00E52AB7">
        <w:rPr>
          <w:rFonts w:ascii="Gisha" w:hAnsi="Gisha" w:cs="Gisha"/>
          <w:b/>
          <w:color w:val="7030A0"/>
        </w:rPr>
        <w:t>6</w:t>
      </w:r>
      <w:r w:rsidR="004D3FB2" w:rsidRPr="00E52AB7">
        <w:rPr>
          <w:rFonts w:ascii="Gisha" w:hAnsi="Gisha" w:cs="Gisha"/>
          <w:b/>
          <w:color w:val="7030A0"/>
        </w:rPr>
        <w:t xml:space="preserve"> Directorate Improvement Objectives  </w:t>
      </w:r>
    </w:p>
    <w:p w14:paraId="245EF581" w14:textId="77777777" w:rsidR="004F31D9" w:rsidRPr="00FB2505" w:rsidRDefault="004F31D9" w:rsidP="004F31D9">
      <w:pPr>
        <w:rPr>
          <w:rFonts w:ascii="Gisha" w:hAnsi="Gisha" w:cs="Gisha"/>
        </w:rPr>
      </w:pPr>
      <w:r w:rsidRPr="00FB2505">
        <w:rPr>
          <w:rFonts w:ascii="Gisha" w:hAnsi="Gisha" w:cs="Gisha"/>
        </w:rPr>
        <w:t xml:space="preserve">  </w:t>
      </w:r>
    </w:p>
    <w:p w14:paraId="69FD2C41" w14:textId="77777777" w:rsidR="004F31D9" w:rsidRPr="00661124" w:rsidRDefault="004F31D9" w:rsidP="004F31D9">
      <w:pPr>
        <w:rPr>
          <w:rFonts w:ascii="Gisha" w:hAnsi="Gisha" w:cs="Gisha"/>
          <w:sz w:val="24"/>
          <w:szCs w:val="24"/>
        </w:rPr>
      </w:pPr>
      <w:r w:rsidRPr="00661124">
        <w:rPr>
          <w:rFonts w:ascii="Gisha" w:hAnsi="Gisha" w:cs="Gisha"/>
          <w:sz w:val="24"/>
          <w:szCs w:val="24"/>
        </w:rPr>
        <w:t xml:space="preserve">An overview of the </w:t>
      </w:r>
      <w:r w:rsidR="008A3511" w:rsidRPr="00661124">
        <w:rPr>
          <w:rFonts w:ascii="Gisha" w:hAnsi="Gisha" w:cs="Gisha"/>
          <w:sz w:val="24"/>
          <w:szCs w:val="24"/>
        </w:rPr>
        <w:t xml:space="preserve">outcome and/or </w:t>
      </w:r>
      <w:r w:rsidRPr="00661124">
        <w:rPr>
          <w:rFonts w:ascii="Gisha" w:hAnsi="Gisha" w:cs="Gisha"/>
          <w:sz w:val="24"/>
          <w:szCs w:val="24"/>
        </w:rPr>
        <w:t>service improvement objectives and how they relate to the Community/Corporate Plan is set out in the table below.</w:t>
      </w:r>
    </w:p>
    <w:p w14:paraId="49535330" w14:textId="77777777" w:rsidR="004E7F34" w:rsidRPr="008620E6" w:rsidRDefault="004E7F34" w:rsidP="000F3555">
      <w:pPr>
        <w:rPr>
          <w:rFonts w:ascii="Gisha" w:hAnsi="Gisha" w:cs="Gisha"/>
          <w:sz w:val="24"/>
          <w:szCs w:val="24"/>
        </w:rPr>
      </w:pPr>
      <w:r w:rsidRPr="008620E6">
        <w:rPr>
          <w:rFonts w:ascii="Gisha" w:hAnsi="Gisha" w:cs="Gisha"/>
          <w:sz w:val="24"/>
          <w:szCs w:val="24"/>
        </w:rPr>
        <w:t>** Enter SE, SQ, SA, F, S, E, I, as appropriate</w:t>
      </w:r>
    </w:p>
    <w:p w14:paraId="7A8B00D4" w14:textId="77777777" w:rsidR="009C29F7" w:rsidRDefault="009C29F7" w:rsidP="009C29F7">
      <w:pPr>
        <w:rPr>
          <w:rFonts w:ascii="Gisha" w:hAnsi="Gisha" w:cs="Gisha"/>
          <w:b/>
          <w:bCs/>
          <w:sz w:val="24"/>
          <w:szCs w:val="24"/>
          <w:u w:val="single"/>
        </w:rPr>
      </w:pPr>
    </w:p>
    <w:p w14:paraId="19BB3CE3" w14:textId="77777777" w:rsidR="000F0A4B" w:rsidRPr="000F0A4B" w:rsidRDefault="000F0A4B" w:rsidP="000F0A4B">
      <w:pPr>
        <w:rPr>
          <w:rFonts w:ascii="Gisha" w:hAnsi="Gisha" w:cs="Gisha"/>
          <w:b/>
          <w:bCs/>
          <w:sz w:val="24"/>
          <w:szCs w:val="24"/>
          <w:u w:val="single"/>
        </w:rPr>
      </w:pPr>
      <w:r w:rsidRPr="000F0A4B">
        <w:rPr>
          <w:rFonts w:ascii="Gisha" w:hAnsi="Gisha" w:cs="Gisha"/>
          <w:b/>
          <w:bCs/>
          <w:sz w:val="24"/>
          <w:szCs w:val="24"/>
          <w:u w:val="single"/>
        </w:rPr>
        <w:t xml:space="preserve">Green Infrastructure </w:t>
      </w:r>
    </w:p>
    <w:tbl>
      <w:tblPr>
        <w:tblStyle w:val="TableGrid"/>
        <w:tblW w:w="0" w:type="auto"/>
        <w:tblLook w:val="04A0" w:firstRow="1" w:lastRow="0" w:firstColumn="1" w:lastColumn="0" w:noHBand="0" w:noVBand="1"/>
      </w:tblPr>
      <w:tblGrid>
        <w:gridCol w:w="4473"/>
        <w:gridCol w:w="6864"/>
        <w:gridCol w:w="1891"/>
      </w:tblGrid>
      <w:tr w:rsidR="000F0A4B" w:rsidRPr="000F0A4B" w14:paraId="59AC62AE" w14:textId="77777777" w:rsidTr="000F0A4B">
        <w:tc>
          <w:tcPr>
            <w:tcW w:w="4473" w:type="dxa"/>
            <w:shd w:val="clear" w:color="auto" w:fill="A821F3"/>
          </w:tcPr>
          <w:p w14:paraId="3F1B8E0E" w14:textId="77777777" w:rsidR="000F0A4B" w:rsidRPr="000F0A4B" w:rsidRDefault="000F0A4B" w:rsidP="00927055">
            <w:pPr>
              <w:rPr>
                <w:rFonts w:ascii="Gisha" w:hAnsi="Gisha" w:cs="Gisha"/>
                <w:b/>
                <w:bCs/>
                <w:color w:val="FFFFFF" w:themeColor="background1"/>
                <w:sz w:val="24"/>
                <w:szCs w:val="24"/>
              </w:rPr>
            </w:pPr>
            <w:r w:rsidRPr="000F0A4B">
              <w:rPr>
                <w:rFonts w:ascii="Gisha" w:hAnsi="Gisha" w:cs="Gisha"/>
                <w:b/>
                <w:bCs/>
                <w:color w:val="FFFFFF" w:themeColor="background1"/>
                <w:sz w:val="24"/>
                <w:szCs w:val="24"/>
              </w:rPr>
              <w:t>Community/Corporate Plan Objective</w:t>
            </w:r>
          </w:p>
        </w:tc>
        <w:tc>
          <w:tcPr>
            <w:tcW w:w="6864" w:type="dxa"/>
            <w:shd w:val="clear" w:color="auto" w:fill="A821F3"/>
          </w:tcPr>
          <w:p w14:paraId="1F2594C4" w14:textId="77777777" w:rsidR="000F0A4B" w:rsidRPr="000F0A4B" w:rsidRDefault="000F0A4B" w:rsidP="00927055">
            <w:pPr>
              <w:rPr>
                <w:rFonts w:ascii="Gisha" w:hAnsi="Gisha" w:cs="Gisha"/>
                <w:b/>
                <w:bCs/>
                <w:color w:val="FFFFFF" w:themeColor="background1"/>
                <w:sz w:val="24"/>
                <w:szCs w:val="24"/>
              </w:rPr>
            </w:pPr>
            <w:r w:rsidRPr="000F0A4B">
              <w:rPr>
                <w:rFonts w:ascii="Gisha" w:hAnsi="Gisha" w:cs="Gisha"/>
                <w:b/>
                <w:bCs/>
                <w:color w:val="FFFFFF" w:themeColor="background1"/>
                <w:sz w:val="24"/>
                <w:szCs w:val="24"/>
              </w:rPr>
              <w:t>Directorate Outcome / Improvement Objective / Service Objective 2025/6</w:t>
            </w:r>
          </w:p>
        </w:tc>
        <w:tc>
          <w:tcPr>
            <w:tcW w:w="1891" w:type="dxa"/>
            <w:shd w:val="clear" w:color="auto" w:fill="A821F3"/>
          </w:tcPr>
          <w:p w14:paraId="7FC8E955" w14:textId="77777777" w:rsidR="000F0A4B" w:rsidRPr="000F0A4B" w:rsidRDefault="000F0A4B" w:rsidP="00927055">
            <w:pPr>
              <w:rPr>
                <w:rFonts w:ascii="Gisha" w:hAnsi="Gisha" w:cs="Gisha"/>
                <w:b/>
                <w:bCs/>
                <w:color w:val="FFFFFF" w:themeColor="background1"/>
                <w:sz w:val="24"/>
                <w:szCs w:val="24"/>
              </w:rPr>
            </w:pPr>
            <w:r w:rsidRPr="000F0A4B">
              <w:rPr>
                <w:rFonts w:ascii="Gisha" w:hAnsi="Gisha" w:cs="Gisha"/>
                <w:b/>
                <w:bCs/>
                <w:color w:val="FFFFFF" w:themeColor="background1"/>
                <w:sz w:val="24"/>
                <w:szCs w:val="24"/>
              </w:rPr>
              <w:t>Link to Improvement Criteria **</w:t>
            </w:r>
          </w:p>
        </w:tc>
      </w:tr>
      <w:tr w:rsidR="000F0A4B" w:rsidRPr="000F0A4B" w14:paraId="2EF9E000" w14:textId="77777777" w:rsidTr="000F0A4B">
        <w:tc>
          <w:tcPr>
            <w:tcW w:w="4473" w:type="dxa"/>
            <w:shd w:val="clear" w:color="auto" w:fill="F2D7FD"/>
          </w:tcPr>
          <w:p w14:paraId="45529057" w14:textId="77777777" w:rsidR="000F0A4B" w:rsidRPr="000F0A4B" w:rsidRDefault="000F0A4B" w:rsidP="00927055">
            <w:pPr>
              <w:rPr>
                <w:sz w:val="24"/>
                <w:szCs w:val="24"/>
              </w:rPr>
            </w:pPr>
            <w:r w:rsidRPr="000F0A4B">
              <w:rPr>
                <w:sz w:val="24"/>
                <w:szCs w:val="24"/>
              </w:rPr>
              <w:t xml:space="preserve">Physical &amp; Environmental Regeneration – we live in sustainably protecting the environment </w:t>
            </w:r>
          </w:p>
        </w:tc>
        <w:tc>
          <w:tcPr>
            <w:tcW w:w="6864" w:type="dxa"/>
            <w:shd w:val="clear" w:color="auto" w:fill="F2D7FD"/>
          </w:tcPr>
          <w:p w14:paraId="0B783F5D" w14:textId="77777777" w:rsidR="000F0A4B" w:rsidRPr="000F0A4B" w:rsidRDefault="000F0A4B" w:rsidP="00927055">
            <w:pPr>
              <w:rPr>
                <w:rFonts w:cs="Calibri"/>
                <w:b/>
                <w:bCs/>
                <w:sz w:val="24"/>
                <w:szCs w:val="24"/>
              </w:rPr>
            </w:pPr>
            <w:r w:rsidRPr="000F0A4B">
              <w:rPr>
                <w:rFonts w:asciiTheme="minorHAnsi" w:hAnsiTheme="minorHAnsi" w:cs="Calibri"/>
                <w:b/>
                <w:bCs/>
                <w:sz w:val="24"/>
                <w:szCs w:val="24"/>
              </w:rPr>
              <w:t xml:space="preserve"> </w:t>
            </w:r>
            <w:r w:rsidRPr="000F0A4B">
              <w:rPr>
                <w:rFonts w:asciiTheme="minorHAnsi" w:hAnsiTheme="minorHAnsi" w:cs="Calibri"/>
                <w:sz w:val="24"/>
                <w:szCs w:val="24"/>
              </w:rPr>
              <w:t>Complete the Acorn Farm £6.2m project</w:t>
            </w:r>
            <w:r w:rsidRPr="000F0A4B">
              <w:rPr>
                <w:rFonts w:asciiTheme="minorHAnsi" w:hAnsiTheme="minorHAnsi" w:cs="Calibri"/>
                <w:b/>
                <w:bCs/>
                <w:sz w:val="24"/>
                <w:szCs w:val="24"/>
              </w:rPr>
              <w:t xml:space="preserve"> </w:t>
            </w:r>
          </w:p>
        </w:tc>
        <w:tc>
          <w:tcPr>
            <w:tcW w:w="1891" w:type="dxa"/>
            <w:shd w:val="clear" w:color="auto" w:fill="F2D7FD"/>
          </w:tcPr>
          <w:p w14:paraId="1F237987" w14:textId="77777777" w:rsidR="000F0A4B" w:rsidRPr="000F0A4B" w:rsidRDefault="000F0A4B" w:rsidP="00927055">
            <w:pPr>
              <w:rPr>
                <w:sz w:val="24"/>
                <w:szCs w:val="24"/>
              </w:rPr>
            </w:pPr>
            <w:r w:rsidRPr="000F0A4B">
              <w:rPr>
                <w:sz w:val="24"/>
                <w:szCs w:val="24"/>
              </w:rPr>
              <w:t>S,E</w:t>
            </w:r>
          </w:p>
        </w:tc>
      </w:tr>
      <w:tr w:rsidR="000F0A4B" w:rsidRPr="000F0A4B" w14:paraId="787A06EF" w14:textId="77777777" w:rsidTr="000F0A4B">
        <w:tc>
          <w:tcPr>
            <w:tcW w:w="4473" w:type="dxa"/>
            <w:shd w:val="clear" w:color="auto" w:fill="F2D7FD"/>
          </w:tcPr>
          <w:p w14:paraId="43131D11" w14:textId="77777777" w:rsidR="000F0A4B" w:rsidRPr="000F0A4B" w:rsidRDefault="000F0A4B" w:rsidP="00927055">
            <w:pPr>
              <w:rPr>
                <w:sz w:val="24"/>
                <w:szCs w:val="24"/>
              </w:rPr>
            </w:pPr>
            <w:r w:rsidRPr="000F0A4B">
              <w:rPr>
                <w:sz w:val="24"/>
                <w:szCs w:val="24"/>
              </w:rPr>
              <w:t>Physical &amp; Environmental Regeneration – we live in sustainably protecting the environment</w:t>
            </w:r>
          </w:p>
        </w:tc>
        <w:tc>
          <w:tcPr>
            <w:tcW w:w="6864" w:type="dxa"/>
            <w:shd w:val="clear" w:color="auto" w:fill="F2D7FD"/>
          </w:tcPr>
          <w:p w14:paraId="4F4EF070" w14:textId="77777777" w:rsidR="000F0A4B" w:rsidRPr="000F0A4B" w:rsidRDefault="000F0A4B" w:rsidP="00927055">
            <w:pPr>
              <w:rPr>
                <w:rFonts w:cs="Calibri"/>
                <w:sz w:val="24"/>
                <w:szCs w:val="24"/>
              </w:rPr>
            </w:pPr>
            <w:r w:rsidRPr="000F0A4B">
              <w:rPr>
                <w:rFonts w:cs="Calibri"/>
                <w:sz w:val="24"/>
                <w:szCs w:val="24"/>
              </w:rPr>
              <w:t xml:space="preserve">Develop a GI Regeneration Masterplan for Top of the Hill </w:t>
            </w:r>
          </w:p>
        </w:tc>
        <w:tc>
          <w:tcPr>
            <w:tcW w:w="1891" w:type="dxa"/>
            <w:shd w:val="clear" w:color="auto" w:fill="F2D7FD"/>
          </w:tcPr>
          <w:p w14:paraId="226ADBAB" w14:textId="77777777" w:rsidR="000F0A4B" w:rsidRPr="000F0A4B" w:rsidRDefault="000F0A4B" w:rsidP="00927055">
            <w:pPr>
              <w:rPr>
                <w:sz w:val="24"/>
                <w:szCs w:val="24"/>
              </w:rPr>
            </w:pPr>
            <w:r w:rsidRPr="000F0A4B">
              <w:rPr>
                <w:sz w:val="24"/>
                <w:szCs w:val="24"/>
              </w:rPr>
              <w:t>S,E,F</w:t>
            </w:r>
          </w:p>
        </w:tc>
      </w:tr>
      <w:tr w:rsidR="000F0A4B" w:rsidRPr="000F0A4B" w14:paraId="7AA32C54" w14:textId="77777777" w:rsidTr="000F0A4B">
        <w:tc>
          <w:tcPr>
            <w:tcW w:w="4473" w:type="dxa"/>
            <w:shd w:val="clear" w:color="auto" w:fill="F2D7FD"/>
          </w:tcPr>
          <w:p w14:paraId="7C68FA87" w14:textId="77777777" w:rsidR="000F0A4B" w:rsidRPr="000F0A4B" w:rsidRDefault="000F0A4B" w:rsidP="00927055">
            <w:pPr>
              <w:rPr>
                <w:sz w:val="24"/>
                <w:szCs w:val="24"/>
              </w:rPr>
            </w:pPr>
            <w:r w:rsidRPr="000F0A4B">
              <w:rPr>
                <w:sz w:val="24"/>
                <w:szCs w:val="24"/>
              </w:rPr>
              <w:t>Physical &amp; Environmental Regeneration – we live in sustainably protecting the environment</w:t>
            </w:r>
          </w:p>
        </w:tc>
        <w:tc>
          <w:tcPr>
            <w:tcW w:w="6864" w:type="dxa"/>
            <w:shd w:val="clear" w:color="auto" w:fill="F2D7FD"/>
          </w:tcPr>
          <w:p w14:paraId="6260090C" w14:textId="77777777" w:rsidR="000F0A4B" w:rsidRPr="000F0A4B" w:rsidRDefault="000F0A4B" w:rsidP="00927055">
            <w:pPr>
              <w:rPr>
                <w:rFonts w:cs="Calibri"/>
                <w:sz w:val="24"/>
                <w:szCs w:val="24"/>
              </w:rPr>
            </w:pPr>
            <w:r w:rsidRPr="000F0A4B">
              <w:rPr>
                <w:rFonts w:cs="Calibri"/>
                <w:sz w:val="24"/>
                <w:szCs w:val="24"/>
              </w:rPr>
              <w:t xml:space="preserve">Secure one number environmental Award for the Service </w:t>
            </w:r>
          </w:p>
        </w:tc>
        <w:tc>
          <w:tcPr>
            <w:tcW w:w="1891" w:type="dxa"/>
            <w:shd w:val="clear" w:color="auto" w:fill="F2D7FD"/>
          </w:tcPr>
          <w:p w14:paraId="194802E1" w14:textId="77777777" w:rsidR="000F0A4B" w:rsidRPr="000F0A4B" w:rsidRDefault="000F0A4B" w:rsidP="00927055">
            <w:pPr>
              <w:rPr>
                <w:sz w:val="24"/>
                <w:szCs w:val="24"/>
              </w:rPr>
            </w:pPr>
            <w:r w:rsidRPr="000F0A4B">
              <w:rPr>
                <w:sz w:val="24"/>
                <w:szCs w:val="24"/>
              </w:rPr>
              <w:t>S, SQ, E</w:t>
            </w:r>
          </w:p>
        </w:tc>
      </w:tr>
      <w:tr w:rsidR="000F0A4B" w:rsidRPr="000F0A4B" w14:paraId="31D5278C" w14:textId="77777777" w:rsidTr="000F0A4B">
        <w:tc>
          <w:tcPr>
            <w:tcW w:w="4473" w:type="dxa"/>
            <w:shd w:val="clear" w:color="auto" w:fill="F2D7FD"/>
          </w:tcPr>
          <w:p w14:paraId="60E8945D" w14:textId="77777777" w:rsidR="000F0A4B" w:rsidRPr="000F0A4B" w:rsidRDefault="000F0A4B" w:rsidP="00927055">
            <w:pPr>
              <w:rPr>
                <w:sz w:val="24"/>
                <w:szCs w:val="24"/>
              </w:rPr>
            </w:pPr>
            <w:r w:rsidRPr="000F0A4B">
              <w:rPr>
                <w:sz w:val="24"/>
                <w:szCs w:val="24"/>
              </w:rPr>
              <w:lastRenderedPageBreak/>
              <w:t>Physical &amp; Environmental Regeneration – we live in sustainably protecting the environment</w:t>
            </w:r>
          </w:p>
        </w:tc>
        <w:tc>
          <w:tcPr>
            <w:tcW w:w="6864" w:type="dxa"/>
            <w:shd w:val="clear" w:color="auto" w:fill="F2D7FD"/>
          </w:tcPr>
          <w:p w14:paraId="5590ABBF" w14:textId="77777777" w:rsidR="000F0A4B" w:rsidRPr="000F0A4B" w:rsidRDefault="000F0A4B" w:rsidP="00927055">
            <w:pPr>
              <w:rPr>
                <w:rFonts w:cs="Calibri"/>
                <w:sz w:val="24"/>
                <w:szCs w:val="24"/>
              </w:rPr>
            </w:pPr>
            <w:r w:rsidRPr="000F0A4B">
              <w:rPr>
                <w:rFonts w:cs="Calibri"/>
                <w:sz w:val="24"/>
                <w:szCs w:val="24"/>
              </w:rPr>
              <w:t>Obtain a green flag award and a green heritage accreditation for Brooke Park</w:t>
            </w:r>
          </w:p>
        </w:tc>
        <w:tc>
          <w:tcPr>
            <w:tcW w:w="1891" w:type="dxa"/>
            <w:shd w:val="clear" w:color="auto" w:fill="F2D7FD"/>
          </w:tcPr>
          <w:p w14:paraId="2A1990CF" w14:textId="77777777" w:rsidR="000F0A4B" w:rsidRPr="000F0A4B" w:rsidRDefault="000F0A4B" w:rsidP="00927055">
            <w:pPr>
              <w:rPr>
                <w:sz w:val="24"/>
                <w:szCs w:val="24"/>
              </w:rPr>
            </w:pPr>
            <w:r w:rsidRPr="000F0A4B">
              <w:rPr>
                <w:sz w:val="24"/>
                <w:szCs w:val="24"/>
              </w:rPr>
              <w:t>S, SQ</w:t>
            </w:r>
          </w:p>
        </w:tc>
      </w:tr>
      <w:tr w:rsidR="000F0A4B" w:rsidRPr="000F0A4B" w14:paraId="54B89AF6" w14:textId="77777777" w:rsidTr="000F0A4B">
        <w:tc>
          <w:tcPr>
            <w:tcW w:w="4473" w:type="dxa"/>
            <w:shd w:val="clear" w:color="auto" w:fill="F2D7FD"/>
          </w:tcPr>
          <w:p w14:paraId="595AF13C" w14:textId="77777777" w:rsidR="000F0A4B" w:rsidRPr="000F0A4B" w:rsidRDefault="000F0A4B" w:rsidP="00927055">
            <w:pPr>
              <w:rPr>
                <w:sz w:val="24"/>
                <w:szCs w:val="24"/>
              </w:rPr>
            </w:pPr>
            <w:r w:rsidRPr="000F0A4B">
              <w:rPr>
                <w:sz w:val="24"/>
                <w:szCs w:val="24"/>
              </w:rPr>
              <w:t>Physical &amp; Environmental Regeneration – we live in sustainably protecting the environment</w:t>
            </w:r>
          </w:p>
        </w:tc>
        <w:tc>
          <w:tcPr>
            <w:tcW w:w="6864" w:type="dxa"/>
            <w:shd w:val="clear" w:color="auto" w:fill="F2D7FD"/>
          </w:tcPr>
          <w:p w14:paraId="10E580AA" w14:textId="77777777" w:rsidR="000F0A4B" w:rsidRPr="000F0A4B" w:rsidRDefault="000F0A4B" w:rsidP="00927055">
            <w:pPr>
              <w:rPr>
                <w:rFonts w:cs="Calibri"/>
                <w:b/>
                <w:bCs/>
                <w:sz w:val="24"/>
                <w:szCs w:val="24"/>
              </w:rPr>
            </w:pPr>
            <w:r w:rsidRPr="000F0A4B">
              <w:rPr>
                <w:rFonts w:asciiTheme="minorHAnsi" w:hAnsiTheme="minorHAnsi" w:cs="Calibri"/>
                <w:sz w:val="24"/>
                <w:szCs w:val="24"/>
              </w:rPr>
              <w:t>Continue to facilitate the Derry &amp; Strabane Sustainability &amp; Climate Commission and associated action plans</w:t>
            </w:r>
            <w:r w:rsidRPr="000F0A4B">
              <w:rPr>
                <w:rFonts w:asciiTheme="minorHAnsi" w:hAnsiTheme="minorHAnsi" w:cs="Calibri"/>
                <w:b/>
                <w:bCs/>
                <w:sz w:val="24"/>
                <w:szCs w:val="24"/>
              </w:rPr>
              <w:t xml:space="preserve"> </w:t>
            </w:r>
          </w:p>
        </w:tc>
        <w:tc>
          <w:tcPr>
            <w:tcW w:w="1891" w:type="dxa"/>
            <w:shd w:val="clear" w:color="auto" w:fill="F2D7FD"/>
          </w:tcPr>
          <w:p w14:paraId="4F85A285" w14:textId="77777777" w:rsidR="000F0A4B" w:rsidRPr="000F0A4B" w:rsidRDefault="000F0A4B" w:rsidP="00927055">
            <w:pPr>
              <w:rPr>
                <w:sz w:val="24"/>
                <w:szCs w:val="24"/>
              </w:rPr>
            </w:pPr>
          </w:p>
        </w:tc>
      </w:tr>
      <w:tr w:rsidR="000F0A4B" w:rsidRPr="000F0A4B" w14:paraId="30FE05EF" w14:textId="77777777" w:rsidTr="000F0A4B">
        <w:tc>
          <w:tcPr>
            <w:tcW w:w="4473" w:type="dxa"/>
            <w:shd w:val="clear" w:color="auto" w:fill="F2D7FD"/>
          </w:tcPr>
          <w:p w14:paraId="491DB69E" w14:textId="77777777" w:rsidR="000F0A4B" w:rsidRPr="000F0A4B" w:rsidRDefault="000F0A4B" w:rsidP="00927055">
            <w:pPr>
              <w:rPr>
                <w:sz w:val="24"/>
                <w:szCs w:val="24"/>
              </w:rPr>
            </w:pPr>
            <w:r w:rsidRPr="000F0A4B">
              <w:rPr>
                <w:sz w:val="24"/>
                <w:szCs w:val="24"/>
              </w:rPr>
              <w:t>Physical &amp; Environmental Regeneration – we live in sustainably protecting the environment</w:t>
            </w:r>
          </w:p>
        </w:tc>
        <w:tc>
          <w:tcPr>
            <w:tcW w:w="6864" w:type="dxa"/>
            <w:shd w:val="clear" w:color="auto" w:fill="F2D7FD"/>
          </w:tcPr>
          <w:p w14:paraId="13F3B0C8" w14:textId="77777777" w:rsidR="000F0A4B" w:rsidRPr="000F0A4B" w:rsidRDefault="000F0A4B" w:rsidP="00927055">
            <w:pPr>
              <w:rPr>
                <w:sz w:val="24"/>
                <w:szCs w:val="24"/>
              </w:rPr>
            </w:pPr>
            <w:r w:rsidRPr="000F0A4B">
              <w:rPr>
                <w:sz w:val="24"/>
                <w:szCs w:val="24"/>
              </w:rPr>
              <w:t xml:space="preserve">Deliver DCSDC Climate Change Strategy &amp; Associated Action Plans (Adaptation &amp; Mitigation, Responsible Procurement &amp; Climate Screening) </w:t>
            </w:r>
          </w:p>
        </w:tc>
        <w:tc>
          <w:tcPr>
            <w:tcW w:w="1891" w:type="dxa"/>
            <w:shd w:val="clear" w:color="auto" w:fill="F2D7FD"/>
          </w:tcPr>
          <w:p w14:paraId="06D192EB" w14:textId="77777777" w:rsidR="000F0A4B" w:rsidRPr="000F0A4B" w:rsidRDefault="000F0A4B" w:rsidP="00927055">
            <w:pPr>
              <w:rPr>
                <w:sz w:val="24"/>
                <w:szCs w:val="24"/>
              </w:rPr>
            </w:pPr>
          </w:p>
        </w:tc>
      </w:tr>
      <w:tr w:rsidR="000F0A4B" w:rsidRPr="000F0A4B" w14:paraId="140C52FE" w14:textId="77777777" w:rsidTr="000F0A4B">
        <w:tc>
          <w:tcPr>
            <w:tcW w:w="4473" w:type="dxa"/>
            <w:shd w:val="clear" w:color="auto" w:fill="F2D7FD"/>
          </w:tcPr>
          <w:p w14:paraId="1C365D05" w14:textId="77777777" w:rsidR="000F0A4B" w:rsidRPr="000F0A4B" w:rsidRDefault="000F0A4B" w:rsidP="00927055">
            <w:pPr>
              <w:rPr>
                <w:sz w:val="24"/>
                <w:szCs w:val="24"/>
              </w:rPr>
            </w:pPr>
            <w:r w:rsidRPr="000F0A4B">
              <w:rPr>
                <w:sz w:val="24"/>
                <w:szCs w:val="24"/>
              </w:rPr>
              <w:t>Physical &amp; Environmental Regeneration – we live in sustainably protecting the environment</w:t>
            </w:r>
          </w:p>
        </w:tc>
        <w:tc>
          <w:tcPr>
            <w:tcW w:w="6864" w:type="dxa"/>
            <w:shd w:val="clear" w:color="auto" w:fill="F2D7FD"/>
          </w:tcPr>
          <w:p w14:paraId="6C9B4F52" w14:textId="77777777" w:rsidR="000F0A4B" w:rsidRPr="000F0A4B" w:rsidRDefault="000F0A4B" w:rsidP="00927055">
            <w:pPr>
              <w:rPr>
                <w:sz w:val="24"/>
                <w:szCs w:val="24"/>
              </w:rPr>
            </w:pPr>
            <w:r w:rsidRPr="000F0A4B">
              <w:rPr>
                <w:sz w:val="24"/>
                <w:szCs w:val="24"/>
              </w:rPr>
              <w:t xml:space="preserve">Review and Update City &amp; District Green Infrastructure Plan </w:t>
            </w:r>
          </w:p>
        </w:tc>
        <w:tc>
          <w:tcPr>
            <w:tcW w:w="1891" w:type="dxa"/>
            <w:shd w:val="clear" w:color="auto" w:fill="F2D7FD"/>
          </w:tcPr>
          <w:p w14:paraId="1D3EFA12" w14:textId="77777777" w:rsidR="000F0A4B" w:rsidRPr="000F0A4B" w:rsidRDefault="000F0A4B" w:rsidP="00927055">
            <w:pPr>
              <w:rPr>
                <w:sz w:val="24"/>
                <w:szCs w:val="24"/>
              </w:rPr>
            </w:pPr>
          </w:p>
        </w:tc>
      </w:tr>
      <w:tr w:rsidR="000F0A4B" w:rsidRPr="000F0A4B" w14:paraId="1D8682CE" w14:textId="77777777" w:rsidTr="000F0A4B">
        <w:tc>
          <w:tcPr>
            <w:tcW w:w="4473" w:type="dxa"/>
            <w:shd w:val="clear" w:color="auto" w:fill="F2D7FD"/>
          </w:tcPr>
          <w:p w14:paraId="37D89492" w14:textId="77777777" w:rsidR="000F0A4B" w:rsidRPr="000F0A4B" w:rsidRDefault="000F0A4B" w:rsidP="00927055">
            <w:pPr>
              <w:rPr>
                <w:sz w:val="24"/>
                <w:szCs w:val="24"/>
              </w:rPr>
            </w:pPr>
            <w:r w:rsidRPr="000F0A4B">
              <w:rPr>
                <w:sz w:val="24"/>
                <w:szCs w:val="24"/>
              </w:rPr>
              <w:t>Physical &amp; Environmental Regeneration – we live in sustainably protecting the environment</w:t>
            </w:r>
          </w:p>
        </w:tc>
        <w:tc>
          <w:tcPr>
            <w:tcW w:w="6864" w:type="dxa"/>
            <w:shd w:val="clear" w:color="auto" w:fill="F2D7FD"/>
          </w:tcPr>
          <w:p w14:paraId="0AC864A8" w14:textId="77777777" w:rsidR="000F0A4B" w:rsidRPr="000F0A4B" w:rsidRDefault="000F0A4B" w:rsidP="00927055">
            <w:pPr>
              <w:rPr>
                <w:sz w:val="24"/>
                <w:szCs w:val="24"/>
              </w:rPr>
            </w:pPr>
            <w:r w:rsidRPr="000F0A4B">
              <w:rPr>
                <w:sz w:val="24"/>
                <w:szCs w:val="24"/>
              </w:rPr>
              <w:t xml:space="preserve">Implement Invasive Species Management Plan </w:t>
            </w:r>
          </w:p>
        </w:tc>
        <w:tc>
          <w:tcPr>
            <w:tcW w:w="1891" w:type="dxa"/>
            <w:shd w:val="clear" w:color="auto" w:fill="F2D7FD"/>
          </w:tcPr>
          <w:p w14:paraId="44CA3CAD" w14:textId="77777777" w:rsidR="000F0A4B" w:rsidRPr="000F0A4B" w:rsidRDefault="000F0A4B" w:rsidP="00927055">
            <w:pPr>
              <w:rPr>
                <w:sz w:val="24"/>
                <w:szCs w:val="24"/>
              </w:rPr>
            </w:pPr>
          </w:p>
        </w:tc>
      </w:tr>
      <w:tr w:rsidR="000F0A4B" w:rsidRPr="000F0A4B" w14:paraId="11048629" w14:textId="77777777" w:rsidTr="000F0A4B">
        <w:tc>
          <w:tcPr>
            <w:tcW w:w="4473" w:type="dxa"/>
            <w:shd w:val="clear" w:color="auto" w:fill="F2D7FD"/>
          </w:tcPr>
          <w:p w14:paraId="4C54D707" w14:textId="77777777" w:rsidR="000F0A4B" w:rsidRPr="000F0A4B" w:rsidRDefault="000F0A4B" w:rsidP="00927055">
            <w:pPr>
              <w:rPr>
                <w:sz w:val="24"/>
                <w:szCs w:val="24"/>
              </w:rPr>
            </w:pPr>
            <w:r w:rsidRPr="000F0A4B">
              <w:rPr>
                <w:sz w:val="24"/>
                <w:szCs w:val="24"/>
              </w:rPr>
              <w:t>Physical &amp; Environmental Regeneration – we live in sustainably protecting the environment</w:t>
            </w:r>
          </w:p>
        </w:tc>
        <w:tc>
          <w:tcPr>
            <w:tcW w:w="6864" w:type="dxa"/>
            <w:shd w:val="clear" w:color="auto" w:fill="F2D7FD"/>
          </w:tcPr>
          <w:p w14:paraId="6DC9F83D" w14:textId="77777777" w:rsidR="000F0A4B" w:rsidRPr="000F0A4B" w:rsidRDefault="000F0A4B" w:rsidP="00927055">
            <w:pPr>
              <w:rPr>
                <w:sz w:val="24"/>
                <w:szCs w:val="24"/>
              </w:rPr>
            </w:pPr>
            <w:r w:rsidRPr="000F0A4B">
              <w:rPr>
                <w:sz w:val="24"/>
                <w:szCs w:val="24"/>
              </w:rPr>
              <w:t xml:space="preserve">Deliver All Ireland Pollinator Plan initiatives </w:t>
            </w:r>
          </w:p>
        </w:tc>
        <w:tc>
          <w:tcPr>
            <w:tcW w:w="1891" w:type="dxa"/>
            <w:shd w:val="clear" w:color="auto" w:fill="F2D7FD"/>
          </w:tcPr>
          <w:p w14:paraId="78452E0C" w14:textId="77777777" w:rsidR="000F0A4B" w:rsidRPr="000F0A4B" w:rsidRDefault="000F0A4B" w:rsidP="00927055">
            <w:pPr>
              <w:rPr>
                <w:sz w:val="24"/>
                <w:szCs w:val="24"/>
              </w:rPr>
            </w:pPr>
          </w:p>
        </w:tc>
      </w:tr>
    </w:tbl>
    <w:p w14:paraId="741BD9B6" w14:textId="77777777" w:rsidR="009C29F7" w:rsidRDefault="009C29F7" w:rsidP="009C29F7">
      <w:pPr>
        <w:rPr>
          <w:rFonts w:ascii="Gisha" w:hAnsi="Gisha" w:cs="Gisha"/>
          <w:b/>
          <w:bCs/>
          <w:sz w:val="24"/>
          <w:szCs w:val="24"/>
          <w:u w:val="single"/>
        </w:rPr>
      </w:pPr>
    </w:p>
    <w:p w14:paraId="70D45ABA" w14:textId="77777777" w:rsidR="00EA4FAC" w:rsidRPr="00EA4FAC" w:rsidRDefault="00EA4FAC" w:rsidP="00EA4FAC">
      <w:pPr>
        <w:rPr>
          <w:rFonts w:ascii="Gisha" w:hAnsi="Gisha" w:cs="Gisha"/>
          <w:b/>
          <w:bCs/>
          <w:sz w:val="24"/>
          <w:szCs w:val="24"/>
        </w:rPr>
      </w:pPr>
      <w:r w:rsidRPr="00EA4FAC">
        <w:rPr>
          <w:rFonts w:ascii="Gisha" w:hAnsi="Gisha" w:cs="Gisha"/>
          <w:b/>
          <w:bCs/>
          <w:sz w:val="24"/>
          <w:szCs w:val="24"/>
        </w:rPr>
        <w:t xml:space="preserve">Regeneration </w:t>
      </w:r>
    </w:p>
    <w:tbl>
      <w:tblPr>
        <w:tblStyle w:val="TableGrid"/>
        <w:tblW w:w="13950" w:type="dxa"/>
        <w:tblLook w:val="04A0" w:firstRow="1" w:lastRow="0" w:firstColumn="1" w:lastColumn="0" w:noHBand="0" w:noVBand="1"/>
      </w:tblPr>
      <w:tblGrid>
        <w:gridCol w:w="4456"/>
        <w:gridCol w:w="172"/>
        <w:gridCol w:w="6502"/>
        <w:gridCol w:w="898"/>
        <w:gridCol w:w="1110"/>
        <w:gridCol w:w="812"/>
      </w:tblGrid>
      <w:tr w:rsidR="00EA4FAC" w:rsidRPr="009D7B18" w14:paraId="3BD20460" w14:textId="77777777" w:rsidTr="007D06D7">
        <w:trPr>
          <w:gridAfter w:val="1"/>
          <w:wAfter w:w="79" w:type="dxa"/>
        </w:trPr>
        <w:tc>
          <w:tcPr>
            <w:tcW w:w="4475" w:type="dxa"/>
            <w:shd w:val="clear" w:color="auto" w:fill="A821F3"/>
          </w:tcPr>
          <w:p w14:paraId="1DA9742E" w14:textId="77777777" w:rsidR="00EA4FAC" w:rsidRPr="007D06D7" w:rsidRDefault="00EA4FAC" w:rsidP="00927055">
            <w:pPr>
              <w:rPr>
                <w:rFonts w:ascii="Gisha" w:hAnsi="Gisha" w:cs="Gisha"/>
                <w:b/>
                <w:bCs/>
                <w:color w:val="FFFFFF" w:themeColor="background1"/>
                <w:sz w:val="28"/>
                <w:szCs w:val="28"/>
              </w:rPr>
            </w:pPr>
            <w:r w:rsidRPr="007D06D7">
              <w:rPr>
                <w:rFonts w:ascii="Gisha" w:hAnsi="Gisha" w:cs="Gisha"/>
                <w:b/>
                <w:bCs/>
                <w:color w:val="FFFFFF" w:themeColor="background1"/>
                <w:sz w:val="28"/>
                <w:szCs w:val="28"/>
              </w:rPr>
              <w:lastRenderedPageBreak/>
              <w:t>Community/Corporate Plan Objective</w:t>
            </w:r>
          </w:p>
        </w:tc>
        <w:tc>
          <w:tcPr>
            <w:tcW w:w="6745" w:type="dxa"/>
            <w:gridSpan w:val="2"/>
            <w:shd w:val="clear" w:color="auto" w:fill="A821F3"/>
          </w:tcPr>
          <w:p w14:paraId="08DABDB0" w14:textId="77777777" w:rsidR="00EA4FAC" w:rsidRPr="007D06D7" w:rsidRDefault="00EA4FAC" w:rsidP="00927055">
            <w:pPr>
              <w:rPr>
                <w:rFonts w:ascii="Gisha" w:hAnsi="Gisha" w:cs="Gisha"/>
                <w:b/>
                <w:bCs/>
                <w:color w:val="FFFFFF" w:themeColor="background1"/>
                <w:sz w:val="28"/>
                <w:szCs w:val="28"/>
              </w:rPr>
            </w:pPr>
            <w:r w:rsidRPr="007D06D7">
              <w:rPr>
                <w:rFonts w:ascii="Gisha" w:hAnsi="Gisha" w:cs="Gisha"/>
                <w:b/>
                <w:bCs/>
                <w:color w:val="FFFFFF" w:themeColor="background1"/>
                <w:sz w:val="28"/>
                <w:szCs w:val="28"/>
              </w:rPr>
              <w:t>Directorate Outcome / Improvement Objective / Service Objective 2025/6</w:t>
            </w:r>
          </w:p>
        </w:tc>
        <w:tc>
          <w:tcPr>
            <w:tcW w:w="1843" w:type="dxa"/>
            <w:gridSpan w:val="2"/>
            <w:shd w:val="clear" w:color="auto" w:fill="A821F3"/>
          </w:tcPr>
          <w:p w14:paraId="4AABCC86" w14:textId="77777777" w:rsidR="00EA4FAC" w:rsidRPr="007D06D7" w:rsidRDefault="00EA4FAC" w:rsidP="00927055">
            <w:pPr>
              <w:rPr>
                <w:rFonts w:ascii="Gisha" w:hAnsi="Gisha" w:cs="Gisha"/>
                <w:b/>
                <w:bCs/>
                <w:color w:val="FFFFFF" w:themeColor="background1"/>
                <w:sz w:val="28"/>
                <w:szCs w:val="28"/>
              </w:rPr>
            </w:pPr>
            <w:r w:rsidRPr="007D06D7">
              <w:rPr>
                <w:rFonts w:ascii="Gisha" w:hAnsi="Gisha" w:cs="Gisha"/>
                <w:b/>
                <w:bCs/>
                <w:color w:val="FFFFFF" w:themeColor="background1"/>
                <w:sz w:val="28"/>
                <w:szCs w:val="28"/>
              </w:rPr>
              <w:t>Link to Improvement Criteria **</w:t>
            </w:r>
          </w:p>
        </w:tc>
      </w:tr>
      <w:tr w:rsidR="00EA4FAC" w:rsidRPr="00EA4FAC" w14:paraId="64A58319" w14:textId="77777777" w:rsidTr="00EA4FAC">
        <w:tc>
          <w:tcPr>
            <w:tcW w:w="4648" w:type="dxa"/>
            <w:gridSpan w:val="2"/>
            <w:shd w:val="clear" w:color="auto" w:fill="F2D7FD"/>
          </w:tcPr>
          <w:p w14:paraId="02FEAC99" w14:textId="77777777" w:rsidR="00EA4FAC" w:rsidRPr="007D06D7" w:rsidRDefault="00EA4FAC" w:rsidP="007D06D7">
            <w:r w:rsidRPr="00EA4FAC">
              <w:rPr>
                <w:rFonts w:ascii="Gisha" w:hAnsi="Gisha" w:cs="Segoe UI"/>
                <w:b/>
                <w:bCs/>
              </w:rPr>
              <w:t>RG1 -</w:t>
            </w:r>
            <w:r w:rsidRPr="00EA4FAC">
              <w:rPr>
                <w:rFonts w:ascii="Gisha" w:hAnsi="Gisha" w:cs="Gisha"/>
                <w:b/>
                <w:bCs/>
                <w:sz w:val="24"/>
                <w:szCs w:val="24"/>
              </w:rPr>
              <w:t xml:space="preserve"> </w:t>
            </w:r>
            <w:r w:rsidRPr="00EA4FAC">
              <w:rPr>
                <w:rFonts w:ascii="Gisha" w:hAnsi="Gisha" w:cs="Segoe UI"/>
              </w:rPr>
              <w:t>Physical &amp; Environmental Regeneration – we live sustainably protecting and enhancing the environment</w:t>
            </w:r>
          </w:p>
        </w:tc>
        <w:tc>
          <w:tcPr>
            <w:tcW w:w="7396" w:type="dxa"/>
            <w:gridSpan w:val="2"/>
            <w:shd w:val="clear" w:color="auto" w:fill="F2D7FD"/>
          </w:tcPr>
          <w:p w14:paraId="7F301543" w14:textId="77777777" w:rsidR="00EA4FAC" w:rsidRPr="007D06D7" w:rsidRDefault="00EA4FAC" w:rsidP="007D06D7">
            <w:pPr>
              <w:rPr>
                <w:rFonts w:ascii="Gisha" w:hAnsi="Gisha" w:cs="Gisha"/>
                <w:b/>
                <w:bCs/>
                <w:sz w:val="24"/>
                <w:szCs w:val="24"/>
              </w:rPr>
            </w:pPr>
            <w:r w:rsidRPr="00EA4FAC">
              <w:rPr>
                <w:rFonts w:ascii="Gisha" w:hAnsi="Gisha" w:cs="Segoe UI"/>
              </w:rPr>
              <w:t>Develop heritage/conservation-led masterplans and other urban design frameworks eg District Heritage Plan; Newtownstewart Town Centre Regeneration Framework; Sion Mills Regeneration Masterplan; Strabane Grammar School Masterplan; Gransha Lands Masterplan etc</w:t>
            </w:r>
          </w:p>
        </w:tc>
        <w:tc>
          <w:tcPr>
            <w:tcW w:w="1843" w:type="dxa"/>
            <w:gridSpan w:val="2"/>
            <w:shd w:val="clear" w:color="auto" w:fill="F2D7FD"/>
          </w:tcPr>
          <w:p w14:paraId="72ACA792" w14:textId="77777777" w:rsidR="00EA4FAC" w:rsidRPr="007D06D7" w:rsidRDefault="00EA4FAC" w:rsidP="007D06D7">
            <w:r w:rsidRPr="00EA4FAC">
              <w:t>SE, S</w:t>
            </w:r>
          </w:p>
        </w:tc>
      </w:tr>
      <w:tr w:rsidR="00EA4FAC" w:rsidRPr="00EA4FAC" w14:paraId="384E6C80" w14:textId="77777777" w:rsidTr="00EA4FAC">
        <w:tc>
          <w:tcPr>
            <w:tcW w:w="4648" w:type="dxa"/>
            <w:gridSpan w:val="2"/>
            <w:shd w:val="clear" w:color="auto" w:fill="F2D7FD"/>
          </w:tcPr>
          <w:p w14:paraId="3CA3480C" w14:textId="77777777" w:rsidR="00EA4FAC" w:rsidRPr="00EA4FAC" w:rsidRDefault="00EA4FAC" w:rsidP="00927055">
            <w:r w:rsidRPr="00EA4FAC">
              <w:rPr>
                <w:rFonts w:ascii="Gisha" w:hAnsi="Gisha" w:cs="Segoe UI"/>
                <w:b/>
                <w:bCs/>
              </w:rPr>
              <w:t>RG2 -</w:t>
            </w:r>
            <w:r w:rsidRPr="00EA4FAC">
              <w:t xml:space="preserve"> </w:t>
            </w:r>
            <w:r w:rsidRPr="00EA4FAC">
              <w:rPr>
                <w:rFonts w:ascii="Gisha" w:hAnsi="Gisha" w:cs="Segoe UI"/>
              </w:rPr>
              <w:t>Physical &amp; Environmental Regeneration – we live sustainably protecting and enhancing the environment</w:t>
            </w:r>
          </w:p>
        </w:tc>
        <w:tc>
          <w:tcPr>
            <w:tcW w:w="7396" w:type="dxa"/>
            <w:gridSpan w:val="2"/>
            <w:shd w:val="clear" w:color="auto" w:fill="F2D7FD"/>
          </w:tcPr>
          <w:p w14:paraId="5F0FD8C3" w14:textId="77777777" w:rsidR="00EA4FAC" w:rsidRPr="00EA4FAC" w:rsidRDefault="00EA4FAC" w:rsidP="00927055">
            <w:r w:rsidRPr="00EA4FAC">
              <w:rPr>
                <w:rFonts w:ascii="Gisha" w:hAnsi="Gisha" w:cs="Segoe UI"/>
              </w:rPr>
              <w:t>Protect &amp; promote our natural and built heritage assets</w:t>
            </w:r>
          </w:p>
        </w:tc>
        <w:tc>
          <w:tcPr>
            <w:tcW w:w="1843" w:type="dxa"/>
            <w:gridSpan w:val="2"/>
            <w:shd w:val="clear" w:color="auto" w:fill="F2D7FD"/>
          </w:tcPr>
          <w:p w14:paraId="7DFB99F6" w14:textId="77777777" w:rsidR="00EA4FAC" w:rsidRPr="00EA4FAC" w:rsidRDefault="00EA4FAC" w:rsidP="00927055">
            <w:r w:rsidRPr="00EA4FAC">
              <w:t>SE, SQ, S, E, I</w:t>
            </w:r>
          </w:p>
        </w:tc>
      </w:tr>
      <w:tr w:rsidR="00EA4FAC" w:rsidRPr="00EA4FAC" w14:paraId="616D1169" w14:textId="77777777" w:rsidTr="00EA4FAC">
        <w:tc>
          <w:tcPr>
            <w:tcW w:w="4648" w:type="dxa"/>
            <w:gridSpan w:val="2"/>
            <w:shd w:val="clear" w:color="auto" w:fill="F2D7FD"/>
          </w:tcPr>
          <w:p w14:paraId="33A54756" w14:textId="77777777" w:rsidR="00EA4FAC" w:rsidRPr="007D06D7" w:rsidRDefault="00EA4FAC" w:rsidP="007D06D7">
            <w:r w:rsidRPr="00EA4FAC">
              <w:rPr>
                <w:rFonts w:ascii="Gisha" w:hAnsi="Gisha" w:cs="Segoe UI"/>
                <w:b/>
                <w:bCs/>
              </w:rPr>
              <w:t xml:space="preserve">RG3 </w:t>
            </w:r>
            <w:r w:rsidRPr="00EA4FAC">
              <w:t xml:space="preserve">- </w:t>
            </w:r>
            <w:r w:rsidRPr="00EA4FAC">
              <w:rPr>
                <w:rFonts w:ascii="Gisha" w:hAnsi="Gisha" w:cs="Segoe UI"/>
              </w:rPr>
              <w:t>Physical &amp; Environmental Regeneration – we live sustainably protecting and enhancing the environment</w:t>
            </w:r>
          </w:p>
        </w:tc>
        <w:tc>
          <w:tcPr>
            <w:tcW w:w="7396" w:type="dxa"/>
            <w:gridSpan w:val="2"/>
            <w:shd w:val="clear" w:color="auto" w:fill="F2D7FD"/>
          </w:tcPr>
          <w:p w14:paraId="66AE8A1A" w14:textId="77777777" w:rsidR="00EA4FAC" w:rsidRPr="007D06D7" w:rsidRDefault="00EA4FAC" w:rsidP="007D06D7">
            <w:r w:rsidRPr="00EA4FAC">
              <w:rPr>
                <w:rFonts w:ascii="Gisha" w:hAnsi="Gisha" w:cs="Segoe UI"/>
              </w:rPr>
              <w:t>Progress the development of regionally/district-wide significant regeneration sites eg, Boom Hall, Walled City, Strabane Canal Basin/Town Centre</w:t>
            </w:r>
          </w:p>
        </w:tc>
        <w:tc>
          <w:tcPr>
            <w:tcW w:w="1843" w:type="dxa"/>
            <w:gridSpan w:val="2"/>
            <w:shd w:val="clear" w:color="auto" w:fill="F2D7FD"/>
          </w:tcPr>
          <w:p w14:paraId="50F4FBCF" w14:textId="77777777" w:rsidR="00EA4FAC" w:rsidRPr="007D06D7" w:rsidRDefault="00EA4FAC" w:rsidP="007D06D7">
            <w:r w:rsidRPr="00EA4FAC">
              <w:t>SE, S,</w:t>
            </w:r>
          </w:p>
        </w:tc>
      </w:tr>
      <w:tr w:rsidR="00EA4FAC" w:rsidRPr="00EA4FAC" w14:paraId="6B88A677" w14:textId="77777777" w:rsidTr="00EA4FAC">
        <w:tc>
          <w:tcPr>
            <w:tcW w:w="4648" w:type="dxa"/>
            <w:gridSpan w:val="2"/>
            <w:shd w:val="clear" w:color="auto" w:fill="F2D7FD"/>
          </w:tcPr>
          <w:p w14:paraId="3041C17C" w14:textId="77777777" w:rsidR="00EA4FAC" w:rsidRPr="007D06D7" w:rsidRDefault="00EA4FAC" w:rsidP="007D06D7">
            <w:r w:rsidRPr="00EA4FAC">
              <w:rPr>
                <w:rFonts w:ascii="Gisha" w:hAnsi="Gisha" w:cs="Segoe UI"/>
                <w:b/>
                <w:bCs/>
              </w:rPr>
              <w:t xml:space="preserve">RG4 </w:t>
            </w:r>
            <w:r w:rsidRPr="00EA4FAC">
              <w:t xml:space="preserve">- </w:t>
            </w:r>
            <w:r w:rsidRPr="00EA4FAC">
              <w:rPr>
                <w:rFonts w:ascii="Gisha" w:hAnsi="Gisha" w:cs="Segoe UI"/>
              </w:rPr>
              <w:t>Physical &amp; Environmental Regeneration – we live sustainably protecting and enhancing the environment</w:t>
            </w:r>
          </w:p>
        </w:tc>
        <w:tc>
          <w:tcPr>
            <w:tcW w:w="7396" w:type="dxa"/>
            <w:gridSpan w:val="2"/>
            <w:shd w:val="clear" w:color="auto" w:fill="F2D7FD"/>
          </w:tcPr>
          <w:p w14:paraId="65A891CE" w14:textId="77777777" w:rsidR="00EA4FAC" w:rsidRPr="007D06D7" w:rsidRDefault="00EA4FAC" w:rsidP="007D06D7">
            <w:pPr>
              <w:rPr>
                <w:rFonts w:ascii="Gisha" w:hAnsi="Gisha" w:cs="Gisha"/>
                <w:b/>
                <w:bCs/>
                <w:sz w:val="24"/>
                <w:szCs w:val="24"/>
              </w:rPr>
            </w:pPr>
            <w:r w:rsidRPr="00EA4FAC">
              <w:rPr>
                <w:rFonts w:ascii="Gisha" w:hAnsi="Gisha" w:cs="Segoe UI"/>
              </w:rPr>
              <w:t xml:space="preserve">Deliver area-based City/Town/Village centre regeneration projects including Revitalisation shopfront improvements; rural settlement commercial façade upgrades;  streetscape environmental improvement schemes; public realm audits; retail/commercial vacancy audits </w:t>
            </w:r>
          </w:p>
        </w:tc>
        <w:tc>
          <w:tcPr>
            <w:tcW w:w="1843" w:type="dxa"/>
            <w:gridSpan w:val="2"/>
            <w:shd w:val="clear" w:color="auto" w:fill="F2D7FD"/>
          </w:tcPr>
          <w:p w14:paraId="0EEE6AEC" w14:textId="77777777" w:rsidR="00EA4FAC" w:rsidRPr="007D06D7" w:rsidRDefault="00EA4FAC" w:rsidP="007D06D7">
            <w:r w:rsidRPr="00EA4FAC">
              <w:rPr>
                <w:rFonts w:ascii="Gisha" w:hAnsi="Gisha" w:cs="Segoe UI"/>
              </w:rPr>
              <w:t>SE, SQ, S, E</w:t>
            </w:r>
          </w:p>
        </w:tc>
      </w:tr>
      <w:tr w:rsidR="00EA4FAC" w:rsidRPr="00EA4FAC" w14:paraId="0590B762" w14:textId="77777777" w:rsidTr="00EA4FAC">
        <w:tc>
          <w:tcPr>
            <w:tcW w:w="4648" w:type="dxa"/>
            <w:gridSpan w:val="2"/>
            <w:shd w:val="clear" w:color="auto" w:fill="F2D7FD"/>
          </w:tcPr>
          <w:p w14:paraId="74670F0D" w14:textId="77777777" w:rsidR="00EA4FAC" w:rsidRPr="007D06D7" w:rsidRDefault="00EA4FAC" w:rsidP="007D06D7">
            <w:r w:rsidRPr="00EA4FAC">
              <w:rPr>
                <w:rFonts w:ascii="Gisha" w:hAnsi="Gisha" w:cs="Segoe UI"/>
                <w:b/>
                <w:bCs/>
              </w:rPr>
              <w:t>RG5</w:t>
            </w:r>
            <w:r w:rsidRPr="00EA4FAC">
              <w:t xml:space="preserve"> - </w:t>
            </w:r>
            <w:r w:rsidRPr="00EA4FAC">
              <w:rPr>
                <w:rFonts w:ascii="Gisha" w:hAnsi="Gisha" w:cs="Segoe UI"/>
              </w:rPr>
              <w:t>Physical &amp; Environmental Regeneration – we live sustainably protecting and enhancing the environment</w:t>
            </w:r>
          </w:p>
        </w:tc>
        <w:tc>
          <w:tcPr>
            <w:tcW w:w="7396" w:type="dxa"/>
            <w:gridSpan w:val="2"/>
            <w:shd w:val="clear" w:color="auto" w:fill="F2D7FD"/>
          </w:tcPr>
          <w:p w14:paraId="30B94E40" w14:textId="77777777" w:rsidR="00EA4FAC" w:rsidRPr="007D06D7" w:rsidRDefault="00EA4FAC" w:rsidP="007D06D7">
            <w:r w:rsidRPr="00EA4FAC">
              <w:rPr>
                <w:rFonts w:ascii="Segoe UI" w:hAnsi="Segoe UI" w:cs="Segoe UI"/>
              </w:rPr>
              <w:t>Continued coordination with urban and rural initiatives in the delivery of actions identified for the area working in partnership with key stakeholders</w:t>
            </w:r>
          </w:p>
        </w:tc>
        <w:tc>
          <w:tcPr>
            <w:tcW w:w="1843" w:type="dxa"/>
            <w:gridSpan w:val="2"/>
            <w:shd w:val="clear" w:color="auto" w:fill="F2D7FD"/>
          </w:tcPr>
          <w:p w14:paraId="4FFBAFB6" w14:textId="77777777" w:rsidR="00EA4FAC" w:rsidRPr="007D06D7" w:rsidRDefault="00EA4FAC" w:rsidP="007D06D7">
            <w:r w:rsidRPr="00EA4FAC">
              <w:rPr>
                <w:rFonts w:ascii="Segoe UI" w:hAnsi="Segoe UI" w:cs="Segoe UI"/>
              </w:rPr>
              <w:t>SE, S, F</w:t>
            </w:r>
          </w:p>
        </w:tc>
      </w:tr>
    </w:tbl>
    <w:p w14:paraId="1F1744BB" w14:textId="77777777" w:rsidR="00EA4FAC" w:rsidRDefault="00EA4FAC" w:rsidP="009C29F7">
      <w:pPr>
        <w:rPr>
          <w:rFonts w:ascii="Gisha" w:hAnsi="Gisha" w:cs="Gisha"/>
          <w:b/>
          <w:bCs/>
          <w:sz w:val="24"/>
          <w:szCs w:val="24"/>
          <w:u w:val="single"/>
        </w:rPr>
      </w:pPr>
    </w:p>
    <w:p w14:paraId="58405685" w14:textId="77777777" w:rsidR="00EA4FAC" w:rsidRDefault="00EA4FAC" w:rsidP="009C29F7">
      <w:pPr>
        <w:rPr>
          <w:rFonts w:ascii="Gisha" w:hAnsi="Gisha" w:cs="Gisha"/>
          <w:b/>
          <w:bCs/>
          <w:sz w:val="24"/>
          <w:szCs w:val="24"/>
          <w:u w:val="single"/>
        </w:rPr>
      </w:pPr>
    </w:p>
    <w:p w14:paraId="163F88B9" w14:textId="5AB476D9" w:rsidR="009C29F7" w:rsidRDefault="009C29F7" w:rsidP="009C29F7">
      <w:pPr>
        <w:rPr>
          <w:rFonts w:ascii="Gisha" w:hAnsi="Gisha" w:cs="Gisha"/>
          <w:b/>
          <w:bCs/>
          <w:sz w:val="24"/>
          <w:szCs w:val="24"/>
          <w:u w:val="single"/>
        </w:rPr>
      </w:pPr>
      <w:r>
        <w:rPr>
          <w:rFonts w:ascii="Gisha" w:hAnsi="Gisha" w:cs="Gisha"/>
          <w:b/>
          <w:bCs/>
          <w:sz w:val="24"/>
          <w:szCs w:val="24"/>
          <w:u w:val="single"/>
        </w:rPr>
        <w:t>Planning</w:t>
      </w:r>
    </w:p>
    <w:tbl>
      <w:tblPr>
        <w:tblStyle w:val="TableGrid"/>
        <w:tblW w:w="0" w:type="auto"/>
        <w:tblLook w:val="04A0" w:firstRow="1" w:lastRow="0" w:firstColumn="1" w:lastColumn="0" w:noHBand="0" w:noVBand="1"/>
      </w:tblPr>
      <w:tblGrid>
        <w:gridCol w:w="4473"/>
        <w:gridCol w:w="6864"/>
        <w:gridCol w:w="1891"/>
      </w:tblGrid>
      <w:tr w:rsidR="009C29F7" w:rsidRPr="00716B87" w14:paraId="10D1611D" w14:textId="77777777" w:rsidTr="00927055">
        <w:tc>
          <w:tcPr>
            <w:tcW w:w="4648" w:type="dxa"/>
            <w:shd w:val="clear" w:color="auto" w:fill="388DAE" w:themeFill="accent5" w:themeFillShade="BF"/>
          </w:tcPr>
          <w:p w14:paraId="1E6CCE0E" w14:textId="77777777" w:rsidR="009C29F7" w:rsidRPr="00716B87" w:rsidRDefault="009C29F7" w:rsidP="00927055">
            <w:pPr>
              <w:rPr>
                <w:rFonts w:ascii="Gisha" w:hAnsi="Gisha" w:cs="Gisha"/>
                <w:b/>
                <w:color w:val="FFFFFF" w:themeColor="background1"/>
                <w:sz w:val="24"/>
                <w:szCs w:val="24"/>
              </w:rPr>
            </w:pPr>
            <w:r w:rsidRPr="00716B87">
              <w:rPr>
                <w:rFonts w:ascii="Gisha" w:hAnsi="Gisha" w:cs="Gisha"/>
                <w:b/>
                <w:color w:val="FFFFFF" w:themeColor="background1"/>
                <w:sz w:val="24"/>
                <w:szCs w:val="24"/>
              </w:rPr>
              <w:lastRenderedPageBreak/>
              <w:t>Community/Corporate Plan Objective</w:t>
            </w:r>
          </w:p>
        </w:tc>
        <w:tc>
          <w:tcPr>
            <w:tcW w:w="7396" w:type="dxa"/>
            <w:shd w:val="clear" w:color="auto" w:fill="388DAE" w:themeFill="accent5" w:themeFillShade="BF"/>
          </w:tcPr>
          <w:p w14:paraId="4F29AAB1" w14:textId="77777777" w:rsidR="009C29F7" w:rsidRPr="00716B87" w:rsidRDefault="009C29F7" w:rsidP="00927055">
            <w:pPr>
              <w:rPr>
                <w:rFonts w:ascii="Gisha" w:hAnsi="Gisha" w:cs="Gisha"/>
                <w:b/>
                <w:color w:val="FFFFFF" w:themeColor="background1"/>
                <w:sz w:val="24"/>
                <w:szCs w:val="24"/>
              </w:rPr>
            </w:pPr>
            <w:r w:rsidRPr="00716B87">
              <w:rPr>
                <w:rFonts w:ascii="Gisha" w:hAnsi="Gisha" w:cs="Gisha"/>
                <w:b/>
                <w:color w:val="FFFFFF" w:themeColor="background1"/>
                <w:sz w:val="24"/>
                <w:szCs w:val="24"/>
              </w:rPr>
              <w:t>Directorate Outcome / Improvement Objective / Service Objective 202</w:t>
            </w:r>
            <w:r>
              <w:rPr>
                <w:rFonts w:ascii="Gisha" w:hAnsi="Gisha" w:cs="Gisha"/>
                <w:b/>
                <w:color w:val="FFFFFF" w:themeColor="background1"/>
                <w:sz w:val="24"/>
                <w:szCs w:val="24"/>
              </w:rPr>
              <w:t>5</w:t>
            </w:r>
            <w:r w:rsidRPr="00716B87">
              <w:rPr>
                <w:rFonts w:ascii="Gisha" w:hAnsi="Gisha" w:cs="Gisha"/>
                <w:b/>
                <w:color w:val="FFFFFF" w:themeColor="background1"/>
                <w:sz w:val="24"/>
                <w:szCs w:val="24"/>
              </w:rPr>
              <w:t>/2</w:t>
            </w:r>
            <w:r>
              <w:rPr>
                <w:rFonts w:ascii="Gisha" w:hAnsi="Gisha" w:cs="Gisha"/>
                <w:b/>
                <w:color w:val="FFFFFF" w:themeColor="background1"/>
                <w:sz w:val="24"/>
                <w:szCs w:val="24"/>
              </w:rPr>
              <w:t>6</w:t>
            </w:r>
          </w:p>
        </w:tc>
        <w:tc>
          <w:tcPr>
            <w:tcW w:w="1906" w:type="dxa"/>
            <w:shd w:val="clear" w:color="auto" w:fill="388DAE" w:themeFill="accent5" w:themeFillShade="BF"/>
          </w:tcPr>
          <w:p w14:paraId="0C8621F5" w14:textId="77777777" w:rsidR="009C29F7" w:rsidRPr="00716B87" w:rsidRDefault="009C29F7" w:rsidP="00927055">
            <w:pPr>
              <w:rPr>
                <w:rFonts w:ascii="Gisha" w:hAnsi="Gisha" w:cs="Gisha"/>
                <w:b/>
                <w:color w:val="FFFFFF" w:themeColor="background1"/>
                <w:sz w:val="24"/>
                <w:szCs w:val="24"/>
              </w:rPr>
            </w:pPr>
            <w:r w:rsidRPr="00716B87">
              <w:rPr>
                <w:rFonts w:ascii="Gisha" w:hAnsi="Gisha" w:cs="Gisha"/>
                <w:b/>
                <w:color w:val="FFFFFF" w:themeColor="background1"/>
                <w:sz w:val="24"/>
                <w:szCs w:val="24"/>
              </w:rPr>
              <w:t>Link to Improvement Criteria **</w:t>
            </w:r>
          </w:p>
        </w:tc>
      </w:tr>
      <w:tr w:rsidR="009C29F7" w:rsidRPr="00716B87" w14:paraId="1D64C4C1" w14:textId="77777777" w:rsidTr="00927055">
        <w:tc>
          <w:tcPr>
            <w:tcW w:w="4648" w:type="dxa"/>
            <w:shd w:val="clear" w:color="auto" w:fill="E0EFF5" w:themeFill="accent5" w:themeFillTint="33"/>
          </w:tcPr>
          <w:p w14:paraId="4B875659" w14:textId="77777777" w:rsidR="009C29F7" w:rsidRPr="009068E1" w:rsidRDefault="009C29F7" w:rsidP="00927055">
            <w:pPr>
              <w:rPr>
                <w:rFonts w:ascii="Gisha" w:hAnsi="Gisha" w:cs="Gisha"/>
                <w:sz w:val="24"/>
                <w:szCs w:val="24"/>
              </w:rPr>
            </w:pPr>
            <w:r w:rsidRPr="009068E1">
              <w:rPr>
                <w:rFonts w:ascii="Gisha" w:hAnsi="Gisha" w:cs="Gisha"/>
              </w:rPr>
              <w:t>Physical &amp; Environmental Regeneration – we live sustainably, protecting and enhancing the environment</w:t>
            </w:r>
          </w:p>
        </w:tc>
        <w:tc>
          <w:tcPr>
            <w:tcW w:w="7396" w:type="dxa"/>
            <w:shd w:val="clear" w:color="auto" w:fill="E0EFF5" w:themeFill="accent5" w:themeFillTint="33"/>
          </w:tcPr>
          <w:p w14:paraId="220872BE" w14:textId="77777777" w:rsidR="009C29F7" w:rsidRPr="009068E1" w:rsidRDefault="009C29F7" w:rsidP="00927055">
            <w:pPr>
              <w:rPr>
                <w:rFonts w:ascii="Gisha" w:hAnsi="Gisha" w:cs="Gisha"/>
                <w:b/>
                <w:sz w:val="24"/>
                <w:szCs w:val="24"/>
              </w:rPr>
            </w:pPr>
            <w:r w:rsidRPr="009068E1">
              <w:rPr>
                <w:rFonts w:ascii="Gisha" w:hAnsi="Gisha" w:cs="Gisha"/>
              </w:rPr>
              <w:t xml:space="preserve">To meet the average processing times of local development management planning applications to meet Statutory KPI target of 15 weeks. Current processing time YTD </w:t>
            </w:r>
            <w:r>
              <w:rPr>
                <w:rFonts w:ascii="Gisha" w:hAnsi="Gisha" w:cs="Gisha"/>
              </w:rPr>
              <w:t xml:space="preserve">24/25 </w:t>
            </w:r>
            <w:r w:rsidRPr="009068E1">
              <w:rPr>
                <w:rFonts w:ascii="Gisha" w:hAnsi="Gisha" w:cs="Gisha"/>
              </w:rPr>
              <w:t>21.2 weeks.to meet target</w:t>
            </w:r>
          </w:p>
        </w:tc>
        <w:tc>
          <w:tcPr>
            <w:tcW w:w="1906" w:type="dxa"/>
            <w:shd w:val="clear" w:color="auto" w:fill="E0EFF5" w:themeFill="accent5" w:themeFillTint="33"/>
          </w:tcPr>
          <w:p w14:paraId="3926B7C5" w14:textId="77777777" w:rsidR="009C29F7" w:rsidRPr="009068E1" w:rsidRDefault="009C29F7" w:rsidP="00927055">
            <w:pPr>
              <w:rPr>
                <w:rFonts w:ascii="Gisha" w:hAnsi="Gisha" w:cs="Gisha"/>
                <w:sz w:val="24"/>
                <w:szCs w:val="24"/>
              </w:rPr>
            </w:pPr>
            <w:r w:rsidRPr="009068E1">
              <w:rPr>
                <w:rFonts w:ascii="Gisha" w:hAnsi="Gisha" w:cs="Gisha"/>
              </w:rPr>
              <w:t>SE, SQ, SA, F, S, E, I</w:t>
            </w:r>
          </w:p>
        </w:tc>
      </w:tr>
      <w:tr w:rsidR="009C29F7" w:rsidRPr="00446C6F" w14:paraId="78F753F6" w14:textId="77777777" w:rsidTr="00927055">
        <w:tc>
          <w:tcPr>
            <w:tcW w:w="4648" w:type="dxa"/>
            <w:shd w:val="clear" w:color="auto" w:fill="E0EFF5" w:themeFill="accent5" w:themeFillTint="33"/>
          </w:tcPr>
          <w:p w14:paraId="3DDCDED4" w14:textId="77777777" w:rsidR="009C29F7" w:rsidRPr="009068E1" w:rsidRDefault="009C29F7" w:rsidP="00927055">
            <w:pPr>
              <w:rPr>
                <w:rFonts w:ascii="Gisha" w:hAnsi="Gisha" w:cs="Gisha"/>
                <w:sz w:val="24"/>
                <w:szCs w:val="24"/>
              </w:rPr>
            </w:pPr>
            <w:r w:rsidRPr="009068E1">
              <w:rPr>
                <w:rFonts w:ascii="Gisha" w:hAnsi="Gisha" w:cs="Gisha"/>
              </w:rPr>
              <w:t>Physical &amp; Environmental Regeneration – we live sustainably, protecting and enhancing the environment</w:t>
            </w:r>
          </w:p>
        </w:tc>
        <w:tc>
          <w:tcPr>
            <w:tcW w:w="7396" w:type="dxa"/>
            <w:shd w:val="clear" w:color="auto" w:fill="E0EFF5" w:themeFill="accent5" w:themeFillTint="33"/>
          </w:tcPr>
          <w:p w14:paraId="5D5D4621" w14:textId="77777777" w:rsidR="009C29F7" w:rsidRPr="009068E1" w:rsidRDefault="009C29F7" w:rsidP="00927055">
            <w:pPr>
              <w:rPr>
                <w:rFonts w:ascii="Gisha" w:hAnsi="Gisha" w:cs="Gisha"/>
                <w:sz w:val="24"/>
                <w:szCs w:val="24"/>
              </w:rPr>
            </w:pPr>
            <w:r w:rsidRPr="009068E1">
              <w:rPr>
                <w:rFonts w:ascii="Gisha" w:eastAsia="Tahoma" w:hAnsi="Gisha" w:cs="Gisha"/>
              </w:rPr>
              <w:t xml:space="preserve">To improve the average processing times of major planning applications to meet target in line with Statutory KPI target of 30 weeks.  Current processing time </w:t>
            </w:r>
            <w:r>
              <w:rPr>
                <w:rFonts w:ascii="Gisha" w:eastAsia="Tahoma" w:hAnsi="Gisha" w:cs="Gisha"/>
              </w:rPr>
              <w:t>YTD 24/25 is 55</w:t>
            </w:r>
            <w:r w:rsidRPr="009068E1">
              <w:rPr>
                <w:rFonts w:ascii="Gisha" w:eastAsia="Tahoma" w:hAnsi="Gisha" w:cs="Gisha"/>
              </w:rPr>
              <w:t xml:space="preserve"> weeks.</w:t>
            </w:r>
          </w:p>
        </w:tc>
        <w:tc>
          <w:tcPr>
            <w:tcW w:w="1906" w:type="dxa"/>
            <w:shd w:val="clear" w:color="auto" w:fill="E0EFF5" w:themeFill="accent5" w:themeFillTint="33"/>
          </w:tcPr>
          <w:p w14:paraId="5E583508" w14:textId="77777777" w:rsidR="009C29F7" w:rsidRPr="009068E1" w:rsidRDefault="009C29F7" w:rsidP="00927055">
            <w:pPr>
              <w:rPr>
                <w:rFonts w:ascii="Gisha" w:hAnsi="Gisha" w:cs="Gisha"/>
                <w:sz w:val="24"/>
                <w:szCs w:val="24"/>
              </w:rPr>
            </w:pPr>
            <w:r w:rsidRPr="009068E1">
              <w:rPr>
                <w:rFonts w:ascii="Gisha" w:hAnsi="Gisha" w:cs="Gisha"/>
              </w:rPr>
              <w:t>SE, SQ, SA, F, S, E, I</w:t>
            </w:r>
          </w:p>
        </w:tc>
      </w:tr>
      <w:tr w:rsidR="009C29F7" w:rsidRPr="00446C6F" w14:paraId="764EDE25" w14:textId="77777777" w:rsidTr="00927055">
        <w:tc>
          <w:tcPr>
            <w:tcW w:w="4648" w:type="dxa"/>
            <w:shd w:val="clear" w:color="auto" w:fill="E0EFF5" w:themeFill="accent5" w:themeFillTint="33"/>
          </w:tcPr>
          <w:p w14:paraId="435CFF53" w14:textId="77777777" w:rsidR="009C29F7" w:rsidRPr="009068E1" w:rsidRDefault="009C29F7" w:rsidP="00927055">
            <w:pPr>
              <w:rPr>
                <w:rFonts w:ascii="Gisha" w:hAnsi="Gisha" w:cs="Gisha"/>
                <w:sz w:val="24"/>
                <w:szCs w:val="24"/>
              </w:rPr>
            </w:pPr>
            <w:r w:rsidRPr="009068E1">
              <w:rPr>
                <w:rFonts w:ascii="Gisha" w:hAnsi="Gisha" w:cs="Gisha"/>
              </w:rPr>
              <w:t>Physical &amp; Environmental Regeneration – we live sustainably, protecting and enhancing the environment</w:t>
            </w:r>
          </w:p>
        </w:tc>
        <w:tc>
          <w:tcPr>
            <w:tcW w:w="7396" w:type="dxa"/>
            <w:shd w:val="clear" w:color="auto" w:fill="E0EFF5" w:themeFill="accent5" w:themeFillTint="33"/>
          </w:tcPr>
          <w:p w14:paraId="61BBEFD6" w14:textId="77777777" w:rsidR="009C29F7" w:rsidRPr="009068E1" w:rsidRDefault="009C29F7" w:rsidP="00927055">
            <w:pPr>
              <w:rPr>
                <w:rFonts w:ascii="Gisha" w:hAnsi="Gisha" w:cs="Gisha"/>
                <w:sz w:val="24"/>
                <w:szCs w:val="24"/>
              </w:rPr>
            </w:pPr>
            <w:r w:rsidRPr="009068E1">
              <w:rPr>
                <w:rFonts w:ascii="Gisha" w:hAnsi="Gisha" w:cs="Gisha"/>
                <w:bCs/>
              </w:rPr>
              <w:t>To reduce the number of ongoing major planning applications that exceed 12 months plus by 10%.</w:t>
            </w:r>
            <w:r>
              <w:rPr>
                <w:rFonts w:ascii="Gisha" w:hAnsi="Gisha" w:cs="Gisha"/>
                <w:bCs/>
              </w:rPr>
              <w:t xml:space="preserve"> </w:t>
            </w:r>
          </w:p>
        </w:tc>
        <w:tc>
          <w:tcPr>
            <w:tcW w:w="1906" w:type="dxa"/>
            <w:shd w:val="clear" w:color="auto" w:fill="E0EFF5" w:themeFill="accent5" w:themeFillTint="33"/>
          </w:tcPr>
          <w:p w14:paraId="01ECD909" w14:textId="77777777" w:rsidR="009C29F7" w:rsidRPr="009068E1" w:rsidRDefault="009C29F7" w:rsidP="00927055">
            <w:pPr>
              <w:rPr>
                <w:rFonts w:ascii="Gisha" w:hAnsi="Gisha" w:cs="Gisha"/>
                <w:sz w:val="24"/>
                <w:szCs w:val="24"/>
              </w:rPr>
            </w:pPr>
            <w:r w:rsidRPr="009068E1">
              <w:rPr>
                <w:rFonts w:ascii="Gisha" w:hAnsi="Gisha" w:cs="Gisha"/>
              </w:rPr>
              <w:t>SE, SQ, SA, F, S, E, I</w:t>
            </w:r>
          </w:p>
        </w:tc>
      </w:tr>
      <w:tr w:rsidR="009C29F7" w:rsidRPr="00716B87" w14:paraId="617D793E" w14:textId="77777777" w:rsidTr="00927055">
        <w:tc>
          <w:tcPr>
            <w:tcW w:w="4648" w:type="dxa"/>
            <w:shd w:val="clear" w:color="auto" w:fill="E0EFF5" w:themeFill="accent5" w:themeFillTint="33"/>
          </w:tcPr>
          <w:p w14:paraId="4AAD3445" w14:textId="77777777" w:rsidR="009C29F7" w:rsidRPr="009068E1" w:rsidRDefault="009C29F7" w:rsidP="00927055">
            <w:pPr>
              <w:rPr>
                <w:rFonts w:ascii="Gisha" w:hAnsi="Gisha" w:cs="Gisha"/>
                <w:sz w:val="24"/>
                <w:szCs w:val="24"/>
              </w:rPr>
            </w:pPr>
            <w:r w:rsidRPr="009068E1">
              <w:rPr>
                <w:rFonts w:ascii="Gisha" w:hAnsi="Gisha" w:cs="Gisha"/>
              </w:rPr>
              <w:t>Physical &amp; Environmental Regeneration – we live sustainably, protecting and enhancing the environment</w:t>
            </w:r>
          </w:p>
        </w:tc>
        <w:tc>
          <w:tcPr>
            <w:tcW w:w="7396" w:type="dxa"/>
            <w:shd w:val="clear" w:color="auto" w:fill="E0EFF5" w:themeFill="accent5" w:themeFillTint="33"/>
          </w:tcPr>
          <w:p w14:paraId="71BB0B29" w14:textId="77777777" w:rsidR="009C29F7" w:rsidRPr="009068E1" w:rsidRDefault="009C29F7" w:rsidP="00927055">
            <w:pPr>
              <w:rPr>
                <w:rFonts w:ascii="Gisha" w:hAnsi="Gisha" w:cs="Gisha"/>
                <w:sz w:val="24"/>
                <w:szCs w:val="24"/>
              </w:rPr>
            </w:pPr>
            <w:r w:rsidRPr="009068E1">
              <w:rPr>
                <w:rFonts w:ascii="Gisha" w:hAnsi="Gisha" w:cs="Gisha"/>
                <w:bCs/>
              </w:rPr>
              <w:t xml:space="preserve">To reduce the number of planning applications not concluded within 12 months. </w:t>
            </w:r>
            <w:r>
              <w:rPr>
                <w:rFonts w:ascii="Gisha" w:hAnsi="Gisha" w:cs="Gisha"/>
                <w:bCs/>
              </w:rPr>
              <w:t xml:space="preserve">Current </w:t>
            </w:r>
            <w:r w:rsidRPr="009068E1">
              <w:rPr>
                <w:rFonts w:ascii="Gisha" w:hAnsi="Gisha" w:cs="Gisha"/>
                <w:bCs/>
              </w:rPr>
              <w:t xml:space="preserve">YTD </w:t>
            </w:r>
            <w:r>
              <w:rPr>
                <w:rFonts w:ascii="Gisha" w:hAnsi="Gisha" w:cs="Gisha"/>
                <w:bCs/>
              </w:rPr>
              <w:t xml:space="preserve">24/25 </w:t>
            </w:r>
            <w:r w:rsidRPr="009068E1">
              <w:rPr>
                <w:rFonts w:ascii="Gisha" w:hAnsi="Gisha" w:cs="Gisha"/>
                <w:bCs/>
              </w:rPr>
              <w:t>statistic is 30.4%</w:t>
            </w:r>
          </w:p>
        </w:tc>
        <w:tc>
          <w:tcPr>
            <w:tcW w:w="1906" w:type="dxa"/>
            <w:shd w:val="clear" w:color="auto" w:fill="E0EFF5" w:themeFill="accent5" w:themeFillTint="33"/>
          </w:tcPr>
          <w:p w14:paraId="2FA82AC4" w14:textId="77777777" w:rsidR="009C29F7" w:rsidRPr="009068E1" w:rsidRDefault="009C29F7" w:rsidP="00927055">
            <w:pPr>
              <w:rPr>
                <w:rFonts w:ascii="Gisha" w:hAnsi="Gisha" w:cs="Gisha"/>
                <w:sz w:val="24"/>
                <w:szCs w:val="24"/>
              </w:rPr>
            </w:pPr>
            <w:r w:rsidRPr="009068E1">
              <w:rPr>
                <w:rFonts w:ascii="Gisha" w:hAnsi="Gisha" w:cs="Gisha"/>
              </w:rPr>
              <w:t>SE, SQ, SA, F, S, E, I</w:t>
            </w:r>
          </w:p>
        </w:tc>
      </w:tr>
      <w:tr w:rsidR="009C29F7" w:rsidRPr="00446C6F" w14:paraId="0412FED4" w14:textId="77777777" w:rsidTr="00927055">
        <w:tc>
          <w:tcPr>
            <w:tcW w:w="4648" w:type="dxa"/>
            <w:shd w:val="clear" w:color="auto" w:fill="E0EFF5" w:themeFill="accent5" w:themeFillTint="33"/>
          </w:tcPr>
          <w:p w14:paraId="25A129C6" w14:textId="77777777" w:rsidR="009C29F7" w:rsidRPr="007E67E0" w:rsidRDefault="009C29F7" w:rsidP="00927055">
            <w:pPr>
              <w:rPr>
                <w:rFonts w:ascii="Gisha" w:hAnsi="Gisha" w:cs="Gisha"/>
                <w:sz w:val="24"/>
                <w:szCs w:val="24"/>
              </w:rPr>
            </w:pPr>
            <w:r w:rsidRPr="007E67E0">
              <w:rPr>
                <w:rFonts w:ascii="Gisha" w:hAnsi="Gisha" w:cs="Gisha"/>
              </w:rPr>
              <w:t>Physical &amp; Environmental Regeneration – we live sustainably, protecting and enhancing the environment</w:t>
            </w:r>
          </w:p>
        </w:tc>
        <w:tc>
          <w:tcPr>
            <w:tcW w:w="7396" w:type="dxa"/>
            <w:shd w:val="clear" w:color="auto" w:fill="E0EFF5" w:themeFill="accent5" w:themeFillTint="33"/>
          </w:tcPr>
          <w:p w14:paraId="32CC5A23" w14:textId="77777777" w:rsidR="009C29F7" w:rsidRPr="007E67E0" w:rsidRDefault="009C29F7" w:rsidP="00927055">
            <w:pPr>
              <w:rPr>
                <w:rFonts w:ascii="Gisha" w:hAnsi="Gisha" w:cs="Gisha"/>
                <w:sz w:val="24"/>
                <w:szCs w:val="24"/>
              </w:rPr>
            </w:pPr>
            <w:r w:rsidRPr="007E67E0">
              <w:rPr>
                <w:rFonts w:ascii="Gisha" w:hAnsi="Gisha" w:cs="Gisha"/>
                <w:bCs/>
              </w:rPr>
              <w:t>To meet the Statutory KPI target of 70% of Enforcement Case closures within 39 weeks.  Current processing time for 24/25 is 83%</w:t>
            </w:r>
          </w:p>
        </w:tc>
        <w:tc>
          <w:tcPr>
            <w:tcW w:w="1906" w:type="dxa"/>
            <w:shd w:val="clear" w:color="auto" w:fill="E0EFF5" w:themeFill="accent5" w:themeFillTint="33"/>
          </w:tcPr>
          <w:p w14:paraId="64AAB5F2" w14:textId="77777777" w:rsidR="009C29F7" w:rsidRPr="007E67E0" w:rsidRDefault="009C29F7" w:rsidP="00927055">
            <w:pPr>
              <w:rPr>
                <w:rFonts w:ascii="Gisha" w:hAnsi="Gisha" w:cs="Gisha"/>
                <w:sz w:val="24"/>
                <w:szCs w:val="24"/>
              </w:rPr>
            </w:pPr>
            <w:r w:rsidRPr="007E67E0">
              <w:rPr>
                <w:rFonts w:ascii="Gisha" w:hAnsi="Gisha" w:cs="Gisha"/>
              </w:rPr>
              <w:t>SE, SQ, SA, F, S, E, I</w:t>
            </w:r>
          </w:p>
        </w:tc>
      </w:tr>
      <w:tr w:rsidR="009C29F7" w:rsidRPr="00446C6F" w14:paraId="70E3E331" w14:textId="77777777" w:rsidTr="00927055">
        <w:tc>
          <w:tcPr>
            <w:tcW w:w="4648" w:type="dxa"/>
            <w:shd w:val="clear" w:color="auto" w:fill="E0EFF5" w:themeFill="accent5" w:themeFillTint="33"/>
          </w:tcPr>
          <w:p w14:paraId="67C6AC6E" w14:textId="77777777" w:rsidR="009C29F7" w:rsidRPr="007E67E0" w:rsidRDefault="009C29F7" w:rsidP="00927055">
            <w:pPr>
              <w:rPr>
                <w:rFonts w:ascii="Gisha" w:hAnsi="Gisha" w:cs="Gisha"/>
                <w:sz w:val="24"/>
                <w:szCs w:val="24"/>
              </w:rPr>
            </w:pPr>
            <w:r w:rsidRPr="007E67E0">
              <w:rPr>
                <w:rFonts w:ascii="Gisha" w:hAnsi="Gisha" w:cs="Gisha"/>
              </w:rPr>
              <w:t>Physical &amp; Environmental Regeneration – we live sustainably, protecting and enhancing the environment</w:t>
            </w:r>
          </w:p>
        </w:tc>
        <w:tc>
          <w:tcPr>
            <w:tcW w:w="7396" w:type="dxa"/>
            <w:shd w:val="clear" w:color="auto" w:fill="E0EFF5" w:themeFill="accent5" w:themeFillTint="33"/>
          </w:tcPr>
          <w:p w14:paraId="4BD1F89D" w14:textId="77777777" w:rsidR="009C29F7" w:rsidRPr="007E67E0" w:rsidRDefault="009C29F7" w:rsidP="00927055">
            <w:pPr>
              <w:rPr>
                <w:rFonts w:ascii="Gisha" w:hAnsi="Gisha" w:cs="Gisha"/>
                <w:sz w:val="24"/>
                <w:szCs w:val="24"/>
              </w:rPr>
            </w:pPr>
            <w:r w:rsidRPr="007E67E0">
              <w:rPr>
                <w:rFonts w:ascii="Gisha" w:hAnsi="Gisha" w:cs="Gisha"/>
                <w:bCs/>
              </w:rPr>
              <w:t>To reduce the number of ongoing Enforcement Cases that exceed 24 months by 10%.  Qtr. 3 2024/25 YTD statistic is 42.2%</w:t>
            </w:r>
          </w:p>
        </w:tc>
        <w:tc>
          <w:tcPr>
            <w:tcW w:w="1906" w:type="dxa"/>
            <w:shd w:val="clear" w:color="auto" w:fill="E0EFF5" w:themeFill="accent5" w:themeFillTint="33"/>
          </w:tcPr>
          <w:p w14:paraId="513B7427" w14:textId="77777777" w:rsidR="009C29F7" w:rsidRPr="007E67E0" w:rsidRDefault="009C29F7" w:rsidP="00927055">
            <w:pPr>
              <w:rPr>
                <w:rFonts w:ascii="Gisha" w:hAnsi="Gisha" w:cs="Gisha"/>
                <w:sz w:val="24"/>
                <w:szCs w:val="24"/>
              </w:rPr>
            </w:pPr>
            <w:r w:rsidRPr="007E67E0">
              <w:rPr>
                <w:rFonts w:ascii="Gisha" w:hAnsi="Gisha" w:cs="Gisha"/>
              </w:rPr>
              <w:t>SE, SQ, SA, F, S, E, I</w:t>
            </w:r>
          </w:p>
        </w:tc>
      </w:tr>
      <w:tr w:rsidR="009C29F7" w:rsidRPr="00446C6F" w14:paraId="63FB96AF" w14:textId="77777777" w:rsidTr="00927055">
        <w:tc>
          <w:tcPr>
            <w:tcW w:w="4648" w:type="dxa"/>
            <w:shd w:val="clear" w:color="auto" w:fill="E0EFF5" w:themeFill="accent5" w:themeFillTint="33"/>
          </w:tcPr>
          <w:p w14:paraId="718FC5A2" w14:textId="77777777" w:rsidR="009C29F7" w:rsidRPr="00446C6F" w:rsidRDefault="009C29F7" w:rsidP="00927055">
            <w:pPr>
              <w:rPr>
                <w:rFonts w:ascii="Gisha" w:hAnsi="Gisha" w:cs="Gisha"/>
                <w:sz w:val="24"/>
                <w:szCs w:val="24"/>
              </w:rPr>
            </w:pPr>
            <w:r w:rsidRPr="00D63229">
              <w:rPr>
                <w:rFonts w:ascii="Gisha" w:hAnsi="Gisha" w:cs="Gisha"/>
              </w:rPr>
              <w:t>Physical &amp; Environmental Regeneration – we live sustainably, protecting and enhancing the environment</w:t>
            </w:r>
          </w:p>
        </w:tc>
        <w:tc>
          <w:tcPr>
            <w:tcW w:w="7396" w:type="dxa"/>
            <w:shd w:val="clear" w:color="auto" w:fill="E0EFF5" w:themeFill="accent5" w:themeFillTint="33"/>
          </w:tcPr>
          <w:p w14:paraId="339DDB5A" w14:textId="77777777" w:rsidR="009C29F7" w:rsidRPr="001C2461" w:rsidRDefault="009C29F7" w:rsidP="00927055">
            <w:pPr>
              <w:pStyle w:val="Header"/>
              <w:tabs>
                <w:tab w:val="clear" w:pos="4153"/>
                <w:tab w:val="clear" w:pos="8306"/>
              </w:tabs>
              <w:spacing w:after="0"/>
              <w:rPr>
                <w:rFonts w:ascii="Gisha" w:hAnsi="Gisha" w:cs="Gisha"/>
              </w:rPr>
            </w:pPr>
            <w:r w:rsidRPr="001C2461">
              <w:rPr>
                <w:rFonts w:ascii="Gisha" w:hAnsi="Gisha" w:cs="Gisha"/>
              </w:rPr>
              <w:t xml:space="preserve">To Adopt the LDP Plan Strategy (PS), following approval </w:t>
            </w:r>
            <w:r>
              <w:rPr>
                <w:rFonts w:ascii="Gisha" w:hAnsi="Gisha" w:cs="Gisha"/>
              </w:rPr>
              <w:t xml:space="preserve">of the Council, in Q1 </w:t>
            </w:r>
            <w:r w:rsidRPr="001C2461">
              <w:rPr>
                <w:rFonts w:ascii="Gisha" w:hAnsi="Gisha" w:cs="Gisha"/>
              </w:rPr>
              <w:t>of year 202</w:t>
            </w:r>
            <w:r>
              <w:rPr>
                <w:rFonts w:ascii="Gisha" w:hAnsi="Gisha" w:cs="Gisha"/>
              </w:rPr>
              <w:t>5-2026</w:t>
            </w:r>
          </w:p>
          <w:p w14:paraId="49F4DD24" w14:textId="77777777" w:rsidR="009C29F7" w:rsidRPr="00D20887" w:rsidRDefault="009C29F7" w:rsidP="00927055">
            <w:pPr>
              <w:rPr>
                <w:rFonts w:ascii="Gisha" w:hAnsi="Gisha" w:cs="Gisha"/>
                <w:color w:val="FF0000"/>
                <w:sz w:val="24"/>
                <w:szCs w:val="24"/>
              </w:rPr>
            </w:pPr>
          </w:p>
        </w:tc>
        <w:tc>
          <w:tcPr>
            <w:tcW w:w="1906" w:type="dxa"/>
            <w:shd w:val="clear" w:color="auto" w:fill="E0EFF5" w:themeFill="accent5" w:themeFillTint="33"/>
          </w:tcPr>
          <w:p w14:paraId="51D498ED" w14:textId="77777777" w:rsidR="009C29F7" w:rsidRPr="00446C6F" w:rsidRDefault="009C29F7" w:rsidP="00927055">
            <w:pPr>
              <w:rPr>
                <w:rFonts w:ascii="Gisha" w:hAnsi="Gisha" w:cs="Gisha"/>
                <w:sz w:val="24"/>
                <w:szCs w:val="24"/>
              </w:rPr>
            </w:pPr>
            <w:r w:rsidRPr="00D63229">
              <w:rPr>
                <w:rFonts w:ascii="Gisha" w:hAnsi="Gisha" w:cs="Gisha"/>
              </w:rPr>
              <w:t>SE, SQ, SA, F, S, E, I</w:t>
            </w:r>
          </w:p>
        </w:tc>
      </w:tr>
      <w:tr w:rsidR="009C29F7" w:rsidRPr="00D63229" w14:paraId="7255B179" w14:textId="77777777" w:rsidTr="00927055">
        <w:tc>
          <w:tcPr>
            <w:tcW w:w="4648" w:type="dxa"/>
            <w:shd w:val="clear" w:color="auto" w:fill="E0EFF5" w:themeFill="accent5" w:themeFillTint="33"/>
          </w:tcPr>
          <w:p w14:paraId="45D0A891" w14:textId="77777777" w:rsidR="009C29F7" w:rsidRPr="00D63229" w:rsidRDefault="009C29F7" w:rsidP="00927055">
            <w:pPr>
              <w:rPr>
                <w:rFonts w:ascii="Gisha" w:hAnsi="Gisha" w:cs="Gisha"/>
              </w:rPr>
            </w:pPr>
            <w:r w:rsidRPr="00D63229">
              <w:rPr>
                <w:rFonts w:ascii="Gisha" w:hAnsi="Gisha" w:cs="Gisha"/>
              </w:rPr>
              <w:lastRenderedPageBreak/>
              <w:t>Physical &amp; Environmental Regeneration – we live sustainably, protecting and enhancing the environment</w:t>
            </w:r>
          </w:p>
        </w:tc>
        <w:tc>
          <w:tcPr>
            <w:tcW w:w="7396" w:type="dxa"/>
            <w:shd w:val="clear" w:color="auto" w:fill="E0EFF5" w:themeFill="accent5" w:themeFillTint="33"/>
          </w:tcPr>
          <w:p w14:paraId="70DF9937" w14:textId="77777777" w:rsidR="009C29F7" w:rsidRPr="0089127F" w:rsidRDefault="009C29F7" w:rsidP="00927055">
            <w:pPr>
              <w:rPr>
                <w:rFonts w:ascii="Gisha" w:hAnsi="Gisha" w:cs="Gisha"/>
              </w:rPr>
            </w:pPr>
            <w:r w:rsidRPr="0089127F">
              <w:rPr>
                <w:rFonts w:ascii="Gisha" w:hAnsi="Gisha" w:cs="Gisha"/>
                <w:sz w:val="24"/>
                <w:szCs w:val="24"/>
              </w:rPr>
              <w:t xml:space="preserve">To </w:t>
            </w:r>
            <w:r>
              <w:rPr>
                <w:rFonts w:ascii="Gisha" w:hAnsi="Gisha" w:cs="Gisha"/>
                <w:sz w:val="24"/>
                <w:szCs w:val="24"/>
              </w:rPr>
              <w:t xml:space="preserve">formally commence </w:t>
            </w:r>
            <w:r w:rsidRPr="0089127F">
              <w:rPr>
                <w:rFonts w:ascii="Gisha" w:hAnsi="Gisha" w:cs="Gisha"/>
                <w:sz w:val="24"/>
                <w:szCs w:val="24"/>
              </w:rPr>
              <w:t>LDP Local Policies Plan (LPP)</w:t>
            </w:r>
            <w:r>
              <w:rPr>
                <w:rFonts w:ascii="Gisha" w:hAnsi="Gisha" w:cs="Gisha"/>
                <w:sz w:val="24"/>
                <w:szCs w:val="24"/>
              </w:rPr>
              <w:t xml:space="preserve"> and significantly progress</w:t>
            </w:r>
            <w:r w:rsidRPr="0089127F">
              <w:rPr>
                <w:rFonts w:ascii="Gisha" w:hAnsi="Gisha" w:cs="Gisha"/>
                <w:sz w:val="24"/>
                <w:szCs w:val="24"/>
              </w:rPr>
              <w:t xml:space="preserve"> </w:t>
            </w:r>
            <w:r>
              <w:rPr>
                <w:rFonts w:ascii="Gisha" w:hAnsi="Gisha" w:cs="Gisha"/>
                <w:sz w:val="24"/>
                <w:szCs w:val="24"/>
              </w:rPr>
              <w:t xml:space="preserve">LPP </w:t>
            </w:r>
            <w:r w:rsidRPr="0089127F">
              <w:rPr>
                <w:rFonts w:ascii="Gisha" w:hAnsi="Gisha" w:cs="Gisha"/>
                <w:sz w:val="24"/>
                <w:szCs w:val="24"/>
              </w:rPr>
              <w:t>tasks</w:t>
            </w:r>
            <w:r>
              <w:rPr>
                <w:rFonts w:ascii="Gisha" w:hAnsi="Gisha" w:cs="Gisha"/>
                <w:sz w:val="24"/>
                <w:szCs w:val="24"/>
              </w:rPr>
              <w:t xml:space="preserve">, and </w:t>
            </w:r>
            <w:r w:rsidRPr="0089127F">
              <w:rPr>
                <w:rFonts w:ascii="Gisha" w:hAnsi="Gisha" w:cs="Gisha"/>
                <w:sz w:val="24"/>
                <w:szCs w:val="24"/>
              </w:rPr>
              <w:t>do Monitoring</w:t>
            </w:r>
          </w:p>
        </w:tc>
        <w:tc>
          <w:tcPr>
            <w:tcW w:w="1906" w:type="dxa"/>
            <w:shd w:val="clear" w:color="auto" w:fill="E0EFF5" w:themeFill="accent5" w:themeFillTint="33"/>
          </w:tcPr>
          <w:p w14:paraId="4D05CB51" w14:textId="77777777" w:rsidR="009C29F7" w:rsidRPr="00D63229" w:rsidRDefault="009C29F7" w:rsidP="00927055">
            <w:pPr>
              <w:rPr>
                <w:rFonts w:ascii="Gisha" w:hAnsi="Gisha" w:cs="Gisha"/>
              </w:rPr>
            </w:pPr>
            <w:r w:rsidRPr="00D63229">
              <w:rPr>
                <w:rFonts w:ascii="Gisha" w:hAnsi="Gisha" w:cs="Gisha"/>
              </w:rPr>
              <w:t>SE, SQ, SA, F, S, E, I</w:t>
            </w:r>
          </w:p>
        </w:tc>
      </w:tr>
      <w:tr w:rsidR="009C29F7" w:rsidRPr="00D63229" w14:paraId="23A60CDD" w14:textId="77777777" w:rsidTr="00927055">
        <w:tc>
          <w:tcPr>
            <w:tcW w:w="4648" w:type="dxa"/>
            <w:shd w:val="clear" w:color="auto" w:fill="E0EFF5" w:themeFill="accent5" w:themeFillTint="33"/>
          </w:tcPr>
          <w:p w14:paraId="5C8660FF" w14:textId="77777777" w:rsidR="009C29F7" w:rsidRPr="00D63229" w:rsidRDefault="009C29F7" w:rsidP="00927055">
            <w:pPr>
              <w:rPr>
                <w:rFonts w:ascii="Gisha" w:hAnsi="Gisha" w:cs="Gisha"/>
              </w:rPr>
            </w:pPr>
            <w:r w:rsidRPr="00D63229">
              <w:rPr>
                <w:rFonts w:ascii="Gisha" w:hAnsi="Gisha" w:cs="Gisha"/>
              </w:rPr>
              <w:t>Physical &amp; Environmental Regeneration – we live sustainably, protecting and enhancing the environment</w:t>
            </w:r>
          </w:p>
        </w:tc>
        <w:tc>
          <w:tcPr>
            <w:tcW w:w="7396" w:type="dxa"/>
            <w:shd w:val="clear" w:color="auto" w:fill="E0EFF5" w:themeFill="accent5" w:themeFillTint="33"/>
          </w:tcPr>
          <w:p w14:paraId="2A440229" w14:textId="77777777" w:rsidR="009C29F7" w:rsidRPr="0089127F" w:rsidRDefault="009C29F7" w:rsidP="00927055">
            <w:pPr>
              <w:pStyle w:val="Header"/>
              <w:tabs>
                <w:tab w:val="clear" w:pos="4153"/>
                <w:tab w:val="clear" w:pos="8306"/>
              </w:tabs>
              <w:spacing w:after="0"/>
              <w:rPr>
                <w:rFonts w:ascii="Gisha" w:hAnsi="Gisha" w:cs="Gisha"/>
              </w:rPr>
            </w:pPr>
            <w:r w:rsidRPr="0089127F">
              <w:rPr>
                <w:rFonts w:ascii="Gisha" w:hAnsi="Gisha" w:cs="Gisha"/>
                <w:sz w:val="24"/>
                <w:szCs w:val="24"/>
              </w:rPr>
              <w:t>Manage Tree Preservation system &amp; Conservation Areas</w:t>
            </w:r>
          </w:p>
        </w:tc>
        <w:tc>
          <w:tcPr>
            <w:tcW w:w="1906" w:type="dxa"/>
            <w:shd w:val="clear" w:color="auto" w:fill="E0EFF5" w:themeFill="accent5" w:themeFillTint="33"/>
          </w:tcPr>
          <w:p w14:paraId="0E13AB7A" w14:textId="77777777" w:rsidR="009C29F7" w:rsidRPr="00D63229" w:rsidRDefault="009C29F7" w:rsidP="00927055">
            <w:pPr>
              <w:rPr>
                <w:rFonts w:ascii="Gisha" w:hAnsi="Gisha" w:cs="Gisha"/>
              </w:rPr>
            </w:pPr>
            <w:r w:rsidRPr="00D63229">
              <w:rPr>
                <w:rFonts w:ascii="Gisha" w:hAnsi="Gisha" w:cs="Gisha"/>
              </w:rPr>
              <w:t>SE, SQ, SA, F, S, E, I</w:t>
            </w:r>
          </w:p>
        </w:tc>
      </w:tr>
      <w:tr w:rsidR="009C29F7" w:rsidRPr="00677612" w14:paraId="1E5BC89D" w14:textId="77777777" w:rsidTr="00927055">
        <w:tc>
          <w:tcPr>
            <w:tcW w:w="4648" w:type="dxa"/>
            <w:shd w:val="clear" w:color="auto" w:fill="E0EFF5" w:themeFill="accent5" w:themeFillTint="33"/>
          </w:tcPr>
          <w:p w14:paraId="34482DD6" w14:textId="77777777" w:rsidR="009C29F7" w:rsidRPr="007E67E0" w:rsidRDefault="009C29F7" w:rsidP="00927055">
            <w:pPr>
              <w:rPr>
                <w:rFonts w:ascii="Gisha" w:hAnsi="Gisha" w:cs="Gisha"/>
              </w:rPr>
            </w:pPr>
            <w:r w:rsidRPr="007E67E0">
              <w:rPr>
                <w:rFonts w:ascii="Gisha" w:hAnsi="Gisha" w:cs="Gisha"/>
              </w:rPr>
              <w:t>Physical &amp; Environmental Regeneration – we live sustainably, protecting and enhancing the environment</w:t>
            </w:r>
          </w:p>
        </w:tc>
        <w:tc>
          <w:tcPr>
            <w:tcW w:w="7396" w:type="dxa"/>
            <w:shd w:val="clear" w:color="auto" w:fill="E0EFF5" w:themeFill="accent5" w:themeFillTint="33"/>
          </w:tcPr>
          <w:p w14:paraId="50134362" w14:textId="77777777" w:rsidR="009C29F7" w:rsidRPr="007E67E0" w:rsidRDefault="009C29F7" w:rsidP="00927055">
            <w:pPr>
              <w:rPr>
                <w:rFonts w:ascii="Gisha" w:hAnsi="Gisha" w:cs="Gisha"/>
              </w:rPr>
            </w:pPr>
            <w:r w:rsidRPr="007E67E0">
              <w:rPr>
                <w:rFonts w:ascii="Gisha" w:hAnsi="Gisha" w:cs="Gisha"/>
              </w:rPr>
              <w:t>Implementation of current Planning Service Review</w:t>
            </w:r>
          </w:p>
        </w:tc>
        <w:tc>
          <w:tcPr>
            <w:tcW w:w="1906" w:type="dxa"/>
            <w:shd w:val="clear" w:color="auto" w:fill="E0EFF5" w:themeFill="accent5" w:themeFillTint="33"/>
          </w:tcPr>
          <w:p w14:paraId="0E0CDBE0" w14:textId="77777777" w:rsidR="009C29F7" w:rsidRPr="007E67E0" w:rsidRDefault="009C29F7" w:rsidP="00927055">
            <w:pPr>
              <w:rPr>
                <w:rFonts w:ascii="Gisha" w:hAnsi="Gisha" w:cs="Gisha"/>
              </w:rPr>
            </w:pPr>
            <w:r w:rsidRPr="007E67E0">
              <w:rPr>
                <w:rFonts w:ascii="Gisha" w:hAnsi="Gisha" w:cs="Gisha"/>
              </w:rPr>
              <w:t>SE, SQ, SA, F, S, E, I</w:t>
            </w:r>
          </w:p>
        </w:tc>
      </w:tr>
      <w:tr w:rsidR="009C29F7" w:rsidRPr="00677612" w14:paraId="518AC853" w14:textId="77777777" w:rsidTr="00927055">
        <w:tc>
          <w:tcPr>
            <w:tcW w:w="4648" w:type="dxa"/>
            <w:shd w:val="clear" w:color="auto" w:fill="E0EFF5" w:themeFill="accent5" w:themeFillTint="33"/>
          </w:tcPr>
          <w:p w14:paraId="422BF744" w14:textId="77777777" w:rsidR="009C29F7" w:rsidRPr="007E67E0" w:rsidRDefault="009C29F7" w:rsidP="00927055">
            <w:pPr>
              <w:rPr>
                <w:rFonts w:ascii="Gisha" w:hAnsi="Gisha" w:cs="Gisha"/>
              </w:rPr>
            </w:pPr>
            <w:r w:rsidRPr="007E67E0">
              <w:rPr>
                <w:rFonts w:ascii="Gisha" w:hAnsi="Gisha" w:cs="Gisha"/>
              </w:rPr>
              <w:t>Physical &amp; Environmental Regeneration – we live sustainably, protecting and enhancing the environment</w:t>
            </w:r>
          </w:p>
        </w:tc>
        <w:tc>
          <w:tcPr>
            <w:tcW w:w="7396" w:type="dxa"/>
            <w:shd w:val="clear" w:color="auto" w:fill="E0EFF5" w:themeFill="accent5" w:themeFillTint="33"/>
          </w:tcPr>
          <w:p w14:paraId="2BB9C971" w14:textId="77777777" w:rsidR="009C29F7" w:rsidRPr="007E67E0" w:rsidRDefault="009C29F7" w:rsidP="00927055">
            <w:pPr>
              <w:rPr>
                <w:rFonts w:ascii="Gisha" w:hAnsi="Gisha" w:cs="Gisha"/>
              </w:rPr>
            </w:pPr>
            <w:r w:rsidRPr="007E67E0">
              <w:rPr>
                <w:rFonts w:ascii="Gisha" w:hAnsi="Gisha" w:cs="Gisha"/>
              </w:rPr>
              <w:t>Implement &amp; review  Process for Quality of Submissions.</w:t>
            </w:r>
          </w:p>
        </w:tc>
        <w:tc>
          <w:tcPr>
            <w:tcW w:w="1906" w:type="dxa"/>
            <w:shd w:val="clear" w:color="auto" w:fill="E0EFF5" w:themeFill="accent5" w:themeFillTint="33"/>
          </w:tcPr>
          <w:p w14:paraId="1171B072" w14:textId="77777777" w:rsidR="009C29F7" w:rsidRPr="007E67E0" w:rsidRDefault="009C29F7" w:rsidP="00927055">
            <w:pPr>
              <w:rPr>
                <w:rFonts w:ascii="Gisha" w:hAnsi="Gisha" w:cs="Gisha"/>
              </w:rPr>
            </w:pPr>
            <w:r w:rsidRPr="007E67E0">
              <w:rPr>
                <w:rFonts w:ascii="Gisha" w:hAnsi="Gisha" w:cs="Gisha"/>
              </w:rPr>
              <w:t>SE, SQ, SA, F, S, E, I</w:t>
            </w:r>
          </w:p>
        </w:tc>
      </w:tr>
    </w:tbl>
    <w:p w14:paraId="1CAB4084" w14:textId="77777777" w:rsidR="004E7F34" w:rsidRDefault="004E7F34" w:rsidP="00A53C50">
      <w:pPr>
        <w:autoSpaceDE w:val="0"/>
        <w:autoSpaceDN w:val="0"/>
        <w:adjustRightInd w:val="0"/>
        <w:jc w:val="both"/>
        <w:rPr>
          <w:rFonts w:ascii="Gisha" w:hAnsi="Gisha" w:cs="Gisha"/>
          <w:bCs/>
          <w:color w:val="FF0000"/>
        </w:rPr>
      </w:pPr>
    </w:p>
    <w:p w14:paraId="6C03996A" w14:textId="4E97A5C1" w:rsidR="000E05C4" w:rsidRDefault="000E05C4" w:rsidP="00A53C50">
      <w:pPr>
        <w:autoSpaceDE w:val="0"/>
        <w:autoSpaceDN w:val="0"/>
        <w:adjustRightInd w:val="0"/>
        <w:jc w:val="both"/>
        <w:rPr>
          <w:rFonts w:ascii="Gisha" w:hAnsi="Gisha" w:cs="Gisha"/>
          <w:b/>
          <w:sz w:val="24"/>
          <w:szCs w:val="24"/>
          <w:u w:val="single"/>
        </w:rPr>
      </w:pPr>
      <w:r>
        <w:rPr>
          <w:rFonts w:ascii="Gisha" w:hAnsi="Gisha" w:cs="Gisha"/>
          <w:b/>
          <w:sz w:val="24"/>
          <w:szCs w:val="24"/>
          <w:u w:val="single"/>
        </w:rPr>
        <w:t>Environment &amp; Building Control</w:t>
      </w:r>
    </w:p>
    <w:tbl>
      <w:tblPr>
        <w:tblStyle w:val="TableGrid"/>
        <w:tblW w:w="0" w:type="auto"/>
        <w:tblLook w:val="04A0" w:firstRow="1" w:lastRow="0" w:firstColumn="1" w:lastColumn="0" w:noHBand="0" w:noVBand="1"/>
      </w:tblPr>
      <w:tblGrid>
        <w:gridCol w:w="2784"/>
        <w:gridCol w:w="5393"/>
        <w:gridCol w:w="3299"/>
        <w:gridCol w:w="1752"/>
      </w:tblGrid>
      <w:tr w:rsidR="000E05C4" w:rsidRPr="000E05C4" w14:paraId="640B0E8E" w14:textId="77777777" w:rsidTr="000E05C4">
        <w:tc>
          <w:tcPr>
            <w:tcW w:w="2784" w:type="dxa"/>
            <w:shd w:val="clear" w:color="auto" w:fill="77206D"/>
          </w:tcPr>
          <w:p w14:paraId="500032AB" w14:textId="77777777" w:rsidR="000E05C4" w:rsidRPr="000E05C4" w:rsidRDefault="000E05C4" w:rsidP="00927055">
            <w:pPr>
              <w:rPr>
                <w:rFonts w:ascii="Gisha" w:eastAsia="Times New Roman" w:hAnsi="Gisha" w:cs="Gisha"/>
                <w:b/>
                <w:color w:val="FFFFFF"/>
                <w:sz w:val="24"/>
                <w:szCs w:val="24"/>
              </w:rPr>
            </w:pPr>
            <w:r w:rsidRPr="000E05C4">
              <w:rPr>
                <w:rFonts w:ascii="Gisha" w:eastAsia="Times New Roman" w:hAnsi="Gisha" w:cs="Gisha"/>
                <w:b/>
                <w:color w:val="FFFFFF"/>
                <w:sz w:val="24"/>
                <w:szCs w:val="24"/>
              </w:rPr>
              <w:t>Community/Corporate Plan Objective</w:t>
            </w:r>
          </w:p>
        </w:tc>
        <w:tc>
          <w:tcPr>
            <w:tcW w:w="8788" w:type="dxa"/>
            <w:gridSpan w:val="2"/>
            <w:shd w:val="clear" w:color="auto" w:fill="77206D"/>
          </w:tcPr>
          <w:p w14:paraId="32A4AC81" w14:textId="77777777" w:rsidR="000E05C4" w:rsidRPr="000E05C4" w:rsidRDefault="000E05C4" w:rsidP="00927055">
            <w:pPr>
              <w:rPr>
                <w:rFonts w:ascii="Gisha" w:eastAsia="Times New Roman" w:hAnsi="Gisha" w:cs="Gisha"/>
                <w:b/>
                <w:color w:val="FFFFFF"/>
                <w:sz w:val="24"/>
                <w:szCs w:val="24"/>
              </w:rPr>
            </w:pPr>
            <w:r w:rsidRPr="000E05C4">
              <w:rPr>
                <w:rFonts w:ascii="Gisha" w:eastAsia="Times New Roman" w:hAnsi="Gisha" w:cs="Gisha"/>
                <w:b/>
                <w:color w:val="FFFFFF"/>
                <w:sz w:val="24"/>
                <w:szCs w:val="24"/>
              </w:rPr>
              <w:t>Directorate Outcome / Improvement Objective / Service Objective 2024/25</w:t>
            </w:r>
          </w:p>
        </w:tc>
        <w:tc>
          <w:tcPr>
            <w:tcW w:w="1656" w:type="dxa"/>
            <w:shd w:val="clear" w:color="auto" w:fill="77206D"/>
          </w:tcPr>
          <w:p w14:paraId="727A974B" w14:textId="77777777" w:rsidR="000E05C4" w:rsidRPr="000E05C4" w:rsidRDefault="000E05C4" w:rsidP="00927055">
            <w:pPr>
              <w:rPr>
                <w:rFonts w:ascii="Gisha" w:eastAsia="Times New Roman" w:hAnsi="Gisha" w:cs="Gisha"/>
                <w:b/>
                <w:color w:val="FFFFFF"/>
                <w:sz w:val="24"/>
                <w:szCs w:val="24"/>
              </w:rPr>
            </w:pPr>
            <w:r w:rsidRPr="000E05C4">
              <w:rPr>
                <w:rFonts w:ascii="Gisha" w:eastAsia="Times New Roman" w:hAnsi="Gisha" w:cs="Gisha"/>
                <w:b/>
                <w:color w:val="FFFFFF"/>
                <w:sz w:val="24"/>
                <w:szCs w:val="24"/>
              </w:rPr>
              <w:t>Link to Improvement Criteria **</w:t>
            </w:r>
          </w:p>
        </w:tc>
      </w:tr>
      <w:tr w:rsidR="000E05C4" w:rsidRPr="000E05C4" w14:paraId="0F24A148" w14:textId="77777777" w:rsidTr="000E05C4">
        <w:tc>
          <w:tcPr>
            <w:tcW w:w="2784" w:type="dxa"/>
          </w:tcPr>
          <w:p w14:paraId="137E1BE8" w14:textId="77777777" w:rsidR="000E05C4" w:rsidRPr="000E05C4" w:rsidRDefault="000E05C4" w:rsidP="000E05C4">
            <w:pPr>
              <w:rPr>
                <w:rFonts w:ascii="Gisha" w:eastAsia="Times New Roman" w:hAnsi="Gisha" w:cs="Gisha"/>
              </w:rPr>
            </w:pPr>
            <w:r w:rsidRPr="000E05C4">
              <w:rPr>
                <w:rFonts w:ascii="Gisha" w:eastAsia="Times New Roman" w:hAnsi="Gisha" w:cs="Gisha"/>
              </w:rPr>
              <w:t>EB1</w:t>
            </w:r>
          </w:p>
        </w:tc>
        <w:tc>
          <w:tcPr>
            <w:tcW w:w="5459" w:type="dxa"/>
          </w:tcPr>
          <w:p w14:paraId="68015404" w14:textId="77777777" w:rsidR="000E05C4" w:rsidRPr="000E05C4" w:rsidRDefault="000E05C4" w:rsidP="000E05C4">
            <w:pPr>
              <w:rPr>
                <w:rFonts w:ascii="Gisha" w:eastAsia="Times New Roman" w:hAnsi="Gisha" w:cs="Segoe UI"/>
              </w:rPr>
            </w:pPr>
            <w:r w:rsidRPr="000E05C4">
              <w:rPr>
                <w:rFonts w:ascii="Gisha" w:eastAsia="Times New Roman" w:hAnsi="Gisha" w:cs="Segoe UI"/>
              </w:rPr>
              <w:t>Physical &amp; Environmental Regeneration – we live sustainably protecting and enhancing the environment</w:t>
            </w:r>
          </w:p>
        </w:tc>
        <w:tc>
          <w:tcPr>
            <w:tcW w:w="3329" w:type="dxa"/>
          </w:tcPr>
          <w:p w14:paraId="16011B43" w14:textId="77777777" w:rsidR="000E05C4" w:rsidRPr="000E05C4" w:rsidRDefault="000E05C4" w:rsidP="000E05C4">
            <w:pPr>
              <w:rPr>
                <w:rFonts w:ascii="Gisha" w:eastAsia="Times New Roman" w:hAnsi="Gisha" w:cs="Gisha"/>
              </w:rPr>
            </w:pPr>
            <w:r w:rsidRPr="000E05C4">
              <w:rPr>
                <w:rFonts w:ascii="Gisha" w:eastAsia="Times New Roman" w:hAnsi="Gisha" w:cs="Segoe UI"/>
              </w:rPr>
              <w:t>Increase the volume of waste recycled and composted further reducing the volumes of waste to landfill and increasing recycling rates.</w:t>
            </w:r>
          </w:p>
        </w:tc>
        <w:tc>
          <w:tcPr>
            <w:tcW w:w="1656" w:type="dxa"/>
          </w:tcPr>
          <w:p w14:paraId="437F8BD7" w14:textId="77777777" w:rsidR="000E05C4" w:rsidRPr="000E05C4" w:rsidRDefault="000E05C4" w:rsidP="000E05C4">
            <w:pPr>
              <w:rPr>
                <w:rFonts w:ascii="Gisha" w:eastAsia="Times New Roman" w:hAnsi="Gisha" w:cs="Gisha"/>
              </w:rPr>
            </w:pPr>
            <w:r w:rsidRPr="000E05C4">
              <w:rPr>
                <w:rFonts w:ascii="Gisha" w:eastAsia="Times New Roman" w:hAnsi="Gisha" w:cs="Segoe UI"/>
              </w:rPr>
              <w:t>SE, S, E</w:t>
            </w:r>
          </w:p>
        </w:tc>
      </w:tr>
      <w:tr w:rsidR="000E05C4" w:rsidRPr="000E05C4" w14:paraId="5A3E9663" w14:textId="77777777" w:rsidTr="000E05C4">
        <w:tc>
          <w:tcPr>
            <w:tcW w:w="2784" w:type="dxa"/>
          </w:tcPr>
          <w:p w14:paraId="0B4C0965" w14:textId="77777777" w:rsidR="000E05C4" w:rsidRPr="000E05C4" w:rsidRDefault="000E05C4" w:rsidP="000E05C4">
            <w:pPr>
              <w:rPr>
                <w:rFonts w:ascii="Gisha" w:eastAsia="Times New Roman" w:hAnsi="Gisha" w:cs="Gisha"/>
              </w:rPr>
            </w:pPr>
            <w:r w:rsidRPr="000E05C4">
              <w:rPr>
                <w:rFonts w:ascii="Gisha" w:eastAsia="Times New Roman" w:hAnsi="Gisha" w:cs="Gisha"/>
              </w:rPr>
              <w:lastRenderedPageBreak/>
              <w:t>EB2</w:t>
            </w:r>
          </w:p>
        </w:tc>
        <w:tc>
          <w:tcPr>
            <w:tcW w:w="5459" w:type="dxa"/>
          </w:tcPr>
          <w:p w14:paraId="7F11310B" w14:textId="77777777" w:rsidR="000E05C4" w:rsidRPr="000E05C4" w:rsidRDefault="000E05C4" w:rsidP="000E05C4">
            <w:pPr>
              <w:rPr>
                <w:rFonts w:ascii="Gisha" w:eastAsia="Times New Roman" w:hAnsi="Gisha" w:cs="Segoe UI"/>
              </w:rPr>
            </w:pPr>
            <w:r w:rsidRPr="000E05C4">
              <w:rPr>
                <w:rFonts w:ascii="Gisha" w:eastAsia="Times New Roman" w:hAnsi="Gisha" w:cs="Segoe UI"/>
              </w:rPr>
              <w:t>Physical &amp; Environmental Regeneration – we live sustainably protecting and enhancing the environment</w:t>
            </w:r>
          </w:p>
        </w:tc>
        <w:tc>
          <w:tcPr>
            <w:tcW w:w="3329" w:type="dxa"/>
          </w:tcPr>
          <w:p w14:paraId="51936C87" w14:textId="77777777" w:rsidR="000E05C4" w:rsidRPr="000E05C4" w:rsidRDefault="000E05C4" w:rsidP="000E05C4">
            <w:pPr>
              <w:rPr>
                <w:rFonts w:ascii="Gisha" w:eastAsia="Times New Roman" w:hAnsi="Gisha" w:cs="Segoe UI"/>
              </w:rPr>
            </w:pPr>
            <w:r w:rsidRPr="000E05C4">
              <w:rPr>
                <w:rFonts w:ascii="Gisha" w:eastAsia="Times New Roman" w:hAnsi="Gisha" w:cs="Segoe UI"/>
              </w:rPr>
              <w:t xml:space="preserve">Achieve one number environmental award and prepare the city and district </w:t>
            </w:r>
          </w:p>
        </w:tc>
        <w:tc>
          <w:tcPr>
            <w:tcW w:w="1656" w:type="dxa"/>
          </w:tcPr>
          <w:p w14:paraId="1FB768DD" w14:textId="77777777" w:rsidR="000E05C4" w:rsidRPr="000E05C4" w:rsidRDefault="000E05C4" w:rsidP="000E05C4">
            <w:pPr>
              <w:rPr>
                <w:rFonts w:ascii="Gisha" w:eastAsia="Times New Roman" w:hAnsi="Gisha" w:cs="Segoe UI"/>
              </w:rPr>
            </w:pPr>
            <w:r w:rsidRPr="000E05C4">
              <w:rPr>
                <w:rFonts w:ascii="Gisha" w:eastAsia="Times New Roman" w:hAnsi="Gisha" w:cs="Segoe UI"/>
              </w:rPr>
              <w:t>S, SQ, E</w:t>
            </w:r>
          </w:p>
        </w:tc>
      </w:tr>
      <w:tr w:rsidR="000E05C4" w:rsidRPr="000E05C4" w14:paraId="2DCBBFBE" w14:textId="77777777" w:rsidTr="000E05C4">
        <w:tc>
          <w:tcPr>
            <w:tcW w:w="2784" w:type="dxa"/>
          </w:tcPr>
          <w:p w14:paraId="2E1C4555" w14:textId="77777777" w:rsidR="000E05C4" w:rsidRPr="000E05C4" w:rsidRDefault="000E05C4" w:rsidP="000E05C4">
            <w:pPr>
              <w:rPr>
                <w:rFonts w:ascii="Gisha" w:eastAsia="Times New Roman" w:hAnsi="Gisha" w:cs="Gisha"/>
              </w:rPr>
            </w:pPr>
            <w:r w:rsidRPr="000E05C4">
              <w:rPr>
                <w:rFonts w:ascii="Gisha" w:eastAsia="Times New Roman" w:hAnsi="Gisha" w:cs="Gisha"/>
              </w:rPr>
              <w:t>EB3</w:t>
            </w:r>
          </w:p>
        </w:tc>
        <w:tc>
          <w:tcPr>
            <w:tcW w:w="5459" w:type="dxa"/>
          </w:tcPr>
          <w:p w14:paraId="0D9CA0E7" w14:textId="77777777" w:rsidR="000E05C4" w:rsidRPr="000E05C4" w:rsidRDefault="000E05C4" w:rsidP="000E05C4">
            <w:pPr>
              <w:rPr>
                <w:rFonts w:ascii="Gisha" w:eastAsia="Times New Roman" w:hAnsi="Gisha" w:cs="Segoe UI"/>
              </w:rPr>
            </w:pPr>
            <w:r w:rsidRPr="000E05C4">
              <w:rPr>
                <w:rFonts w:ascii="Gisha" w:eastAsia="Times New Roman" w:hAnsi="Gisha" w:cs="Segoe UI"/>
              </w:rPr>
              <w:t>Physical &amp; Environmental Regeneration – we live sustainably protecting and enhancing the environment</w:t>
            </w:r>
          </w:p>
        </w:tc>
        <w:tc>
          <w:tcPr>
            <w:tcW w:w="3329" w:type="dxa"/>
          </w:tcPr>
          <w:p w14:paraId="4CD57B49" w14:textId="77777777" w:rsidR="000E05C4" w:rsidRPr="000E05C4" w:rsidRDefault="000E05C4" w:rsidP="000E05C4">
            <w:pPr>
              <w:rPr>
                <w:rFonts w:ascii="Gisha" w:eastAsia="Times New Roman" w:hAnsi="Gisha" w:cs="Segoe UI"/>
              </w:rPr>
            </w:pPr>
            <w:r w:rsidRPr="000E05C4">
              <w:rPr>
                <w:rFonts w:ascii="Gisha" w:eastAsia="Times New Roman" w:hAnsi="Gisha" w:cs="Segoe UI"/>
              </w:rPr>
              <w:t xml:space="preserve">Engage with communities to improve their local environments through community clean ups, litter picks, graffit removal </w:t>
            </w:r>
          </w:p>
        </w:tc>
        <w:tc>
          <w:tcPr>
            <w:tcW w:w="1656" w:type="dxa"/>
          </w:tcPr>
          <w:p w14:paraId="34E7704B" w14:textId="77777777" w:rsidR="000E05C4" w:rsidRPr="000E05C4" w:rsidRDefault="000E05C4" w:rsidP="000E05C4">
            <w:pPr>
              <w:rPr>
                <w:rFonts w:ascii="Gisha" w:eastAsia="Times New Roman" w:hAnsi="Gisha" w:cs="Segoe UI"/>
              </w:rPr>
            </w:pPr>
            <w:r w:rsidRPr="000E05C4">
              <w:rPr>
                <w:rFonts w:ascii="Gisha" w:eastAsia="Times New Roman" w:hAnsi="Gisha" w:cs="Segoe UI"/>
              </w:rPr>
              <w:t>SQ, SA, S</w:t>
            </w:r>
          </w:p>
        </w:tc>
      </w:tr>
      <w:tr w:rsidR="000E05C4" w:rsidRPr="000E05C4" w14:paraId="074F194E" w14:textId="77777777" w:rsidTr="000E05C4">
        <w:tc>
          <w:tcPr>
            <w:tcW w:w="2784" w:type="dxa"/>
          </w:tcPr>
          <w:p w14:paraId="7C87B556" w14:textId="77777777" w:rsidR="000E05C4" w:rsidRPr="000E05C4" w:rsidRDefault="000E05C4" w:rsidP="000E05C4">
            <w:pPr>
              <w:rPr>
                <w:rFonts w:ascii="Gisha" w:eastAsia="Times New Roman" w:hAnsi="Gisha" w:cs="Gisha"/>
              </w:rPr>
            </w:pPr>
            <w:r w:rsidRPr="000E05C4">
              <w:rPr>
                <w:rFonts w:ascii="Gisha" w:eastAsia="Times New Roman" w:hAnsi="Gisha" w:cs="Gisha"/>
              </w:rPr>
              <w:t>EB4</w:t>
            </w:r>
          </w:p>
        </w:tc>
        <w:tc>
          <w:tcPr>
            <w:tcW w:w="5459" w:type="dxa"/>
          </w:tcPr>
          <w:p w14:paraId="7D4491DC" w14:textId="77777777" w:rsidR="000E05C4" w:rsidRPr="000E05C4" w:rsidRDefault="000E05C4" w:rsidP="000E05C4">
            <w:pPr>
              <w:rPr>
                <w:rFonts w:ascii="Gisha" w:eastAsia="Times New Roman" w:hAnsi="Gisha" w:cs="Segoe UI"/>
              </w:rPr>
            </w:pPr>
            <w:r w:rsidRPr="000E05C4">
              <w:rPr>
                <w:rFonts w:ascii="Gisha" w:eastAsia="Times New Roman" w:hAnsi="Gisha" w:cs="Segoe UI"/>
              </w:rPr>
              <w:t>Physical &amp; Environmental Regeneration – we live sustainably protecting and enhancing the environment</w:t>
            </w:r>
          </w:p>
        </w:tc>
        <w:tc>
          <w:tcPr>
            <w:tcW w:w="3329" w:type="dxa"/>
          </w:tcPr>
          <w:p w14:paraId="4A9C9B3C" w14:textId="77777777" w:rsidR="000E05C4" w:rsidRPr="000E05C4" w:rsidRDefault="000E05C4" w:rsidP="000E05C4">
            <w:pPr>
              <w:rPr>
                <w:rFonts w:ascii="Gisha" w:eastAsia="Times New Roman" w:hAnsi="Gisha" w:cs="Segoe UI"/>
              </w:rPr>
            </w:pPr>
            <w:r w:rsidRPr="000E05C4">
              <w:rPr>
                <w:rFonts w:ascii="Gisha" w:eastAsia="Times New Roman" w:hAnsi="Gisha" w:cs="Segoe UI"/>
              </w:rPr>
              <w:t>Continue with marketing and promotion of environment services, highlighting campaigns to encouarge positive behavioural change.</w:t>
            </w:r>
          </w:p>
        </w:tc>
        <w:tc>
          <w:tcPr>
            <w:tcW w:w="1656" w:type="dxa"/>
          </w:tcPr>
          <w:p w14:paraId="74FC1F71" w14:textId="77777777" w:rsidR="000E05C4" w:rsidRPr="000E05C4" w:rsidRDefault="000E05C4" w:rsidP="000E05C4">
            <w:pPr>
              <w:rPr>
                <w:rFonts w:ascii="Gisha" w:eastAsia="Times New Roman" w:hAnsi="Gisha" w:cs="Segoe UI"/>
              </w:rPr>
            </w:pPr>
            <w:r w:rsidRPr="000E05C4">
              <w:rPr>
                <w:rFonts w:ascii="Gisha" w:eastAsia="Times New Roman" w:hAnsi="Gisha" w:cs="Segoe UI"/>
              </w:rPr>
              <w:t>S, E, SQ</w:t>
            </w:r>
          </w:p>
        </w:tc>
      </w:tr>
      <w:tr w:rsidR="000E05C4" w:rsidRPr="000E05C4" w14:paraId="55B7AA49" w14:textId="77777777" w:rsidTr="000E05C4">
        <w:tc>
          <w:tcPr>
            <w:tcW w:w="2784" w:type="dxa"/>
          </w:tcPr>
          <w:p w14:paraId="008A8481" w14:textId="77777777" w:rsidR="000E05C4" w:rsidRPr="000E05C4" w:rsidRDefault="000E05C4" w:rsidP="000E05C4">
            <w:pPr>
              <w:rPr>
                <w:rFonts w:ascii="Gisha" w:eastAsia="Times New Roman" w:hAnsi="Gisha" w:cs="Gisha"/>
              </w:rPr>
            </w:pPr>
            <w:r w:rsidRPr="000E05C4">
              <w:rPr>
                <w:rFonts w:ascii="Gisha" w:eastAsia="Times New Roman" w:hAnsi="Gisha" w:cs="Gisha"/>
              </w:rPr>
              <w:t>EB5</w:t>
            </w:r>
          </w:p>
        </w:tc>
        <w:tc>
          <w:tcPr>
            <w:tcW w:w="5459" w:type="dxa"/>
          </w:tcPr>
          <w:p w14:paraId="5D0A010F" w14:textId="77777777" w:rsidR="000E05C4" w:rsidRPr="000E05C4" w:rsidRDefault="000E05C4" w:rsidP="000E05C4">
            <w:pPr>
              <w:rPr>
                <w:rFonts w:ascii="Gisha" w:eastAsia="Times New Roman" w:hAnsi="Gisha" w:cs="Segoe UI"/>
              </w:rPr>
            </w:pPr>
            <w:r w:rsidRPr="000E05C4">
              <w:rPr>
                <w:rFonts w:ascii="Gisha" w:eastAsia="Times New Roman" w:hAnsi="Gisha" w:cs="Segoe UI"/>
              </w:rPr>
              <w:t>Physical &amp; Environmental Regeneration – we live sustainably protecting and enhancing the environment</w:t>
            </w:r>
          </w:p>
        </w:tc>
        <w:tc>
          <w:tcPr>
            <w:tcW w:w="3329" w:type="dxa"/>
          </w:tcPr>
          <w:p w14:paraId="63D77F21" w14:textId="77777777" w:rsidR="000E05C4" w:rsidRPr="000E05C4" w:rsidRDefault="000E05C4" w:rsidP="000E05C4">
            <w:pPr>
              <w:rPr>
                <w:rFonts w:ascii="Gisha" w:eastAsia="Times New Roman" w:hAnsi="Gisha" w:cs="Segoe UI"/>
              </w:rPr>
            </w:pPr>
            <w:r w:rsidRPr="000E05C4">
              <w:rPr>
                <w:rFonts w:ascii="Gisha" w:eastAsia="Times New Roman" w:hAnsi="Gisha" w:cs="Segoe UI"/>
              </w:rPr>
              <w:t>Ensure that all Building Control applications are processing in accordance with performance standards providing high levels of customer service.</w:t>
            </w:r>
          </w:p>
        </w:tc>
        <w:tc>
          <w:tcPr>
            <w:tcW w:w="1656" w:type="dxa"/>
          </w:tcPr>
          <w:p w14:paraId="5D3502C2" w14:textId="77777777" w:rsidR="000E05C4" w:rsidRPr="000E05C4" w:rsidRDefault="000E05C4" w:rsidP="000E05C4">
            <w:pPr>
              <w:rPr>
                <w:rFonts w:ascii="Gisha" w:eastAsia="Times New Roman" w:hAnsi="Gisha" w:cs="Segoe UI"/>
              </w:rPr>
            </w:pPr>
            <w:r w:rsidRPr="000E05C4">
              <w:rPr>
                <w:rFonts w:ascii="Gisha" w:eastAsia="Times New Roman" w:hAnsi="Gisha" w:cs="Segoe UI"/>
              </w:rPr>
              <w:t>SE, SQ, SA, F, E</w:t>
            </w:r>
          </w:p>
        </w:tc>
      </w:tr>
      <w:tr w:rsidR="000E05C4" w:rsidRPr="000E05C4" w14:paraId="3330BC55" w14:textId="77777777" w:rsidTr="000E05C4">
        <w:tc>
          <w:tcPr>
            <w:tcW w:w="2784" w:type="dxa"/>
          </w:tcPr>
          <w:p w14:paraId="020C9C3F" w14:textId="77777777" w:rsidR="000E05C4" w:rsidRPr="000E05C4" w:rsidRDefault="000E05C4" w:rsidP="000E05C4">
            <w:pPr>
              <w:rPr>
                <w:rFonts w:ascii="Gisha" w:eastAsia="Times New Roman" w:hAnsi="Gisha" w:cs="Gisha"/>
              </w:rPr>
            </w:pPr>
            <w:r w:rsidRPr="000E05C4">
              <w:rPr>
                <w:rFonts w:ascii="Gisha" w:eastAsia="Times New Roman" w:hAnsi="Gisha" w:cs="Gisha"/>
              </w:rPr>
              <w:t>EB6</w:t>
            </w:r>
          </w:p>
        </w:tc>
        <w:tc>
          <w:tcPr>
            <w:tcW w:w="5459" w:type="dxa"/>
          </w:tcPr>
          <w:p w14:paraId="38D2DBAD" w14:textId="77777777" w:rsidR="000E05C4" w:rsidRPr="000E05C4" w:rsidRDefault="000E05C4" w:rsidP="000E05C4">
            <w:pPr>
              <w:rPr>
                <w:rFonts w:ascii="Gisha" w:eastAsia="Times New Roman" w:hAnsi="Gisha" w:cs="Segoe UI"/>
              </w:rPr>
            </w:pPr>
            <w:r w:rsidRPr="000E05C4">
              <w:rPr>
                <w:rFonts w:ascii="Gisha" w:eastAsia="Times New Roman" w:hAnsi="Gisha" w:cs="Segoe UI"/>
              </w:rPr>
              <w:t>Physical &amp; Environmental Regeneration – we live sustainably protecting and enhancing the environment</w:t>
            </w:r>
          </w:p>
        </w:tc>
        <w:tc>
          <w:tcPr>
            <w:tcW w:w="3329" w:type="dxa"/>
          </w:tcPr>
          <w:p w14:paraId="0C425DEF" w14:textId="77777777" w:rsidR="000E05C4" w:rsidRPr="000E05C4" w:rsidRDefault="000E05C4" w:rsidP="000E05C4">
            <w:pPr>
              <w:rPr>
                <w:rFonts w:ascii="Gisha" w:eastAsia="Times New Roman" w:hAnsi="Gisha" w:cs="Segoe UI"/>
              </w:rPr>
            </w:pPr>
            <w:r w:rsidRPr="000E05C4">
              <w:rPr>
                <w:rFonts w:ascii="Gisha" w:eastAsia="Times New Roman" w:hAnsi="Gisha" w:cs="Segoe UI"/>
              </w:rPr>
              <w:t>Take forward a number of invest to save energy schemes reducing energy consumption and carbon emissions.</w:t>
            </w:r>
          </w:p>
        </w:tc>
        <w:tc>
          <w:tcPr>
            <w:tcW w:w="1656" w:type="dxa"/>
          </w:tcPr>
          <w:p w14:paraId="691A5B62" w14:textId="77777777" w:rsidR="000E05C4" w:rsidRPr="000E05C4" w:rsidRDefault="000E05C4" w:rsidP="000E05C4">
            <w:pPr>
              <w:rPr>
                <w:rFonts w:ascii="Gisha" w:eastAsia="Times New Roman" w:hAnsi="Gisha" w:cs="Segoe UI"/>
              </w:rPr>
            </w:pPr>
            <w:r w:rsidRPr="000E05C4">
              <w:rPr>
                <w:rFonts w:ascii="Gisha" w:eastAsia="Times New Roman" w:hAnsi="Gisha" w:cs="Segoe UI"/>
              </w:rPr>
              <w:t>SE, SQ, SA, F, S, E</w:t>
            </w:r>
          </w:p>
        </w:tc>
      </w:tr>
      <w:tr w:rsidR="000E05C4" w:rsidRPr="000E05C4" w14:paraId="367141CE" w14:textId="77777777" w:rsidTr="000E05C4">
        <w:tc>
          <w:tcPr>
            <w:tcW w:w="2784" w:type="dxa"/>
          </w:tcPr>
          <w:p w14:paraId="6FB5DAC6" w14:textId="77777777" w:rsidR="000E05C4" w:rsidRPr="000E05C4" w:rsidRDefault="000E05C4" w:rsidP="000E05C4">
            <w:pPr>
              <w:rPr>
                <w:rFonts w:ascii="Gisha" w:eastAsia="Times New Roman" w:hAnsi="Gisha" w:cs="Gisha"/>
              </w:rPr>
            </w:pPr>
            <w:r w:rsidRPr="000E05C4">
              <w:rPr>
                <w:rFonts w:ascii="Gisha" w:eastAsia="Times New Roman" w:hAnsi="Gisha" w:cs="Gisha"/>
              </w:rPr>
              <w:t>EB7</w:t>
            </w:r>
          </w:p>
        </w:tc>
        <w:tc>
          <w:tcPr>
            <w:tcW w:w="5459" w:type="dxa"/>
          </w:tcPr>
          <w:p w14:paraId="2E96CC3A" w14:textId="77777777" w:rsidR="000E05C4" w:rsidRPr="000E05C4" w:rsidRDefault="000E05C4" w:rsidP="000E05C4">
            <w:pPr>
              <w:rPr>
                <w:rFonts w:ascii="Gisha" w:eastAsia="Times New Roman" w:hAnsi="Gisha" w:cs="Segoe UI"/>
              </w:rPr>
            </w:pPr>
            <w:r w:rsidRPr="000E05C4">
              <w:rPr>
                <w:rFonts w:ascii="Gisha" w:eastAsia="Times New Roman" w:hAnsi="Gisha" w:cs="Segoe UI"/>
              </w:rPr>
              <w:t>Physical &amp; Environmental Regeneration – we live sustainably protecting and enhancing the environment</w:t>
            </w:r>
          </w:p>
        </w:tc>
        <w:tc>
          <w:tcPr>
            <w:tcW w:w="3329" w:type="dxa"/>
          </w:tcPr>
          <w:p w14:paraId="6A258EEE" w14:textId="77777777" w:rsidR="000E05C4" w:rsidRPr="000E05C4" w:rsidRDefault="000E05C4" w:rsidP="000E05C4">
            <w:pPr>
              <w:rPr>
                <w:rFonts w:ascii="Gisha" w:eastAsia="Times New Roman" w:hAnsi="Gisha" w:cs="Segoe UI"/>
              </w:rPr>
            </w:pPr>
            <w:r w:rsidRPr="000E05C4">
              <w:rPr>
                <w:rFonts w:ascii="Gisha" w:eastAsia="Times New Roman" w:hAnsi="Gisha" w:cs="Segoe UI"/>
              </w:rPr>
              <w:t xml:space="preserve">Ensure that all Council properties and facilities remain in continuous compliance with statutory requirements and </w:t>
            </w:r>
            <w:r w:rsidRPr="000E05C4">
              <w:rPr>
                <w:rFonts w:ascii="Gisha" w:eastAsia="Times New Roman" w:hAnsi="Gisha" w:cs="Segoe UI"/>
              </w:rPr>
              <w:lastRenderedPageBreak/>
              <w:t>Councils 45001 Occupational Health and Safety System</w:t>
            </w:r>
          </w:p>
        </w:tc>
        <w:tc>
          <w:tcPr>
            <w:tcW w:w="1656" w:type="dxa"/>
          </w:tcPr>
          <w:p w14:paraId="3DE933B3" w14:textId="77777777" w:rsidR="000E05C4" w:rsidRPr="000E05C4" w:rsidRDefault="000E05C4" w:rsidP="000E05C4">
            <w:pPr>
              <w:rPr>
                <w:rFonts w:ascii="Gisha" w:eastAsia="Times New Roman" w:hAnsi="Gisha" w:cs="Segoe UI"/>
              </w:rPr>
            </w:pPr>
            <w:r w:rsidRPr="000E05C4">
              <w:rPr>
                <w:rFonts w:ascii="Gisha" w:eastAsia="Times New Roman" w:hAnsi="Gisha" w:cs="Segoe UI"/>
              </w:rPr>
              <w:lastRenderedPageBreak/>
              <w:t>SQ, E</w:t>
            </w:r>
          </w:p>
        </w:tc>
      </w:tr>
      <w:tr w:rsidR="000E05C4" w:rsidRPr="000E05C4" w14:paraId="1F709E21" w14:textId="77777777" w:rsidTr="000E05C4">
        <w:tc>
          <w:tcPr>
            <w:tcW w:w="2784" w:type="dxa"/>
          </w:tcPr>
          <w:p w14:paraId="31F64544" w14:textId="77777777" w:rsidR="000E05C4" w:rsidRPr="000E05C4" w:rsidRDefault="000E05C4" w:rsidP="000E05C4">
            <w:pPr>
              <w:rPr>
                <w:rFonts w:ascii="Gisha" w:eastAsia="Times New Roman" w:hAnsi="Gisha" w:cs="Gisha"/>
              </w:rPr>
            </w:pPr>
            <w:r w:rsidRPr="000E05C4">
              <w:rPr>
                <w:rFonts w:ascii="Gisha" w:eastAsia="Times New Roman" w:hAnsi="Gisha" w:cs="Gisha"/>
              </w:rPr>
              <w:t>EB8</w:t>
            </w:r>
          </w:p>
        </w:tc>
        <w:tc>
          <w:tcPr>
            <w:tcW w:w="5459" w:type="dxa"/>
          </w:tcPr>
          <w:p w14:paraId="4FCC1BD7" w14:textId="77777777" w:rsidR="000E05C4" w:rsidRPr="000E05C4" w:rsidRDefault="000E05C4" w:rsidP="000E05C4">
            <w:pPr>
              <w:rPr>
                <w:rFonts w:ascii="Gisha" w:eastAsia="Times New Roman" w:hAnsi="Gisha" w:cs="Segoe UI"/>
              </w:rPr>
            </w:pPr>
            <w:r w:rsidRPr="000E05C4">
              <w:rPr>
                <w:rFonts w:ascii="Gisha" w:eastAsia="Times New Roman" w:hAnsi="Gisha" w:cs="Segoe UI"/>
              </w:rPr>
              <w:t>Physical &amp; Environmental Regeneration – we live sustainably protecting and enhancing the environment</w:t>
            </w:r>
          </w:p>
        </w:tc>
        <w:tc>
          <w:tcPr>
            <w:tcW w:w="3329" w:type="dxa"/>
          </w:tcPr>
          <w:p w14:paraId="6454F4A6" w14:textId="77777777" w:rsidR="000E05C4" w:rsidRPr="000E05C4" w:rsidRDefault="000E05C4" w:rsidP="000E05C4">
            <w:pPr>
              <w:rPr>
                <w:rFonts w:ascii="Gisha" w:eastAsia="Times New Roman" w:hAnsi="Gisha" w:cs="Segoe UI"/>
              </w:rPr>
            </w:pPr>
            <w:r w:rsidRPr="000E05C4">
              <w:rPr>
                <w:rFonts w:ascii="Gisha" w:eastAsia="Times New Roman" w:hAnsi="Gisha" w:cs="Segoe UI"/>
              </w:rPr>
              <w:t>Ensure that Councils Property and Fleet services provide effective and efficient services to end users providing high levels of customer service</w:t>
            </w:r>
          </w:p>
        </w:tc>
        <w:tc>
          <w:tcPr>
            <w:tcW w:w="1656" w:type="dxa"/>
          </w:tcPr>
          <w:p w14:paraId="2A3A7393" w14:textId="77777777" w:rsidR="000E05C4" w:rsidRPr="000E05C4" w:rsidRDefault="000E05C4" w:rsidP="000E05C4">
            <w:pPr>
              <w:rPr>
                <w:rFonts w:ascii="Gisha" w:eastAsia="Times New Roman" w:hAnsi="Gisha" w:cs="Segoe UI"/>
              </w:rPr>
            </w:pPr>
            <w:r w:rsidRPr="000E05C4">
              <w:rPr>
                <w:rFonts w:ascii="Gisha" w:eastAsia="Times New Roman" w:hAnsi="Gisha" w:cs="Segoe UI"/>
              </w:rPr>
              <w:t>SE, SQ, SA, F, S, E</w:t>
            </w:r>
          </w:p>
        </w:tc>
      </w:tr>
    </w:tbl>
    <w:p w14:paraId="1E6BF609" w14:textId="77777777" w:rsidR="000E05C4" w:rsidRPr="000E05C4" w:rsidRDefault="000E05C4" w:rsidP="000E05C4">
      <w:pPr>
        <w:rPr>
          <w:rFonts w:ascii="Aptos" w:eastAsia="Times New Roman" w:hAnsi="Aptos" w:cs="Times New Roman"/>
        </w:rPr>
      </w:pPr>
    </w:p>
    <w:p w14:paraId="70BCF470" w14:textId="77777777" w:rsidR="000E05C4" w:rsidRPr="000E05C4" w:rsidRDefault="000E05C4" w:rsidP="00A53C50">
      <w:pPr>
        <w:autoSpaceDE w:val="0"/>
        <w:autoSpaceDN w:val="0"/>
        <w:adjustRightInd w:val="0"/>
        <w:jc w:val="both"/>
        <w:rPr>
          <w:rFonts w:ascii="Gisha" w:hAnsi="Gisha" w:cs="Gisha"/>
          <w:b/>
          <w:sz w:val="24"/>
          <w:szCs w:val="24"/>
          <w:u w:val="single"/>
        </w:rPr>
      </w:pPr>
    </w:p>
    <w:p w14:paraId="70D6C6E4" w14:textId="77777777" w:rsidR="0061241F" w:rsidRPr="001713E1" w:rsidRDefault="00B276EA" w:rsidP="001713E1">
      <w:pPr>
        <w:pStyle w:val="Heading2"/>
        <w:shd w:val="clear" w:color="auto" w:fill="EFC1FB"/>
        <w:rPr>
          <w:rFonts w:ascii="Gisha" w:hAnsi="Gisha" w:cs="Gisha"/>
          <w:b/>
          <w:color w:val="7030A0"/>
        </w:rPr>
      </w:pPr>
      <w:bookmarkStart w:id="4" w:name="_Hlk504599360"/>
      <w:r w:rsidRPr="001713E1">
        <w:rPr>
          <w:rFonts w:ascii="Gisha" w:hAnsi="Gisha" w:cs="Gisha"/>
          <w:b/>
          <w:color w:val="7030A0"/>
        </w:rPr>
        <w:t>3.2</w:t>
      </w:r>
      <w:r w:rsidRPr="001713E1">
        <w:rPr>
          <w:rFonts w:ascii="Gisha" w:hAnsi="Gisha" w:cs="Gisha"/>
          <w:b/>
          <w:color w:val="7030A0"/>
        </w:rPr>
        <w:tab/>
      </w:r>
      <w:r w:rsidR="00415E52" w:rsidRPr="001713E1">
        <w:rPr>
          <w:rFonts w:ascii="Gisha" w:hAnsi="Gisha" w:cs="Gisha"/>
          <w:b/>
          <w:color w:val="7030A0"/>
        </w:rPr>
        <w:t xml:space="preserve">Outcome </w:t>
      </w:r>
      <w:r w:rsidR="00A7780F" w:rsidRPr="001713E1">
        <w:rPr>
          <w:rFonts w:ascii="Gisha" w:hAnsi="Gisha" w:cs="Gisha"/>
          <w:b/>
          <w:color w:val="7030A0"/>
        </w:rPr>
        <w:t xml:space="preserve">Improvement Objective </w:t>
      </w:r>
    </w:p>
    <w:p w14:paraId="7A9908D8" w14:textId="77777777" w:rsidR="00FB1B36" w:rsidRDefault="00FB1B36">
      <w:pPr>
        <w:pStyle w:val="Header"/>
        <w:tabs>
          <w:tab w:val="clear" w:pos="4153"/>
          <w:tab w:val="clear" w:pos="8306"/>
        </w:tabs>
        <w:rPr>
          <w:rFonts w:ascii="Gisha" w:hAnsi="Gisha" w:cs="Gisha"/>
          <w:b/>
          <w:bCs/>
        </w:rPr>
      </w:pPr>
    </w:p>
    <w:bookmarkEnd w:id="4"/>
    <w:p w14:paraId="0AC526DC" w14:textId="77777777" w:rsidR="00256A4B" w:rsidRPr="00FB2505" w:rsidRDefault="00256A4B" w:rsidP="003B06EC">
      <w:pPr>
        <w:rPr>
          <w:rFonts w:ascii="Gisha" w:hAnsi="Gisha" w:cs="Gisha"/>
        </w:rPr>
      </w:pPr>
    </w:p>
    <w:tbl>
      <w:tblPr>
        <w:tblStyle w:val="TableGrid1"/>
        <w:tblW w:w="0" w:type="auto"/>
        <w:tblLook w:val="04A0" w:firstRow="1" w:lastRow="0" w:firstColumn="1" w:lastColumn="0" w:noHBand="0" w:noVBand="1"/>
      </w:tblPr>
      <w:tblGrid>
        <w:gridCol w:w="1923"/>
        <w:gridCol w:w="11305"/>
      </w:tblGrid>
      <w:tr w:rsidR="004B791A" w:rsidRPr="004B791A" w14:paraId="77D8E0C7" w14:textId="77777777" w:rsidTr="004B791A">
        <w:tc>
          <w:tcPr>
            <w:tcW w:w="1936" w:type="dxa"/>
            <w:shd w:val="clear" w:color="auto" w:fill="B3E5A1"/>
          </w:tcPr>
          <w:p w14:paraId="04F0A289" w14:textId="77777777" w:rsidR="004B791A" w:rsidRPr="004B791A" w:rsidRDefault="004B791A" w:rsidP="004B791A">
            <w:pPr>
              <w:spacing w:before="120"/>
              <w:rPr>
                <w:rFonts w:ascii="Segoe UI" w:hAnsi="Segoe UI" w:cs="Segoe UI"/>
                <w:b/>
                <w:sz w:val="24"/>
                <w:szCs w:val="24"/>
              </w:rPr>
            </w:pPr>
            <w:r w:rsidRPr="004B791A">
              <w:rPr>
                <w:rFonts w:ascii="Segoe UI" w:hAnsi="Segoe UI" w:cs="Segoe UI"/>
                <w:b/>
                <w:sz w:val="24"/>
                <w:szCs w:val="24"/>
              </w:rPr>
              <w:t>Improvement Objective 2</w:t>
            </w:r>
          </w:p>
        </w:tc>
        <w:tc>
          <w:tcPr>
            <w:tcW w:w="12012" w:type="dxa"/>
            <w:shd w:val="clear" w:color="auto" w:fill="B3E5A1"/>
          </w:tcPr>
          <w:p w14:paraId="1E98274E" w14:textId="77777777" w:rsidR="004B791A" w:rsidRPr="004B791A" w:rsidRDefault="004B791A" w:rsidP="004B791A">
            <w:pPr>
              <w:autoSpaceDE w:val="0"/>
              <w:autoSpaceDN w:val="0"/>
              <w:adjustRightInd w:val="0"/>
              <w:spacing w:before="120"/>
              <w:rPr>
                <w:rFonts w:ascii="Segoe UI" w:hAnsi="Segoe UI" w:cs="Segoe UI"/>
                <w:b/>
                <w:bCs/>
                <w:sz w:val="24"/>
                <w:szCs w:val="24"/>
              </w:rPr>
            </w:pPr>
            <w:r w:rsidRPr="004B791A">
              <w:rPr>
                <w:rFonts w:ascii="Segoe UI" w:hAnsi="Segoe UI" w:cs="Segoe UI"/>
                <w:b/>
                <w:bCs/>
                <w:sz w:val="24"/>
                <w:szCs w:val="24"/>
              </w:rPr>
              <w:t>To create a greener, cleaner more attractive district</w:t>
            </w:r>
          </w:p>
          <w:p w14:paraId="4E28A464" w14:textId="77777777" w:rsidR="004B791A" w:rsidRPr="004B791A" w:rsidRDefault="004B791A" w:rsidP="004B791A">
            <w:pPr>
              <w:autoSpaceDE w:val="0"/>
              <w:autoSpaceDN w:val="0"/>
              <w:adjustRightInd w:val="0"/>
              <w:spacing w:before="120"/>
              <w:rPr>
                <w:rFonts w:ascii="Segoe UI" w:hAnsi="Segoe UI" w:cs="Segoe UI"/>
                <w:sz w:val="24"/>
                <w:szCs w:val="24"/>
                <w:u w:val="single"/>
              </w:rPr>
            </w:pPr>
            <w:r w:rsidRPr="004B791A">
              <w:rPr>
                <w:rFonts w:ascii="Segoe UI" w:hAnsi="Segoe UI" w:cs="Segoe UI"/>
                <w:bCs/>
                <w:sz w:val="24"/>
                <w:szCs w:val="24"/>
                <w:u w:val="single"/>
              </w:rPr>
              <w:t>Sub Objectives</w:t>
            </w:r>
          </w:p>
          <w:p w14:paraId="08376DFE" w14:textId="77777777" w:rsidR="004B791A" w:rsidRPr="004B791A" w:rsidRDefault="004B791A" w:rsidP="007C6956">
            <w:pPr>
              <w:numPr>
                <w:ilvl w:val="0"/>
                <w:numId w:val="7"/>
              </w:numPr>
              <w:spacing w:before="120"/>
              <w:contextualSpacing/>
              <w:rPr>
                <w:rFonts w:ascii="Segoe UI" w:hAnsi="Segoe UI" w:cs="Segoe UI"/>
                <w:sz w:val="24"/>
                <w:szCs w:val="24"/>
              </w:rPr>
            </w:pPr>
            <w:r w:rsidRPr="004B791A">
              <w:rPr>
                <w:rFonts w:ascii="Segoe UI" w:hAnsi="Segoe UI" w:cs="Segoe UI"/>
                <w:sz w:val="24"/>
                <w:szCs w:val="24"/>
              </w:rPr>
              <w:t>To protect and promote our natural and built assets</w:t>
            </w:r>
          </w:p>
          <w:p w14:paraId="51835EB2" w14:textId="77777777" w:rsidR="004B791A" w:rsidRPr="004B791A" w:rsidRDefault="004B791A" w:rsidP="007C6956">
            <w:pPr>
              <w:numPr>
                <w:ilvl w:val="0"/>
                <w:numId w:val="7"/>
              </w:numPr>
              <w:spacing w:before="120"/>
              <w:contextualSpacing/>
              <w:rPr>
                <w:rFonts w:ascii="Segoe UI" w:hAnsi="Segoe UI" w:cs="Segoe UI"/>
                <w:sz w:val="24"/>
                <w:szCs w:val="24"/>
              </w:rPr>
            </w:pPr>
            <w:r w:rsidRPr="004B791A">
              <w:rPr>
                <w:rFonts w:ascii="Segoe UI" w:hAnsi="Segoe UI" w:cs="Segoe UI"/>
                <w:sz w:val="24"/>
                <w:szCs w:val="24"/>
              </w:rPr>
              <w:t>To protect and enhance our environment</w:t>
            </w:r>
          </w:p>
          <w:p w14:paraId="37D4C00F" w14:textId="77777777" w:rsidR="004B791A" w:rsidRPr="004B791A" w:rsidRDefault="004B791A" w:rsidP="004B791A">
            <w:pPr>
              <w:ind w:left="360"/>
              <w:contextualSpacing/>
              <w:rPr>
                <w:rFonts w:ascii="Segoe UI" w:hAnsi="Segoe UI" w:cs="Segoe UI"/>
                <w:sz w:val="24"/>
                <w:szCs w:val="24"/>
              </w:rPr>
            </w:pPr>
          </w:p>
        </w:tc>
      </w:tr>
    </w:tbl>
    <w:p w14:paraId="5634309F" w14:textId="77777777" w:rsidR="004B791A" w:rsidRPr="004B791A" w:rsidRDefault="004B791A" w:rsidP="004B791A">
      <w:pPr>
        <w:spacing w:after="0" w:line="276" w:lineRule="auto"/>
        <w:rPr>
          <w:rFonts w:ascii="Segoe UI" w:eastAsia="Aptos" w:hAnsi="Segoe UI" w:cs="Times New Roman"/>
          <w:b/>
          <w:bCs/>
          <w:kern w:val="2"/>
          <w:sz w:val="24"/>
          <w:lang w:eastAsia="en-US"/>
          <w14:ligatures w14:val="standardContextual"/>
        </w:rPr>
      </w:pPr>
    </w:p>
    <w:tbl>
      <w:tblPr>
        <w:tblStyle w:val="TableGrid1"/>
        <w:tblW w:w="0" w:type="auto"/>
        <w:tblLook w:val="04A0" w:firstRow="1" w:lastRow="0" w:firstColumn="1" w:lastColumn="0" w:noHBand="0" w:noVBand="1"/>
      </w:tblPr>
      <w:tblGrid>
        <w:gridCol w:w="1828"/>
        <w:gridCol w:w="11400"/>
      </w:tblGrid>
      <w:tr w:rsidR="004B791A" w:rsidRPr="004B791A" w14:paraId="696B6ECA" w14:textId="77777777" w:rsidTr="00927055">
        <w:tc>
          <w:tcPr>
            <w:tcW w:w="1951" w:type="dxa"/>
          </w:tcPr>
          <w:p w14:paraId="2B3A2731" w14:textId="77777777" w:rsidR="004B791A" w:rsidRPr="004B791A" w:rsidRDefault="004B791A" w:rsidP="004B791A">
            <w:pPr>
              <w:spacing w:before="120"/>
              <w:rPr>
                <w:rFonts w:ascii="Segoe UI" w:hAnsi="Segoe UI" w:cs="Segoe UI"/>
                <w:b/>
                <w:sz w:val="24"/>
                <w:szCs w:val="24"/>
              </w:rPr>
            </w:pPr>
            <w:r w:rsidRPr="004B791A">
              <w:rPr>
                <w:rFonts w:ascii="Segoe UI" w:hAnsi="Segoe UI" w:cs="Segoe UI"/>
                <w:b/>
                <w:sz w:val="24"/>
                <w:szCs w:val="24"/>
              </w:rPr>
              <w:t>Lead Officer</w:t>
            </w:r>
          </w:p>
        </w:tc>
        <w:tc>
          <w:tcPr>
            <w:tcW w:w="12835" w:type="dxa"/>
          </w:tcPr>
          <w:p w14:paraId="70FE5E10" w14:textId="77777777" w:rsidR="004B791A" w:rsidRPr="004B791A" w:rsidRDefault="004B791A" w:rsidP="004B791A">
            <w:pPr>
              <w:spacing w:before="120"/>
              <w:rPr>
                <w:rFonts w:ascii="Segoe UI" w:hAnsi="Segoe UI" w:cs="Segoe UI"/>
                <w:sz w:val="24"/>
                <w:szCs w:val="24"/>
              </w:rPr>
            </w:pPr>
            <w:r w:rsidRPr="004B791A">
              <w:rPr>
                <w:rFonts w:ascii="Segoe UI" w:hAnsi="Segoe UI" w:cs="Segoe UI"/>
                <w:sz w:val="24"/>
                <w:szCs w:val="24"/>
              </w:rPr>
              <w:t>Director of Environment and Regeneration</w:t>
            </w:r>
          </w:p>
        </w:tc>
      </w:tr>
    </w:tbl>
    <w:p w14:paraId="598639A3" w14:textId="77777777" w:rsidR="004B791A" w:rsidRPr="004B791A" w:rsidRDefault="004B791A" w:rsidP="004B791A">
      <w:pPr>
        <w:spacing w:after="0" w:line="276" w:lineRule="auto"/>
        <w:rPr>
          <w:rFonts w:ascii="Segoe UI" w:eastAsia="Aptos" w:hAnsi="Segoe UI" w:cs="Times New Roman"/>
          <w:b/>
          <w:bCs/>
          <w:kern w:val="2"/>
          <w:sz w:val="24"/>
          <w:lang w:eastAsia="en-US"/>
          <w14:ligatures w14:val="standardContextual"/>
        </w:rPr>
      </w:pPr>
    </w:p>
    <w:p w14:paraId="0D5DFE88" w14:textId="77777777" w:rsidR="004B791A" w:rsidRPr="004B791A" w:rsidRDefault="004B791A" w:rsidP="004B791A">
      <w:pPr>
        <w:spacing w:after="0" w:line="276" w:lineRule="auto"/>
        <w:rPr>
          <w:rFonts w:ascii="Segoe UI" w:eastAsia="Aptos" w:hAnsi="Segoe UI" w:cs="Times New Roman"/>
          <w:b/>
          <w:bCs/>
          <w:kern w:val="2"/>
          <w:sz w:val="24"/>
          <w:lang w:eastAsia="en-US"/>
          <w14:ligatures w14:val="standardContextual"/>
        </w:rPr>
      </w:pPr>
    </w:p>
    <w:tbl>
      <w:tblPr>
        <w:tblStyle w:val="TableGrid1"/>
        <w:tblW w:w="14029" w:type="dxa"/>
        <w:tblLook w:val="04A0" w:firstRow="1" w:lastRow="0" w:firstColumn="1" w:lastColumn="0" w:noHBand="0" w:noVBand="1"/>
      </w:tblPr>
      <w:tblGrid>
        <w:gridCol w:w="14029"/>
      </w:tblGrid>
      <w:tr w:rsidR="004B791A" w:rsidRPr="004B791A" w14:paraId="433B7042" w14:textId="77777777" w:rsidTr="004B791A">
        <w:tc>
          <w:tcPr>
            <w:tcW w:w="14029" w:type="dxa"/>
            <w:shd w:val="clear" w:color="auto" w:fill="B3E5A1"/>
          </w:tcPr>
          <w:p w14:paraId="69FA527D" w14:textId="77777777" w:rsidR="004B791A" w:rsidRPr="004B791A" w:rsidRDefault="004B791A" w:rsidP="004B791A">
            <w:pPr>
              <w:spacing w:before="120"/>
              <w:rPr>
                <w:rFonts w:ascii="Segoe UI" w:hAnsi="Segoe UI" w:cs="Segoe UI"/>
                <w:sz w:val="24"/>
                <w:szCs w:val="24"/>
              </w:rPr>
            </w:pPr>
            <w:r w:rsidRPr="004B791A">
              <w:rPr>
                <w:rFonts w:ascii="Segoe UI" w:hAnsi="Segoe UI" w:cs="Segoe UI"/>
                <w:b/>
                <w:sz w:val="24"/>
                <w:szCs w:val="24"/>
              </w:rPr>
              <w:t xml:space="preserve">Why we have selected this Improvement Objective and he supporting Objectives  </w:t>
            </w:r>
          </w:p>
        </w:tc>
      </w:tr>
      <w:tr w:rsidR="004B791A" w:rsidRPr="004B791A" w14:paraId="772B35E0" w14:textId="77777777" w:rsidTr="00927055">
        <w:tc>
          <w:tcPr>
            <w:tcW w:w="14029" w:type="dxa"/>
            <w:shd w:val="clear" w:color="auto" w:fill="auto"/>
          </w:tcPr>
          <w:p w14:paraId="5A4E6E90" w14:textId="77777777" w:rsidR="004B791A" w:rsidRPr="004B791A" w:rsidRDefault="004B791A" w:rsidP="004B791A">
            <w:pPr>
              <w:autoSpaceDE w:val="0"/>
              <w:autoSpaceDN w:val="0"/>
              <w:spacing w:before="120"/>
              <w:rPr>
                <w:rFonts w:ascii="Calibri" w:hAnsi="Calibri" w:cs="Times New Roman"/>
                <w:sz w:val="24"/>
                <w:szCs w:val="24"/>
              </w:rPr>
            </w:pPr>
            <w:r w:rsidRPr="004B791A">
              <w:rPr>
                <w:rFonts w:ascii="Segoe UI" w:hAnsi="Segoe UI" w:cs="Times New Roman"/>
                <w:color w:val="000000"/>
                <w:sz w:val="24"/>
                <w:szCs w:val="24"/>
              </w:rPr>
              <w:lastRenderedPageBreak/>
              <w:t xml:space="preserve">This improvement objective relates directly to the Strategic Growth Plan objective that we live sustainably – protecting the environment, under the theme of Physical and Environmental Regeneration. This was a key theme that emerged during the significant engagement process carried out as part of the development of the Strategic Growth Plan. The improvement objective will allow us to pull together the actions that will demonstrate that we are protecting and enhancing our local environment and the partnership approach that we have taken to maximise effect. </w:t>
            </w:r>
          </w:p>
          <w:p w14:paraId="0DF47B4F" w14:textId="77777777" w:rsidR="004B791A" w:rsidRPr="004B791A" w:rsidRDefault="004B791A" w:rsidP="004B791A">
            <w:pPr>
              <w:spacing w:before="120"/>
              <w:rPr>
                <w:rFonts w:ascii="Segoe UI" w:hAnsi="Segoe UI" w:cs="Segoe UI"/>
                <w:b/>
                <w:sz w:val="24"/>
                <w:szCs w:val="24"/>
              </w:rPr>
            </w:pPr>
          </w:p>
        </w:tc>
      </w:tr>
    </w:tbl>
    <w:p w14:paraId="4FBECAB6" w14:textId="77777777" w:rsidR="004B791A" w:rsidRPr="004B791A" w:rsidRDefault="004B791A" w:rsidP="004B791A">
      <w:pPr>
        <w:spacing w:after="0" w:line="276" w:lineRule="auto"/>
        <w:rPr>
          <w:rFonts w:ascii="Segoe UI" w:eastAsia="Aptos" w:hAnsi="Segoe UI" w:cs="Times New Roman"/>
          <w:b/>
          <w:bCs/>
          <w:kern w:val="2"/>
          <w:sz w:val="24"/>
          <w:lang w:eastAsia="en-US"/>
          <w14:ligatures w14:val="standardContextual"/>
        </w:rPr>
      </w:pPr>
    </w:p>
    <w:tbl>
      <w:tblPr>
        <w:tblStyle w:val="TableGrid1"/>
        <w:tblW w:w="14029" w:type="dxa"/>
        <w:tblLook w:val="04A0" w:firstRow="1" w:lastRow="0" w:firstColumn="1" w:lastColumn="0" w:noHBand="0" w:noVBand="1"/>
      </w:tblPr>
      <w:tblGrid>
        <w:gridCol w:w="14029"/>
      </w:tblGrid>
      <w:tr w:rsidR="004B791A" w:rsidRPr="004B791A" w14:paraId="19AF784D" w14:textId="77777777" w:rsidTr="004B791A">
        <w:tc>
          <w:tcPr>
            <w:tcW w:w="13948" w:type="dxa"/>
            <w:shd w:val="clear" w:color="auto" w:fill="B3E5A1"/>
          </w:tcPr>
          <w:p w14:paraId="6573772A" w14:textId="77777777" w:rsidR="004B791A" w:rsidRPr="004B791A" w:rsidRDefault="004B791A" w:rsidP="004B791A">
            <w:pPr>
              <w:spacing w:before="120"/>
              <w:rPr>
                <w:rFonts w:ascii="Segoe UI" w:hAnsi="Segoe UI" w:cs="Segoe UI"/>
                <w:b/>
                <w:color w:val="FF0000"/>
                <w:sz w:val="24"/>
                <w:szCs w:val="24"/>
              </w:rPr>
            </w:pPr>
            <w:bookmarkStart w:id="5" w:name="_Hlk160017398"/>
            <w:r w:rsidRPr="004B791A">
              <w:rPr>
                <w:rFonts w:ascii="Segoe UI" w:hAnsi="Segoe UI" w:cs="Segoe UI"/>
                <w:b/>
                <w:sz w:val="24"/>
                <w:szCs w:val="24"/>
              </w:rPr>
              <w:t>What benefits citizens will see: Target Outcomes for 2024/25</w:t>
            </w:r>
          </w:p>
        </w:tc>
      </w:tr>
      <w:tr w:rsidR="004B791A" w:rsidRPr="004B791A" w14:paraId="50332CA7" w14:textId="77777777" w:rsidTr="00927055">
        <w:tc>
          <w:tcPr>
            <w:tcW w:w="13948" w:type="dxa"/>
          </w:tcPr>
          <w:p w14:paraId="7BA6E6FA" w14:textId="77777777" w:rsidR="004B791A" w:rsidRPr="004B791A" w:rsidRDefault="004B791A" w:rsidP="007C6956">
            <w:pPr>
              <w:numPr>
                <w:ilvl w:val="0"/>
                <w:numId w:val="8"/>
              </w:numPr>
              <w:spacing w:before="120"/>
              <w:contextualSpacing/>
              <w:rPr>
                <w:rFonts w:ascii="Segoe UI" w:hAnsi="Segoe UI" w:cs="Segoe UI"/>
                <w:sz w:val="24"/>
                <w:szCs w:val="24"/>
              </w:rPr>
            </w:pPr>
            <w:r w:rsidRPr="004B791A">
              <w:rPr>
                <w:rFonts w:ascii="Segoe UI" w:hAnsi="Segoe UI" w:cs="Segoe UI"/>
                <w:sz w:val="24"/>
                <w:szCs w:val="24"/>
              </w:rPr>
              <w:t>An enhanced public realm and built environment</w:t>
            </w:r>
          </w:p>
          <w:p w14:paraId="4CF81030" w14:textId="77777777" w:rsidR="004B791A" w:rsidRPr="004B791A" w:rsidRDefault="004B791A" w:rsidP="007C6956">
            <w:pPr>
              <w:numPr>
                <w:ilvl w:val="0"/>
                <w:numId w:val="8"/>
              </w:numPr>
              <w:spacing w:before="120"/>
              <w:contextualSpacing/>
              <w:rPr>
                <w:rFonts w:ascii="Calibri" w:hAnsi="Calibri" w:cs="Times New Roman"/>
                <w:sz w:val="24"/>
                <w:szCs w:val="24"/>
              </w:rPr>
            </w:pPr>
            <w:r w:rsidRPr="004B791A">
              <w:rPr>
                <w:rFonts w:ascii="Segoe UI" w:hAnsi="Segoe UI" w:cs="Times New Roman"/>
                <w:sz w:val="24"/>
                <w:szCs w:val="24"/>
              </w:rPr>
              <w:t>Provision of additional greenways for active travel and modal shift</w:t>
            </w:r>
          </w:p>
          <w:p w14:paraId="6391D595" w14:textId="77777777" w:rsidR="004B791A" w:rsidRPr="004B791A" w:rsidRDefault="004B791A" w:rsidP="007C6956">
            <w:pPr>
              <w:numPr>
                <w:ilvl w:val="0"/>
                <w:numId w:val="8"/>
              </w:numPr>
              <w:spacing w:before="120"/>
              <w:contextualSpacing/>
              <w:rPr>
                <w:rFonts w:ascii="Segoe UI" w:hAnsi="Segoe UI" w:cs="Times New Roman"/>
                <w:sz w:val="24"/>
                <w:szCs w:val="24"/>
              </w:rPr>
            </w:pPr>
            <w:r w:rsidRPr="004B791A">
              <w:rPr>
                <w:rFonts w:ascii="Segoe UI" w:hAnsi="Segoe UI" w:cs="Times New Roman"/>
                <w:sz w:val="24"/>
                <w:szCs w:val="24"/>
              </w:rPr>
              <w:t>A reduction in the amount of biodegradable waste sent to landfill</w:t>
            </w:r>
          </w:p>
          <w:p w14:paraId="6CBB8E4B" w14:textId="77777777" w:rsidR="004B791A" w:rsidRPr="004B791A" w:rsidRDefault="004B791A" w:rsidP="007C6956">
            <w:pPr>
              <w:numPr>
                <w:ilvl w:val="0"/>
                <w:numId w:val="8"/>
              </w:numPr>
              <w:spacing w:before="120"/>
              <w:contextualSpacing/>
              <w:rPr>
                <w:rFonts w:ascii="Segoe UI" w:hAnsi="Segoe UI" w:cs="Times New Roman"/>
                <w:sz w:val="24"/>
                <w:szCs w:val="24"/>
              </w:rPr>
            </w:pPr>
            <w:r w:rsidRPr="004B791A">
              <w:rPr>
                <w:rFonts w:ascii="Segoe UI" w:hAnsi="Segoe UI" w:cs="Times New Roman"/>
                <w:sz w:val="24"/>
                <w:szCs w:val="24"/>
              </w:rPr>
              <w:t>An increase in the percentage of household waste recycled and composted</w:t>
            </w:r>
          </w:p>
          <w:p w14:paraId="724EB2ED" w14:textId="77777777" w:rsidR="004B791A" w:rsidRPr="004B791A" w:rsidRDefault="004B791A" w:rsidP="004B791A">
            <w:pPr>
              <w:ind w:left="360"/>
              <w:contextualSpacing/>
              <w:rPr>
                <w:rFonts w:ascii="Segoe UI" w:hAnsi="Segoe UI" w:cs="Segoe UI"/>
                <w:bCs/>
                <w:color w:val="FF0000"/>
                <w:sz w:val="24"/>
              </w:rPr>
            </w:pPr>
          </w:p>
        </w:tc>
      </w:tr>
    </w:tbl>
    <w:bookmarkEnd w:id="5"/>
    <w:p w14:paraId="5644D490" w14:textId="77777777" w:rsidR="004B791A" w:rsidRPr="004B791A" w:rsidRDefault="004B791A" w:rsidP="004B791A">
      <w:pPr>
        <w:spacing w:after="0" w:line="276" w:lineRule="auto"/>
        <w:rPr>
          <w:rFonts w:ascii="Segoe UI" w:eastAsia="Aptos" w:hAnsi="Segoe UI" w:cs="Times New Roman"/>
          <w:b/>
          <w:bCs/>
          <w:kern w:val="2"/>
          <w:sz w:val="24"/>
          <w:lang w:eastAsia="en-US"/>
          <w14:ligatures w14:val="standardContextual"/>
        </w:rPr>
      </w:pPr>
      <w:r w:rsidRPr="004B791A">
        <w:rPr>
          <w:rFonts w:ascii="Segoe UI" w:eastAsia="Aptos" w:hAnsi="Segoe UI" w:cs="Times New Roman"/>
          <w:b/>
          <w:bCs/>
          <w:kern w:val="2"/>
          <w:sz w:val="24"/>
          <w:lang w:eastAsia="en-US"/>
          <w14:ligatures w14:val="standardContextual"/>
        </w:rPr>
        <w:t xml:space="preserve"> </w:t>
      </w:r>
    </w:p>
    <w:tbl>
      <w:tblPr>
        <w:tblStyle w:val="TableGrid1"/>
        <w:tblW w:w="14029" w:type="dxa"/>
        <w:tblLook w:val="04A0" w:firstRow="1" w:lastRow="0" w:firstColumn="1" w:lastColumn="0" w:noHBand="0" w:noVBand="1"/>
      </w:tblPr>
      <w:tblGrid>
        <w:gridCol w:w="14029"/>
      </w:tblGrid>
      <w:tr w:rsidR="004B791A" w:rsidRPr="004B791A" w14:paraId="4E87D089" w14:textId="77777777" w:rsidTr="004B791A">
        <w:tc>
          <w:tcPr>
            <w:tcW w:w="13948" w:type="dxa"/>
            <w:shd w:val="clear" w:color="auto" w:fill="B3E5A1"/>
          </w:tcPr>
          <w:p w14:paraId="299B869C" w14:textId="77777777" w:rsidR="004B791A" w:rsidRPr="004B791A" w:rsidRDefault="004B791A" w:rsidP="004B791A">
            <w:pPr>
              <w:spacing w:before="120"/>
              <w:rPr>
                <w:rFonts w:ascii="Segoe UI" w:hAnsi="Segoe UI" w:cs="Segoe UI"/>
                <w:b/>
                <w:color w:val="FF0000"/>
                <w:sz w:val="24"/>
                <w:szCs w:val="24"/>
              </w:rPr>
            </w:pPr>
            <w:r w:rsidRPr="004B791A">
              <w:rPr>
                <w:rFonts w:ascii="Segoe UI" w:hAnsi="Segoe UI" w:cs="Segoe UI"/>
                <w:b/>
                <w:sz w:val="24"/>
                <w:szCs w:val="24"/>
              </w:rPr>
              <w:t>What actions are we taking to make a difference in 2024-25 2024/25</w:t>
            </w:r>
          </w:p>
        </w:tc>
      </w:tr>
      <w:tr w:rsidR="004B791A" w:rsidRPr="004B791A" w14:paraId="5D0A2A28" w14:textId="77777777" w:rsidTr="00927055">
        <w:tc>
          <w:tcPr>
            <w:tcW w:w="13948" w:type="dxa"/>
          </w:tcPr>
          <w:p w14:paraId="4B57E4A5" w14:textId="77777777" w:rsidR="004B791A" w:rsidRPr="004B791A" w:rsidRDefault="004B791A" w:rsidP="007C6956">
            <w:pPr>
              <w:numPr>
                <w:ilvl w:val="0"/>
                <w:numId w:val="9"/>
              </w:numPr>
              <w:spacing w:before="120"/>
              <w:contextualSpacing/>
              <w:rPr>
                <w:rFonts w:ascii="Segoe UI" w:hAnsi="Segoe UI" w:cs="Segoe UI"/>
                <w:bCs/>
                <w:sz w:val="24"/>
              </w:rPr>
            </w:pPr>
            <w:r w:rsidRPr="004B791A">
              <w:rPr>
                <w:rFonts w:ascii="Segoe UI" w:hAnsi="Segoe UI" w:cs="Segoe UI"/>
                <w:bCs/>
                <w:sz w:val="24"/>
              </w:rPr>
              <w:t>We will continue to implement the Green Infrastructure Action Plan</w:t>
            </w:r>
          </w:p>
          <w:p w14:paraId="05EB75B9" w14:textId="77777777" w:rsidR="004B791A" w:rsidRPr="004B791A" w:rsidRDefault="004B791A" w:rsidP="007C6956">
            <w:pPr>
              <w:numPr>
                <w:ilvl w:val="0"/>
                <w:numId w:val="9"/>
              </w:numPr>
              <w:spacing w:before="120"/>
              <w:contextualSpacing/>
              <w:rPr>
                <w:rFonts w:ascii="Times New Roman" w:hAnsi="Times New Roman" w:cs="Times New Roman"/>
                <w:sz w:val="24"/>
                <w:szCs w:val="24"/>
              </w:rPr>
            </w:pPr>
            <w:r w:rsidRPr="004B791A">
              <w:rPr>
                <w:rFonts w:ascii="Segoe UI" w:hAnsi="Segoe UI" w:cs="Times New Roman"/>
                <w:sz w:val="24"/>
                <w:szCs w:val="24"/>
              </w:rPr>
              <w:t>We will continue to implement the Council Pollinator Plan</w:t>
            </w:r>
          </w:p>
          <w:p w14:paraId="350FDD46" w14:textId="77777777" w:rsidR="004B791A" w:rsidRPr="004B791A" w:rsidRDefault="004B791A" w:rsidP="007C6956">
            <w:pPr>
              <w:numPr>
                <w:ilvl w:val="0"/>
                <w:numId w:val="9"/>
              </w:numPr>
              <w:spacing w:before="120"/>
              <w:contextualSpacing/>
              <w:rPr>
                <w:rFonts w:ascii="Segoe UI" w:hAnsi="Segoe UI" w:cs="Times New Roman"/>
                <w:sz w:val="24"/>
                <w:szCs w:val="24"/>
              </w:rPr>
            </w:pPr>
            <w:r w:rsidRPr="004B791A">
              <w:rPr>
                <w:rFonts w:ascii="Segoe UI" w:hAnsi="Segoe UI" w:cs="Times New Roman"/>
                <w:sz w:val="24"/>
                <w:szCs w:val="24"/>
              </w:rPr>
              <w:t xml:space="preserve">We will progress delivery of regeneration plans </w:t>
            </w:r>
          </w:p>
          <w:p w14:paraId="3CA8A092" w14:textId="77777777" w:rsidR="004B791A" w:rsidRPr="004B791A" w:rsidRDefault="004B791A" w:rsidP="007C6956">
            <w:pPr>
              <w:numPr>
                <w:ilvl w:val="0"/>
                <w:numId w:val="9"/>
              </w:numPr>
              <w:spacing w:before="120"/>
              <w:contextualSpacing/>
              <w:rPr>
                <w:rFonts w:ascii="Segoe UI" w:hAnsi="Segoe UI" w:cs="Times New Roman"/>
                <w:sz w:val="24"/>
                <w:szCs w:val="24"/>
              </w:rPr>
            </w:pPr>
            <w:r w:rsidRPr="004B791A">
              <w:rPr>
                <w:rFonts w:ascii="Segoe UI" w:hAnsi="Segoe UI" w:cs="Times New Roman"/>
                <w:sz w:val="24"/>
                <w:szCs w:val="24"/>
              </w:rPr>
              <w:t xml:space="preserve">We will progress the development of a new strategic West Bank cemetery for Derry City </w:t>
            </w:r>
          </w:p>
          <w:p w14:paraId="2C24C839" w14:textId="77777777" w:rsidR="004B791A" w:rsidRPr="004B791A" w:rsidRDefault="004B791A" w:rsidP="007C6956">
            <w:pPr>
              <w:numPr>
                <w:ilvl w:val="0"/>
                <w:numId w:val="9"/>
              </w:numPr>
              <w:spacing w:before="120"/>
              <w:contextualSpacing/>
              <w:rPr>
                <w:rFonts w:ascii="Segoe UI" w:hAnsi="Segoe UI" w:cs="Times New Roman"/>
                <w:sz w:val="24"/>
                <w:szCs w:val="24"/>
              </w:rPr>
            </w:pPr>
            <w:r w:rsidRPr="004B791A">
              <w:rPr>
                <w:rFonts w:ascii="Segoe UI" w:hAnsi="Segoe UI" w:cs="Times New Roman"/>
                <w:sz w:val="24"/>
                <w:szCs w:val="24"/>
              </w:rPr>
              <w:t xml:space="preserve">We will progress the construction of new greenways </w:t>
            </w:r>
          </w:p>
          <w:p w14:paraId="1A21FB9D" w14:textId="77777777" w:rsidR="004B791A" w:rsidRPr="004B791A" w:rsidRDefault="004B791A" w:rsidP="007C6956">
            <w:pPr>
              <w:numPr>
                <w:ilvl w:val="0"/>
                <w:numId w:val="9"/>
              </w:numPr>
              <w:spacing w:before="120"/>
              <w:contextualSpacing/>
              <w:rPr>
                <w:rFonts w:ascii="Segoe UI" w:hAnsi="Segoe UI" w:cs="Times New Roman"/>
                <w:sz w:val="24"/>
                <w:szCs w:val="24"/>
              </w:rPr>
            </w:pPr>
            <w:r w:rsidRPr="004B791A">
              <w:rPr>
                <w:rFonts w:ascii="Segoe UI" w:hAnsi="Segoe UI" w:cs="Times New Roman"/>
                <w:sz w:val="24"/>
                <w:szCs w:val="24"/>
              </w:rPr>
              <w:t xml:space="preserve">We will progress the construction of new play areas </w:t>
            </w:r>
          </w:p>
          <w:p w14:paraId="24BE85C3" w14:textId="77777777" w:rsidR="004B791A" w:rsidRPr="004B791A" w:rsidRDefault="004B791A" w:rsidP="007C6956">
            <w:pPr>
              <w:numPr>
                <w:ilvl w:val="0"/>
                <w:numId w:val="9"/>
              </w:numPr>
              <w:spacing w:before="120"/>
              <w:contextualSpacing/>
              <w:rPr>
                <w:rFonts w:ascii="Segoe UI" w:hAnsi="Segoe UI" w:cs="Times New Roman"/>
                <w:sz w:val="24"/>
                <w:szCs w:val="24"/>
              </w:rPr>
            </w:pPr>
            <w:r w:rsidRPr="004B791A">
              <w:rPr>
                <w:rFonts w:ascii="Segoe UI" w:hAnsi="Segoe UI" w:cs="Times New Roman"/>
                <w:sz w:val="24"/>
                <w:szCs w:val="24"/>
              </w:rPr>
              <w:t xml:space="preserve">We will progress the construction of Acorn Farm </w:t>
            </w:r>
          </w:p>
          <w:p w14:paraId="3C1E4782" w14:textId="77777777" w:rsidR="004B791A" w:rsidRPr="004B791A" w:rsidRDefault="004B791A" w:rsidP="007C6956">
            <w:pPr>
              <w:numPr>
                <w:ilvl w:val="0"/>
                <w:numId w:val="9"/>
              </w:numPr>
              <w:spacing w:before="120"/>
              <w:contextualSpacing/>
              <w:rPr>
                <w:rFonts w:ascii="Segoe UI" w:hAnsi="Segoe UI" w:cs="Times New Roman"/>
                <w:sz w:val="24"/>
                <w:szCs w:val="24"/>
              </w:rPr>
            </w:pPr>
            <w:r w:rsidRPr="004B791A">
              <w:rPr>
                <w:rFonts w:ascii="Segoe UI" w:hAnsi="Segoe UI" w:cs="Times New Roman"/>
                <w:sz w:val="24"/>
                <w:szCs w:val="24"/>
              </w:rPr>
              <w:t xml:space="preserve">We will begin to implement the Regional Energy Strategy </w:t>
            </w:r>
          </w:p>
          <w:p w14:paraId="70AA0C82" w14:textId="77777777" w:rsidR="004B791A" w:rsidRPr="004B791A" w:rsidRDefault="004B791A" w:rsidP="007C6956">
            <w:pPr>
              <w:numPr>
                <w:ilvl w:val="0"/>
                <w:numId w:val="9"/>
              </w:numPr>
              <w:spacing w:before="120"/>
              <w:contextualSpacing/>
              <w:rPr>
                <w:rFonts w:ascii="Segoe UI" w:hAnsi="Segoe UI" w:cs="Times New Roman"/>
                <w:sz w:val="24"/>
                <w:szCs w:val="24"/>
              </w:rPr>
            </w:pPr>
            <w:r w:rsidRPr="004B791A">
              <w:rPr>
                <w:rFonts w:ascii="Segoe UI" w:hAnsi="Segoe UI" w:cs="Times New Roman"/>
                <w:sz w:val="24"/>
                <w:szCs w:val="24"/>
              </w:rPr>
              <w:t xml:space="preserve">We will begin to implement the Climate Adaptation Plan </w:t>
            </w:r>
          </w:p>
          <w:p w14:paraId="46AEBF9A" w14:textId="77777777" w:rsidR="004B791A" w:rsidRPr="004B791A" w:rsidRDefault="004B791A" w:rsidP="007C6956">
            <w:pPr>
              <w:numPr>
                <w:ilvl w:val="0"/>
                <w:numId w:val="9"/>
              </w:numPr>
              <w:spacing w:before="120"/>
              <w:contextualSpacing/>
              <w:rPr>
                <w:rFonts w:ascii="Segoe UI" w:hAnsi="Segoe UI" w:cs="Times New Roman"/>
                <w:sz w:val="24"/>
                <w:szCs w:val="24"/>
              </w:rPr>
            </w:pPr>
            <w:r w:rsidRPr="004B791A">
              <w:rPr>
                <w:rFonts w:ascii="Segoe UI" w:hAnsi="Segoe UI" w:cs="Times New Roman"/>
                <w:sz w:val="24"/>
                <w:szCs w:val="24"/>
              </w:rPr>
              <w:lastRenderedPageBreak/>
              <w:t>We will improve average processing time Council received Major/Strategic planning applications and local applications</w:t>
            </w:r>
          </w:p>
          <w:p w14:paraId="38F951D6" w14:textId="77777777" w:rsidR="004B791A" w:rsidRPr="004B791A" w:rsidRDefault="004B791A" w:rsidP="007C6956">
            <w:pPr>
              <w:numPr>
                <w:ilvl w:val="0"/>
                <w:numId w:val="9"/>
              </w:numPr>
              <w:spacing w:before="120"/>
              <w:contextualSpacing/>
              <w:rPr>
                <w:rFonts w:ascii="Segoe UI" w:hAnsi="Segoe UI" w:cs="Times New Roman"/>
                <w:sz w:val="24"/>
                <w:szCs w:val="24"/>
              </w:rPr>
            </w:pPr>
            <w:r w:rsidRPr="004B791A">
              <w:rPr>
                <w:rFonts w:ascii="Segoe UI" w:hAnsi="Segoe UI" w:cs="Times New Roman"/>
                <w:sz w:val="24"/>
                <w:szCs w:val="24"/>
              </w:rPr>
              <w:t>We will progress the implementation of the planning service review</w:t>
            </w:r>
          </w:p>
          <w:p w14:paraId="4FC53EE1" w14:textId="77777777" w:rsidR="004B791A" w:rsidRPr="004B791A" w:rsidRDefault="004B791A" w:rsidP="004B791A">
            <w:pPr>
              <w:ind w:left="360"/>
              <w:contextualSpacing/>
              <w:rPr>
                <w:rFonts w:ascii="Segoe UI" w:hAnsi="Segoe UI" w:cs="Segoe UI"/>
                <w:bCs/>
                <w:sz w:val="24"/>
              </w:rPr>
            </w:pPr>
          </w:p>
        </w:tc>
      </w:tr>
    </w:tbl>
    <w:p w14:paraId="6A003A5D" w14:textId="77777777" w:rsidR="004B791A" w:rsidRPr="004B791A" w:rsidRDefault="004B791A" w:rsidP="004B791A">
      <w:pPr>
        <w:spacing w:after="0" w:line="276" w:lineRule="auto"/>
        <w:rPr>
          <w:rFonts w:ascii="Segoe UI" w:eastAsia="Aptos" w:hAnsi="Segoe UI" w:cs="Times New Roman"/>
          <w:b/>
          <w:bCs/>
          <w:kern w:val="2"/>
          <w:sz w:val="24"/>
          <w:lang w:eastAsia="en-US"/>
          <w14:ligatures w14:val="standardContextual"/>
        </w:rPr>
      </w:pPr>
    </w:p>
    <w:tbl>
      <w:tblPr>
        <w:tblW w:w="13893" w:type="dxa"/>
        <w:jc w:val="center"/>
        <w:tblCellMar>
          <w:left w:w="0" w:type="dxa"/>
          <w:right w:w="0" w:type="dxa"/>
        </w:tblCellMar>
        <w:tblLook w:val="04A0" w:firstRow="1" w:lastRow="0" w:firstColumn="1" w:lastColumn="0" w:noHBand="0" w:noVBand="1"/>
      </w:tblPr>
      <w:tblGrid>
        <w:gridCol w:w="8637"/>
        <w:gridCol w:w="5256"/>
      </w:tblGrid>
      <w:tr w:rsidR="004B791A" w:rsidRPr="004B791A" w14:paraId="2D5EBE0A" w14:textId="77777777" w:rsidTr="004B791A">
        <w:trPr>
          <w:jc w:val="center"/>
        </w:trPr>
        <w:tc>
          <w:tcPr>
            <w:tcW w:w="8637" w:type="dxa"/>
            <w:tcBorders>
              <w:top w:val="single" w:sz="8" w:space="0" w:color="000000"/>
              <w:left w:val="single" w:sz="8" w:space="0" w:color="000000"/>
              <w:bottom w:val="single" w:sz="8" w:space="0" w:color="000000"/>
              <w:right w:val="single" w:sz="8" w:space="0" w:color="000000"/>
            </w:tcBorders>
            <w:shd w:val="clear" w:color="auto" w:fill="B3E5A1"/>
            <w:tcMar>
              <w:top w:w="0" w:type="dxa"/>
              <w:left w:w="108" w:type="dxa"/>
              <w:bottom w:w="0" w:type="dxa"/>
              <w:right w:w="108" w:type="dxa"/>
            </w:tcMar>
          </w:tcPr>
          <w:p w14:paraId="25CBE8F7" w14:textId="77777777" w:rsidR="004B791A" w:rsidRPr="004B791A" w:rsidRDefault="004B791A" w:rsidP="004B791A">
            <w:pPr>
              <w:spacing w:before="120" w:line="240" w:lineRule="auto"/>
              <w:rPr>
                <w:rFonts w:ascii="Segoe UI" w:eastAsia="Aptos" w:hAnsi="Segoe UI" w:cs="Times New Roman"/>
                <w:b/>
                <w:bCs/>
                <w:kern w:val="2"/>
                <w:sz w:val="24"/>
                <w:szCs w:val="24"/>
                <w:lang w:eastAsia="en-US"/>
                <w14:ligatures w14:val="standardContextual"/>
              </w:rPr>
            </w:pPr>
            <w:bookmarkStart w:id="6" w:name="_Hlk197504190"/>
            <w:r w:rsidRPr="004B791A">
              <w:rPr>
                <w:rFonts w:ascii="Segoe UI" w:eastAsia="Aptos" w:hAnsi="Segoe UI" w:cs="Times New Roman"/>
                <w:b/>
                <w:bCs/>
                <w:kern w:val="2"/>
                <w:sz w:val="24"/>
                <w:szCs w:val="24"/>
                <w:lang w:eastAsia="en-US"/>
                <w14:ligatures w14:val="standardContextual"/>
              </w:rPr>
              <w:t xml:space="preserve">How we will measure progress </w:t>
            </w:r>
          </w:p>
        </w:tc>
        <w:tc>
          <w:tcPr>
            <w:tcW w:w="5256" w:type="dxa"/>
            <w:tcBorders>
              <w:top w:val="single" w:sz="8" w:space="0" w:color="000000"/>
              <w:left w:val="nil"/>
              <w:bottom w:val="single" w:sz="8" w:space="0" w:color="000000"/>
              <w:right w:val="single" w:sz="8" w:space="0" w:color="000000"/>
            </w:tcBorders>
            <w:shd w:val="clear" w:color="auto" w:fill="B3E5A1"/>
            <w:tcMar>
              <w:top w:w="0" w:type="dxa"/>
              <w:left w:w="108" w:type="dxa"/>
              <w:bottom w:w="0" w:type="dxa"/>
              <w:right w:w="108" w:type="dxa"/>
            </w:tcMar>
          </w:tcPr>
          <w:p w14:paraId="1AB503C8" w14:textId="77777777" w:rsidR="004B791A" w:rsidRPr="004B791A" w:rsidRDefault="004B791A" w:rsidP="004B791A">
            <w:pPr>
              <w:spacing w:before="120" w:line="240" w:lineRule="auto"/>
              <w:rPr>
                <w:rFonts w:ascii="Segoe UI" w:eastAsia="Aptos" w:hAnsi="Segoe UI" w:cs="Times New Roman"/>
                <w:b/>
                <w:bCs/>
                <w:kern w:val="2"/>
                <w:sz w:val="24"/>
                <w:szCs w:val="24"/>
                <w:lang w:eastAsia="en-US"/>
                <w14:ligatures w14:val="standardContextual"/>
              </w:rPr>
            </w:pPr>
            <w:r w:rsidRPr="004B791A">
              <w:rPr>
                <w:rFonts w:ascii="Segoe UI" w:eastAsia="Aptos" w:hAnsi="Segoe UI" w:cs="Times New Roman"/>
                <w:b/>
                <w:bCs/>
                <w:kern w:val="2"/>
                <w:sz w:val="24"/>
                <w:szCs w:val="24"/>
                <w:lang w:eastAsia="en-US"/>
                <w14:ligatures w14:val="standardContextual"/>
              </w:rPr>
              <w:t>2024/25 Target</w:t>
            </w:r>
          </w:p>
        </w:tc>
      </w:tr>
      <w:tr w:rsidR="004B791A" w:rsidRPr="004B791A" w14:paraId="4E3A4D7A" w14:textId="77777777" w:rsidTr="00927055">
        <w:trPr>
          <w:jc w:val="center"/>
        </w:trPr>
        <w:tc>
          <w:tcPr>
            <w:tcW w:w="863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6AD49D2" w14:textId="77777777" w:rsidR="004B791A" w:rsidRPr="004B791A" w:rsidRDefault="004B791A" w:rsidP="004B791A">
            <w:pPr>
              <w:spacing w:after="0" w:line="240" w:lineRule="auto"/>
              <w:rPr>
                <w:rFonts w:ascii="Segoe UI" w:eastAsia="Aptos" w:hAnsi="Segoe UI" w:cs="Times New Roman"/>
                <w:color w:val="FF0000"/>
                <w:kern w:val="2"/>
                <w:sz w:val="24"/>
                <w:szCs w:val="24"/>
                <w:lang w:eastAsia="en-US"/>
                <w14:ligatures w14:val="standardContextual"/>
              </w:rPr>
            </w:pPr>
            <w:r w:rsidRPr="004B791A">
              <w:rPr>
                <w:rFonts w:ascii="Segoe UI" w:eastAsia="Aptos" w:hAnsi="Segoe UI" w:cs="Times New Roman"/>
                <w:kern w:val="2"/>
                <w:sz w:val="24"/>
                <w:szCs w:val="24"/>
                <w:lang w:eastAsia="en-US"/>
                <w14:ligatures w14:val="standardContextual"/>
              </w:rPr>
              <w:t>Total number of applications processed by Building Control</w:t>
            </w:r>
          </w:p>
        </w:tc>
        <w:tc>
          <w:tcPr>
            <w:tcW w:w="5256" w:type="dxa"/>
            <w:tcBorders>
              <w:top w:val="nil"/>
              <w:left w:val="nil"/>
              <w:bottom w:val="single" w:sz="8" w:space="0" w:color="000000"/>
              <w:right w:val="single" w:sz="8" w:space="0" w:color="000000"/>
            </w:tcBorders>
            <w:tcMar>
              <w:top w:w="0" w:type="dxa"/>
              <w:left w:w="108" w:type="dxa"/>
              <w:bottom w:w="0" w:type="dxa"/>
              <w:right w:w="108" w:type="dxa"/>
            </w:tcMar>
            <w:hideMark/>
          </w:tcPr>
          <w:p w14:paraId="60F5BC01" w14:textId="77777777" w:rsidR="004B791A" w:rsidRPr="004B791A" w:rsidRDefault="004B791A" w:rsidP="004B791A">
            <w:pPr>
              <w:spacing w:after="0" w:line="240" w:lineRule="auto"/>
              <w:rPr>
                <w:rFonts w:ascii="Segoe UI" w:eastAsia="Aptos" w:hAnsi="Segoe UI" w:cs="Times New Roman"/>
                <w:kern w:val="2"/>
                <w:sz w:val="24"/>
                <w:szCs w:val="24"/>
                <w:lang w:eastAsia="en-US"/>
                <w14:ligatures w14:val="standardContextual"/>
              </w:rPr>
            </w:pPr>
            <w:r w:rsidRPr="004B791A">
              <w:rPr>
                <w:rFonts w:ascii="Segoe UI" w:eastAsia="Aptos" w:hAnsi="Segoe UI" w:cs="Times New Roman"/>
                <w:kern w:val="2"/>
                <w:sz w:val="24"/>
                <w:szCs w:val="24"/>
                <w:lang w:eastAsia="en-US"/>
                <w14:ligatures w14:val="standardContextual"/>
              </w:rPr>
              <w:t>Demand Led</w:t>
            </w:r>
          </w:p>
        </w:tc>
      </w:tr>
      <w:tr w:rsidR="004B791A" w:rsidRPr="004B791A" w14:paraId="5FC6AC10" w14:textId="77777777" w:rsidTr="00927055">
        <w:trPr>
          <w:jc w:val="center"/>
        </w:trPr>
        <w:tc>
          <w:tcPr>
            <w:tcW w:w="863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DBB165E" w14:textId="77777777" w:rsidR="004B791A" w:rsidRPr="004B791A" w:rsidRDefault="004B791A" w:rsidP="004B791A">
            <w:pPr>
              <w:spacing w:after="0" w:line="240" w:lineRule="auto"/>
              <w:rPr>
                <w:rFonts w:ascii="Segoe UI" w:eastAsia="Aptos" w:hAnsi="Segoe UI" w:cs="Times New Roman"/>
                <w:color w:val="FF0000"/>
                <w:kern w:val="2"/>
                <w:sz w:val="24"/>
                <w:szCs w:val="24"/>
                <w:lang w:eastAsia="en-US"/>
                <w14:ligatures w14:val="standardContextual"/>
              </w:rPr>
            </w:pPr>
            <w:r w:rsidRPr="004B791A">
              <w:rPr>
                <w:rFonts w:ascii="Segoe UI" w:eastAsia="Aptos" w:hAnsi="Segoe UI" w:cs="Times New Roman"/>
                <w:kern w:val="2"/>
                <w:sz w:val="24"/>
                <w:szCs w:val="24"/>
                <w:lang w:eastAsia="en-US"/>
                <w14:ligatures w14:val="standardContextual"/>
              </w:rPr>
              <w:t xml:space="preserve">Percentage of household waste arisings sent for preparing for reuse and recycling (including composting)  </w:t>
            </w:r>
          </w:p>
        </w:tc>
        <w:tc>
          <w:tcPr>
            <w:tcW w:w="5256" w:type="dxa"/>
            <w:tcBorders>
              <w:top w:val="nil"/>
              <w:left w:val="nil"/>
              <w:bottom w:val="single" w:sz="8" w:space="0" w:color="000000"/>
              <w:right w:val="single" w:sz="8" w:space="0" w:color="000000"/>
            </w:tcBorders>
            <w:tcMar>
              <w:top w:w="0" w:type="dxa"/>
              <w:left w:w="108" w:type="dxa"/>
              <w:bottom w:w="0" w:type="dxa"/>
              <w:right w:w="108" w:type="dxa"/>
            </w:tcMar>
            <w:hideMark/>
          </w:tcPr>
          <w:p w14:paraId="7D55CDD7" w14:textId="4AE39C3B" w:rsidR="004B791A" w:rsidRPr="004B791A" w:rsidRDefault="004B791A" w:rsidP="004B791A">
            <w:pPr>
              <w:spacing w:after="0" w:line="240" w:lineRule="auto"/>
              <w:rPr>
                <w:rFonts w:ascii="Segoe UI" w:eastAsia="Aptos" w:hAnsi="Segoe UI" w:cs="Times New Roman"/>
                <w:kern w:val="2"/>
                <w:sz w:val="24"/>
                <w:szCs w:val="24"/>
                <w:lang w:eastAsia="en-US"/>
                <w14:ligatures w14:val="standardContextual"/>
              </w:rPr>
            </w:pPr>
            <w:r w:rsidRPr="004B791A">
              <w:rPr>
                <w:rFonts w:ascii="Segoe UI" w:eastAsia="Aptos" w:hAnsi="Segoe UI" w:cs="Times New Roman"/>
                <w:kern w:val="2"/>
                <w:sz w:val="24"/>
                <w:szCs w:val="24"/>
                <w:lang w:eastAsia="en-US"/>
                <w14:ligatures w14:val="standardContextual"/>
              </w:rPr>
              <w:t>5</w:t>
            </w:r>
            <w:r w:rsidR="005243EB">
              <w:rPr>
                <w:rFonts w:ascii="Segoe UI" w:eastAsia="Aptos" w:hAnsi="Segoe UI" w:cs="Times New Roman"/>
                <w:kern w:val="2"/>
                <w:sz w:val="24"/>
                <w:szCs w:val="24"/>
                <w:lang w:eastAsia="en-US"/>
                <w14:ligatures w14:val="standardContextual"/>
              </w:rPr>
              <w:t>1</w:t>
            </w:r>
            <w:r w:rsidRPr="004B791A">
              <w:rPr>
                <w:rFonts w:ascii="Segoe UI" w:eastAsia="Aptos" w:hAnsi="Segoe UI" w:cs="Times New Roman"/>
                <w:kern w:val="2"/>
                <w:sz w:val="24"/>
                <w:szCs w:val="24"/>
                <w:lang w:eastAsia="en-US"/>
                <w14:ligatures w14:val="standardContextual"/>
              </w:rPr>
              <w:t>%</w:t>
            </w:r>
          </w:p>
        </w:tc>
      </w:tr>
      <w:tr w:rsidR="004B791A" w:rsidRPr="004B791A" w14:paraId="4F19E5D7" w14:textId="77777777" w:rsidTr="00927055">
        <w:trPr>
          <w:jc w:val="center"/>
        </w:trPr>
        <w:tc>
          <w:tcPr>
            <w:tcW w:w="863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3C3BE7F" w14:textId="77777777" w:rsidR="004B791A" w:rsidRPr="004B791A" w:rsidRDefault="004B791A" w:rsidP="004B791A">
            <w:pPr>
              <w:spacing w:after="0" w:line="240" w:lineRule="auto"/>
              <w:rPr>
                <w:rFonts w:ascii="Segoe UI" w:eastAsia="Aptos" w:hAnsi="Segoe UI" w:cs="Times New Roman"/>
                <w:kern w:val="2"/>
                <w:sz w:val="24"/>
                <w:szCs w:val="24"/>
                <w:lang w:eastAsia="en-US"/>
                <w14:ligatures w14:val="standardContextual"/>
              </w:rPr>
            </w:pPr>
            <w:r w:rsidRPr="004B791A">
              <w:rPr>
                <w:rFonts w:ascii="Segoe UI" w:eastAsia="Aptos" w:hAnsi="Segoe UI" w:cs="Times New Roman"/>
                <w:kern w:val="2"/>
                <w:sz w:val="24"/>
                <w:szCs w:val="24"/>
                <w:lang w:eastAsia="en-US"/>
                <w14:ligatures w14:val="standardContextual"/>
              </w:rPr>
              <w:t>Biodegradable local authority collected municipal waste sent to landfill – (tonnes) - reduce</w:t>
            </w:r>
          </w:p>
        </w:tc>
        <w:tc>
          <w:tcPr>
            <w:tcW w:w="5256" w:type="dxa"/>
            <w:tcBorders>
              <w:top w:val="nil"/>
              <w:left w:val="nil"/>
              <w:bottom w:val="single" w:sz="8" w:space="0" w:color="000000"/>
              <w:right w:val="single" w:sz="8" w:space="0" w:color="000000"/>
            </w:tcBorders>
            <w:tcMar>
              <w:top w:w="0" w:type="dxa"/>
              <w:left w:w="108" w:type="dxa"/>
              <w:bottom w:w="0" w:type="dxa"/>
              <w:right w:w="108" w:type="dxa"/>
            </w:tcMar>
          </w:tcPr>
          <w:p w14:paraId="6770026C" w14:textId="169D048D" w:rsidR="004B791A" w:rsidRPr="004B791A" w:rsidRDefault="005243EB" w:rsidP="004B791A">
            <w:pPr>
              <w:spacing w:after="0" w:line="240" w:lineRule="auto"/>
              <w:rPr>
                <w:rFonts w:ascii="Segoe UI" w:eastAsia="Aptos" w:hAnsi="Segoe UI" w:cs="Times New Roman"/>
                <w:kern w:val="2"/>
                <w:sz w:val="24"/>
                <w:szCs w:val="24"/>
                <w:lang w:eastAsia="en-US"/>
                <w14:ligatures w14:val="standardContextual"/>
              </w:rPr>
            </w:pPr>
            <w:r>
              <w:rPr>
                <w:rFonts w:ascii="Segoe UI" w:eastAsia="Aptos" w:hAnsi="Segoe UI" w:cs="Times New Roman"/>
                <w:kern w:val="2"/>
                <w:sz w:val="24"/>
                <w:szCs w:val="24"/>
                <w:lang w:eastAsia="en-US"/>
                <w14:ligatures w14:val="standardContextual"/>
              </w:rPr>
              <w:t>4,216</w:t>
            </w:r>
          </w:p>
        </w:tc>
      </w:tr>
      <w:tr w:rsidR="004B791A" w:rsidRPr="004B791A" w14:paraId="290F410E" w14:textId="77777777" w:rsidTr="00927055">
        <w:trPr>
          <w:jc w:val="center"/>
        </w:trPr>
        <w:tc>
          <w:tcPr>
            <w:tcW w:w="863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F934591" w14:textId="77777777" w:rsidR="004B791A" w:rsidRPr="004B791A" w:rsidRDefault="004B791A" w:rsidP="004B791A">
            <w:pPr>
              <w:spacing w:after="0" w:line="240" w:lineRule="auto"/>
              <w:rPr>
                <w:rFonts w:ascii="Segoe UI" w:eastAsia="Aptos" w:hAnsi="Segoe UI" w:cs="Times New Roman"/>
                <w:kern w:val="2"/>
                <w:sz w:val="24"/>
                <w:szCs w:val="24"/>
                <w:lang w:eastAsia="en-US"/>
                <w14:ligatures w14:val="standardContextual"/>
              </w:rPr>
            </w:pPr>
            <w:r w:rsidRPr="004B791A">
              <w:rPr>
                <w:rFonts w:ascii="Segoe UI" w:eastAsia="Aptos" w:hAnsi="Segoe UI" w:cs="Times New Roman"/>
                <w:kern w:val="2"/>
                <w:sz w:val="24"/>
                <w:szCs w:val="24"/>
                <w:lang w:eastAsia="en-US"/>
                <w14:ligatures w14:val="standardContextual"/>
              </w:rPr>
              <w:t>Total amount of local authority collected waste which has been collected by a district council</w:t>
            </w:r>
          </w:p>
        </w:tc>
        <w:tc>
          <w:tcPr>
            <w:tcW w:w="5256" w:type="dxa"/>
            <w:tcBorders>
              <w:top w:val="nil"/>
              <w:left w:val="nil"/>
              <w:bottom w:val="single" w:sz="8" w:space="0" w:color="000000"/>
              <w:right w:val="single" w:sz="8" w:space="0" w:color="000000"/>
            </w:tcBorders>
            <w:tcMar>
              <w:top w:w="0" w:type="dxa"/>
              <w:left w:w="108" w:type="dxa"/>
              <w:bottom w:w="0" w:type="dxa"/>
              <w:right w:w="108" w:type="dxa"/>
            </w:tcMar>
          </w:tcPr>
          <w:p w14:paraId="3FE0AB0F" w14:textId="41E913BA" w:rsidR="004B791A" w:rsidRPr="004B791A" w:rsidRDefault="005243EB" w:rsidP="004B791A">
            <w:pPr>
              <w:spacing w:after="0" w:line="240" w:lineRule="auto"/>
              <w:rPr>
                <w:rFonts w:ascii="Segoe UI" w:eastAsia="Aptos" w:hAnsi="Segoe UI" w:cs="Times New Roman"/>
                <w:kern w:val="2"/>
                <w:sz w:val="24"/>
                <w:szCs w:val="24"/>
                <w:lang w:eastAsia="en-US"/>
                <w14:ligatures w14:val="standardContextual"/>
              </w:rPr>
            </w:pPr>
            <w:r>
              <w:rPr>
                <w:rFonts w:ascii="Segoe UI" w:eastAsia="Aptos" w:hAnsi="Segoe UI" w:cs="Times New Roman"/>
                <w:kern w:val="2"/>
                <w:sz w:val="24"/>
                <w:szCs w:val="24"/>
                <w:lang w:eastAsia="en-US"/>
                <w14:ligatures w14:val="standardContextual"/>
              </w:rPr>
              <w:t>62,898</w:t>
            </w:r>
          </w:p>
        </w:tc>
      </w:tr>
      <w:tr w:rsidR="004B791A" w:rsidRPr="004B791A" w14:paraId="6651CCC4" w14:textId="77777777" w:rsidTr="00927055">
        <w:trPr>
          <w:jc w:val="center"/>
        </w:trPr>
        <w:tc>
          <w:tcPr>
            <w:tcW w:w="863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93F916C" w14:textId="77777777" w:rsidR="004B791A" w:rsidRPr="004B791A" w:rsidRDefault="004B791A" w:rsidP="004B791A">
            <w:pPr>
              <w:spacing w:after="0" w:line="240" w:lineRule="auto"/>
              <w:rPr>
                <w:rFonts w:ascii="Segoe UI" w:eastAsia="Aptos" w:hAnsi="Segoe UI" w:cs="Times New Roman"/>
                <w:color w:val="FF0000"/>
                <w:kern w:val="2"/>
                <w:sz w:val="24"/>
                <w:szCs w:val="24"/>
                <w:lang w:eastAsia="en-US"/>
                <w14:ligatures w14:val="standardContextual"/>
              </w:rPr>
            </w:pPr>
            <w:r w:rsidRPr="004B791A">
              <w:rPr>
                <w:rFonts w:ascii="Segoe UI" w:eastAsia="Aptos" w:hAnsi="Segoe UI" w:cs="Times New Roman"/>
                <w:kern w:val="2"/>
                <w:sz w:val="24"/>
                <w:szCs w:val="24"/>
                <w:lang w:eastAsia="en-US"/>
                <w14:ligatures w14:val="standardContextual"/>
              </w:rPr>
              <w:t>Average processing time for local planning applications</w:t>
            </w:r>
          </w:p>
        </w:tc>
        <w:tc>
          <w:tcPr>
            <w:tcW w:w="5256" w:type="dxa"/>
            <w:tcBorders>
              <w:top w:val="nil"/>
              <w:left w:val="nil"/>
              <w:bottom w:val="single" w:sz="8" w:space="0" w:color="000000"/>
              <w:right w:val="single" w:sz="8" w:space="0" w:color="000000"/>
            </w:tcBorders>
            <w:tcMar>
              <w:top w:w="0" w:type="dxa"/>
              <w:left w:w="108" w:type="dxa"/>
              <w:bottom w:w="0" w:type="dxa"/>
              <w:right w:w="108" w:type="dxa"/>
            </w:tcMar>
            <w:hideMark/>
          </w:tcPr>
          <w:p w14:paraId="26BAC62F" w14:textId="0E22AA3B" w:rsidR="004B791A" w:rsidRPr="004B791A" w:rsidRDefault="004B791A" w:rsidP="004B791A">
            <w:pPr>
              <w:spacing w:after="0" w:line="240" w:lineRule="auto"/>
              <w:rPr>
                <w:rFonts w:ascii="Segoe UI" w:eastAsia="Aptos" w:hAnsi="Segoe UI" w:cs="Times New Roman"/>
                <w:kern w:val="2"/>
                <w:sz w:val="24"/>
                <w:szCs w:val="24"/>
                <w:lang w:eastAsia="en-US"/>
                <w14:ligatures w14:val="standardContextual"/>
              </w:rPr>
            </w:pPr>
            <w:r w:rsidRPr="004B791A">
              <w:rPr>
                <w:rFonts w:ascii="Segoe UI" w:eastAsia="Aptos" w:hAnsi="Segoe UI" w:cs="Times New Roman"/>
                <w:kern w:val="2"/>
                <w:sz w:val="24"/>
                <w:szCs w:val="24"/>
                <w:lang w:eastAsia="en-US"/>
                <w14:ligatures w14:val="standardContextual"/>
              </w:rPr>
              <w:t>15 weeks</w:t>
            </w:r>
          </w:p>
        </w:tc>
      </w:tr>
      <w:tr w:rsidR="004B791A" w:rsidRPr="004B791A" w14:paraId="02F9799F" w14:textId="77777777" w:rsidTr="00927055">
        <w:trPr>
          <w:jc w:val="center"/>
        </w:trPr>
        <w:tc>
          <w:tcPr>
            <w:tcW w:w="863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B297748" w14:textId="77777777" w:rsidR="004B791A" w:rsidRPr="004B791A" w:rsidRDefault="004B791A" w:rsidP="004B791A">
            <w:pPr>
              <w:spacing w:after="0" w:line="252" w:lineRule="auto"/>
              <w:rPr>
                <w:rFonts w:ascii="Segoe UI" w:eastAsia="Aptos" w:hAnsi="Segoe UI" w:cs="Times New Roman"/>
                <w:kern w:val="2"/>
                <w:sz w:val="24"/>
                <w:szCs w:val="24"/>
                <w:lang w:eastAsia="en-US"/>
                <w14:ligatures w14:val="standardContextual"/>
              </w:rPr>
            </w:pPr>
            <w:r w:rsidRPr="004B791A">
              <w:rPr>
                <w:rFonts w:ascii="Segoe UI" w:eastAsia="Aptos" w:hAnsi="Segoe UI" w:cs="Times New Roman"/>
                <w:kern w:val="2"/>
                <w:sz w:val="24"/>
                <w:szCs w:val="24"/>
                <w:lang w:eastAsia="en-US"/>
                <w14:ligatures w14:val="standardContextual"/>
              </w:rPr>
              <w:t xml:space="preserve">Average processing time for Council received Major/Strategic planning applications </w:t>
            </w:r>
          </w:p>
        </w:tc>
        <w:tc>
          <w:tcPr>
            <w:tcW w:w="5256" w:type="dxa"/>
            <w:tcBorders>
              <w:top w:val="nil"/>
              <w:left w:val="nil"/>
              <w:bottom w:val="single" w:sz="8" w:space="0" w:color="000000"/>
              <w:right w:val="single" w:sz="8" w:space="0" w:color="000000"/>
            </w:tcBorders>
            <w:tcMar>
              <w:top w:w="0" w:type="dxa"/>
              <w:left w:w="108" w:type="dxa"/>
              <w:bottom w:w="0" w:type="dxa"/>
              <w:right w:w="108" w:type="dxa"/>
            </w:tcMar>
            <w:hideMark/>
          </w:tcPr>
          <w:p w14:paraId="30D1FD91" w14:textId="44A54D05" w:rsidR="004B791A" w:rsidRPr="004B791A" w:rsidRDefault="004B791A" w:rsidP="004B791A">
            <w:pPr>
              <w:spacing w:after="0" w:line="252" w:lineRule="auto"/>
              <w:rPr>
                <w:rFonts w:ascii="Segoe UI" w:eastAsia="Aptos" w:hAnsi="Segoe UI" w:cs="Times New Roman"/>
                <w:kern w:val="2"/>
                <w:sz w:val="24"/>
                <w:szCs w:val="24"/>
                <w:lang w:eastAsia="en-US"/>
                <w14:ligatures w14:val="standardContextual"/>
              </w:rPr>
            </w:pPr>
            <w:r w:rsidRPr="004B791A">
              <w:rPr>
                <w:rFonts w:ascii="Segoe UI" w:eastAsia="Aptos" w:hAnsi="Segoe UI" w:cs="Times New Roman"/>
                <w:kern w:val="2"/>
                <w:sz w:val="24"/>
                <w:szCs w:val="24"/>
                <w:lang w:eastAsia="en-US"/>
                <w14:ligatures w14:val="standardContextual"/>
              </w:rPr>
              <w:t>30 weeks</w:t>
            </w:r>
          </w:p>
        </w:tc>
      </w:tr>
      <w:tr w:rsidR="004B791A" w:rsidRPr="004B791A" w14:paraId="47679BA3" w14:textId="77777777" w:rsidTr="00927055">
        <w:trPr>
          <w:jc w:val="center"/>
        </w:trPr>
        <w:tc>
          <w:tcPr>
            <w:tcW w:w="863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7BB895A" w14:textId="77777777" w:rsidR="004B791A" w:rsidRPr="004B791A" w:rsidRDefault="004B791A" w:rsidP="004B791A">
            <w:pPr>
              <w:spacing w:after="0" w:line="252" w:lineRule="auto"/>
              <w:rPr>
                <w:rFonts w:ascii="Segoe UI" w:eastAsia="Aptos" w:hAnsi="Segoe UI" w:cs="Times New Roman"/>
                <w:kern w:val="2"/>
                <w:sz w:val="24"/>
                <w:szCs w:val="24"/>
                <w:lang w:eastAsia="en-US"/>
                <w14:ligatures w14:val="standardContextual"/>
              </w:rPr>
            </w:pPr>
            <w:r w:rsidRPr="004B791A">
              <w:rPr>
                <w:rFonts w:ascii="Segoe UI" w:eastAsia="Aptos" w:hAnsi="Segoe UI" w:cs="Times New Roman"/>
                <w:kern w:val="2"/>
                <w:sz w:val="24"/>
                <w:szCs w:val="24"/>
                <w:lang w:eastAsia="en-US"/>
                <w14:ligatures w14:val="standardContextual"/>
              </w:rPr>
              <w:t>Percentage of enforcement cases processed within 39 weeks</w:t>
            </w:r>
          </w:p>
        </w:tc>
        <w:tc>
          <w:tcPr>
            <w:tcW w:w="5256" w:type="dxa"/>
            <w:tcBorders>
              <w:top w:val="nil"/>
              <w:left w:val="nil"/>
              <w:bottom w:val="single" w:sz="8" w:space="0" w:color="000000"/>
              <w:right w:val="single" w:sz="8" w:space="0" w:color="000000"/>
            </w:tcBorders>
            <w:tcMar>
              <w:top w:w="0" w:type="dxa"/>
              <w:left w:w="108" w:type="dxa"/>
              <w:bottom w:w="0" w:type="dxa"/>
              <w:right w:w="108" w:type="dxa"/>
            </w:tcMar>
            <w:hideMark/>
          </w:tcPr>
          <w:p w14:paraId="30910B34" w14:textId="77777777" w:rsidR="004B791A" w:rsidRPr="004B791A" w:rsidRDefault="004B791A" w:rsidP="004B791A">
            <w:pPr>
              <w:spacing w:after="0" w:line="252" w:lineRule="auto"/>
              <w:rPr>
                <w:rFonts w:ascii="Segoe UI" w:eastAsia="Aptos" w:hAnsi="Segoe UI" w:cs="Times New Roman"/>
                <w:kern w:val="2"/>
                <w:sz w:val="24"/>
                <w:szCs w:val="24"/>
                <w:lang w:eastAsia="en-US"/>
                <w14:ligatures w14:val="standardContextual"/>
              </w:rPr>
            </w:pPr>
            <w:r w:rsidRPr="004B791A">
              <w:rPr>
                <w:rFonts w:ascii="Segoe UI" w:eastAsia="Aptos" w:hAnsi="Segoe UI" w:cs="Times New Roman"/>
                <w:kern w:val="2"/>
                <w:sz w:val="24"/>
                <w:szCs w:val="24"/>
                <w:lang w:eastAsia="en-US"/>
                <w14:ligatures w14:val="standardContextual"/>
              </w:rPr>
              <w:t>70%</w:t>
            </w:r>
          </w:p>
        </w:tc>
      </w:tr>
      <w:tr w:rsidR="004B791A" w:rsidRPr="004B791A" w14:paraId="060CB06F" w14:textId="77777777" w:rsidTr="00927055">
        <w:trPr>
          <w:jc w:val="center"/>
        </w:trPr>
        <w:tc>
          <w:tcPr>
            <w:tcW w:w="863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CCA9C92" w14:textId="77777777" w:rsidR="004B791A" w:rsidRPr="004B791A" w:rsidRDefault="004B791A" w:rsidP="004B791A">
            <w:pPr>
              <w:spacing w:after="0" w:line="252" w:lineRule="auto"/>
              <w:rPr>
                <w:rFonts w:ascii="Segoe UI" w:eastAsia="Aptos" w:hAnsi="Segoe UI" w:cs="Times New Roman"/>
                <w:kern w:val="2"/>
                <w:sz w:val="24"/>
                <w:szCs w:val="24"/>
                <w:lang w:eastAsia="en-US"/>
                <w14:ligatures w14:val="standardContextual"/>
              </w:rPr>
            </w:pPr>
            <w:r w:rsidRPr="004B791A">
              <w:rPr>
                <w:rFonts w:ascii="Segoe UI" w:eastAsia="Aptos" w:hAnsi="Segoe UI" w:cs="Times New Roman"/>
                <w:kern w:val="2"/>
                <w:sz w:val="24"/>
                <w:szCs w:val="24"/>
                <w:lang w:eastAsia="en-US"/>
                <w14:ligatures w14:val="standardContextual"/>
              </w:rPr>
              <w:t>Total number of local and major planning applications received</w:t>
            </w:r>
          </w:p>
        </w:tc>
        <w:tc>
          <w:tcPr>
            <w:tcW w:w="5256" w:type="dxa"/>
            <w:tcBorders>
              <w:top w:val="nil"/>
              <w:left w:val="nil"/>
              <w:bottom w:val="single" w:sz="8" w:space="0" w:color="000000"/>
              <w:right w:val="single" w:sz="8" w:space="0" w:color="000000"/>
            </w:tcBorders>
            <w:tcMar>
              <w:top w:w="0" w:type="dxa"/>
              <w:left w:w="108" w:type="dxa"/>
              <w:bottom w:w="0" w:type="dxa"/>
              <w:right w:w="108" w:type="dxa"/>
            </w:tcMar>
            <w:hideMark/>
          </w:tcPr>
          <w:p w14:paraId="33E57D82" w14:textId="77777777" w:rsidR="004B791A" w:rsidRPr="004B791A" w:rsidRDefault="004B791A" w:rsidP="004B791A">
            <w:pPr>
              <w:spacing w:after="0" w:line="252" w:lineRule="auto"/>
              <w:rPr>
                <w:rFonts w:ascii="Segoe UI" w:eastAsia="Aptos" w:hAnsi="Segoe UI" w:cs="Times New Roman"/>
                <w:kern w:val="2"/>
                <w:sz w:val="24"/>
                <w:szCs w:val="24"/>
                <w:lang w:eastAsia="en-US"/>
                <w14:ligatures w14:val="standardContextual"/>
              </w:rPr>
            </w:pPr>
            <w:r w:rsidRPr="004B791A">
              <w:rPr>
                <w:rFonts w:ascii="Segoe UI" w:eastAsia="Aptos" w:hAnsi="Segoe UI" w:cs="Times New Roman"/>
                <w:kern w:val="2"/>
                <w:sz w:val="24"/>
                <w:szCs w:val="24"/>
                <w:lang w:eastAsia="en-US"/>
                <w14:ligatures w14:val="standardContextual"/>
              </w:rPr>
              <w:t>Demand led</w:t>
            </w:r>
          </w:p>
        </w:tc>
      </w:tr>
      <w:bookmarkEnd w:id="6"/>
    </w:tbl>
    <w:p w14:paraId="48708DEE" w14:textId="77777777" w:rsidR="00256A4B" w:rsidRPr="00FB2505" w:rsidRDefault="00256A4B" w:rsidP="003B06EC">
      <w:pPr>
        <w:rPr>
          <w:rFonts w:ascii="Gisha" w:hAnsi="Gisha" w:cs="Gisha"/>
        </w:rPr>
      </w:pPr>
    </w:p>
    <w:p w14:paraId="2101AC4B" w14:textId="77777777" w:rsidR="003B06EC" w:rsidRPr="007D06D7" w:rsidRDefault="00B276EA" w:rsidP="007D06D7">
      <w:pPr>
        <w:pStyle w:val="Heading2"/>
        <w:shd w:val="clear" w:color="auto" w:fill="F2D7FD"/>
        <w:rPr>
          <w:rFonts w:ascii="Gisha" w:hAnsi="Gisha" w:cs="Gisha"/>
          <w:color w:val="7030A0"/>
        </w:rPr>
      </w:pPr>
      <w:r w:rsidRPr="007D06D7">
        <w:rPr>
          <w:rFonts w:ascii="Gisha" w:hAnsi="Gisha" w:cs="Gisha"/>
          <w:b/>
          <w:color w:val="7030A0"/>
        </w:rPr>
        <w:lastRenderedPageBreak/>
        <w:t>3.3</w:t>
      </w:r>
      <w:r w:rsidRPr="007D06D7">
        <w:rPr>
          <w:rFonts w:ascii="Gisha" w:hAnsi="Gisha" w:cs="Gisha"/>
          <w:b/>
          <w:color w:val="7030A0"/>
        </w:rPr>
        <w:tab/>
      </w:r>
      <w:r w:rsidR="003B06EC" w:rsidRPr="007D06D7">
        <w:rPr>
          <w:rFonts w:ascii="Gisha" w:hAnsi="Gisha" w:cs="Gisha"/>
          <w:b/>
          <w:color w:val="7030A0"/>
        </w:rPr>
        <w:t>Mainstreaming the Equality and Disability Duties</w:t>
      </w:r>
      <w:r w:rsidR="008620E6" w:rsidRPr="007D06D7">
        <w:rPr>
          <w:rFonts w:ascii="Gisha" w:hAnsi="Gisha" w:cs="Gisha"/>
          <w:b/>
          <w:color w:val="7030A0"/>
        </w:rPr>
        <w:t>, Rural Need</w:t>
      </w:r>
      <w:r w:rsidR="0033059F" w:rsidRPr="007D06D7">
        <w:rPr>
          <w:rFonts w:ascii="Gisha" w:hAnsi="Gisha" w:cs="Gisha"/>
          <w:b/>
          <w:color w:val="7030A0"/>
        </w:rPr>
        <w:t xml:space="preserve">, and Climate Change  </w:t>
      </w:r>
    </w:p>
    <w:p w14:paraId="095B5C7D" w14:textId="73BAD439" w:rsidR="003C5FDF" w:rsidRDefault="003C5FDF" w:rsidP="00896C00">
      <w:pPr>
        <w:pStyle w:val="Heading3"/>
        <w:spacing w:before="200" w:line="276" w:lineRule="auto"/>
        <w:rPr>
          <w:rFonts w:ascii="Gisha" w:hAnsi="Gisha" w:cs="Gisha"/>
          <w:color w:val="auto"/>
          <w:sz w:val="24"/>
          <w:szCs w:val="24"/>
        </w:rPr>
      </w:pPr>
      <w:r w:rsidRPr="003C5FDF">
        <w:rPr>
          <w:rFonts w:ascii="Gisha" w:hAnsi="Gisha" w:cs="Gisha"/>
          <w:color w:val="auto"/>
          <w:sz w:val="24"/>
          <w:szCs w:val="24"/>
        </w:rPr>
        <w:t>The Directorate is committed to embedding children’s rights by deliberately and systematically using children’s rights in the language it uses, staff training and development and integrating rights thinking into service development and delivery.  The Directorate will protect Children’s Rights in line with the United Nations Convention on the Rights of the Child (UNCRC) and locally work together with other children’s authorities and children’s services providers, adhering to the Children’s Service Cooperation Act (NI 2015), working together to improve the wellbeing of children and young people in manner that upholds and recognises their rights.   The Directorate are actively encouraging the implementation of A Child Rights Based Approach (CRBA) in relation to how the Directorate and Council works with children and young people in future. There are seven principles to a Child Rights based approach with participation of children and young people at the centre of this approach.</w:t>
      </w:r>
    </w:p>
    <w:p w14:paraId="65FFE222" w14:textId="77777777" w:rsidR="004B791A" w:rsidRDefault="004B791A" w:rsidP="004B791A">
      <w:pPr>
        <w:autoSpaceDE w:val="0"/>
        <w:autoSpaceDN w:val="0"/>
        <w:adjustRightInd w:val="0"/>
        <w:spacing w:after="0" w:line="240" w:lineRule="auto"/>
        <w:rPr>
          <w:rFonts w:ascii="Gisha" w:eastAsia="Times New Roman" w:hAnsi="Gisha" w:cs="Gisha"/>
          <w:sz w:val="24"/>
          <w:szCs w:val="24"/>
          <w:lang w:eastAsia="en-US"/>
        </w:rPr>
      </w:pPr>
      <w:r>
        <w:rPr>
          <w:rFonts w:ascii="Gisha" w:eastAsia="Times New Roman" w:hAnsi="Gisha" w:cs="Gisha" w:hint="cs"/>
          <w:sz w:val="24"/>
          <w:szCs w:val="24"/>
          <w:lang w:eastAsia="en-US"/>
        </w:rPr>
        <w:t>The Directorate is committed to mainstreaming equality and its disability duties.</w:t>
      </w:r>
    </w:p>
    <w:p w14:paraId="24932777" w14:textId="77777777" w:rsidR="004B791A" w:rsidRDefault="004B791A" w:rsidP="004B791A">
      <w:pPr>
        <w:autoSpaceDE w:val="0"/>
        <w:autoSpaceDN w:val="0"/>
        <w:adjustRightInd w:val="0"/>
        <w:spacing w:after="0" w:line="240" w:lineRule="auto"/>
        <w:rPr>
          <w:rFonts w:ascii="Gisha" w:eastAsia="Times New Roman" w:hAnsi="Gisha" w:cs="Gisha"/>
          <w:sz w:val="24"/>
          <w:szCs w:val="24"/>
          <w:lang w:eastAsia="en-US"/>
        </w:rPr>
      </w:pPr>
    </w:p>
    <w:p w14:paraId="3C5DD666" w14:textId="77777777" w:rsidR="004B791A" w:rsidRDefault="004B791A" w:rsidP="004B791A">
      <w:pPr>
        <w:autoSpaceDE w:val="0"/>
        <w:autoSpaceDN w:val="0"/>
        <w:adjustRightInd w:val="0"/>
        <w:spacing w:after="0" w:line="240" w:lineRule="auto"/>
        <w:rPr>
          <w:rFonts w:ascii="Gisha" w:eastAsia="Times New Roman" w:hAnsi="Gisha" w:cs="Gisha"/>
          <w:sz w:val="24"/>
          <w:szCs w:val="24"/>
          <w:lang w:eastAsia="en-US"/>
        </w:rPr>
      </w:pPr>
      <w:r>
        <w:rPr>
          <w:rFonts w:ascii="Gisha" w:eastAsia="Times New Roman" w:hAnsi="Gisha" w:cs="Gisha" w:hint="cs"/>
          <w:sz w:val="24"/>
          <w:szCs w:val="24"/>
          <w:lang w:eastAsia="en-US"/>
        </w:rPr>
        <w:t>The Directorate is committed to fulfilling its Section 75 and Disability Duties and promoting equality of opportunity and good relations.</w:t>
      </w:r>
    </w:p>
    <w:p w14:paraId="76F6DC8B" w14:textId="77777777" w:rsidR="004B791A" w:rsidRDefault="004B791A" w:rsidP="004B791A">
      <w:pPr>
        <w:autoSpaceDE w:val="0"/>
        <w:autoSpaceDN w:val="0"/>
        <w:adjustRightInd w:val="0"/>
        <w:spacing w:after="0" w:line="240" w:lineRule="auto"/>
        <w:ind w:left="576"/>
        <w:rPr>
          <w:rFonts w:ascii="Gisha" w:eastAsia="Times New Roman" w:hAnsi="Gisha" w:cs="Gisha"/>
          <w:sz w:val="24"/>
          <w:szCs w:val="24"/>
          <w:lang w:eastAsia="en-US"/>
        </w:rPr>
      </w:pPr>
    </w:p>
    <w:p w14:paraId="7777CA5C" w14:textId="77777777" w:rsidR="004B791A" w:rsidRDefault="004B791A" w:rsidP="004B791A">
      <w:pPr>
        <w:autoSpaceDE w:val="0"/>
        <w:autoSpaceDN w:val="0"/>
        <w:adjustRightInd w:val="0"/>
        <w:spacing w:after="0" w:line="240" w:lineRule="auto"/>
        <w:rPr>
          <w:rFonts w:ascii="Gisha" w:eastAsia="Times New Roman" w:hAnsi="Gisha" w:cs="Gisha"/>
          <w:sz w:val="24"/>
          <w:szCs w:val="24"/>
          <w:lang w:eastAsia="en-US"/>
        </w:rPr>
      </w:pPr>
      <w:r>
        <w:rPr>
          <w:rFonts w:ascii="Gisha" w:eastAsia="Times New Roman" w:hAnsi="Gisha" w:cs="Gisha" w:hint="cs"/>
          <w:sz w:val="24"/>
          <w:szCs w:val="24"/>
          <w:lang w:eastAsia="en-US"/>
        </w:rPr>
        <w:t>The Directorate is committed to ensuring that rural needs are considered and addressed.</w:t>
      </w:r>
    </w:p>
    <w:p w14:paraId="499B3404" w14:textId="77777777" w:rsidR="004B791A" w:rsidRDefault="004B791A" w:rsidP="004B791A">
      <w:pPr>
        <w:autoSpaceDE w:val="0"/>
        <w:autoSpaceDN w:val="0"/>
        <w:adjustRightInd w:val="0"/>
        <w:spacing w:after="0" w:line="240" w:lineRule="auto"/>
        <w:ind w:left="576"/>
        <w:rPr>
          <w:rFonts w:ascii="Gisha" w:eastAsia="Times New Roman" w:hAnsi="Gisha" w:cs="Gisha"/>
          <w:sz w:val="24"/>
          <w:szCs w:val="24"/>
          <w:lang w:eastAsia="en-US"/>
        </w:rPr>
      </w:pPr>
    </w:p>
    <w:p w14:paraId="62275C63" w14:textId="77777777" w:rsidR="004B791A" w:rsidRDefault="004B791A" w:rsidP="004B791A">
      <w:pPr>
        <w:autoSpaceDE w:val="0"/>
        <w:autoSpaceDN w:val="0"/>
        <w:adjustRightInd w:val="0"/>
        <w:spacing w:after="0" w:line="240" w:lineRule="auto"/>
        <w:rPr>
          <w:rFonts w:ascii="Gisha" w:eastAsia="Times New Roman" w:hAnsi="Gisha" w:cs="Gisha"/>
          <w:sz w:val="24"/>
          <w:szCs w:val="24"/>
          <w:lang w:eastAsia="en-US"/>
        </w:rPr>
      </w:pPr>
      <w:r>
        <w:rPr>
          <w:rFonts w:ascii="Gisha" w:eastAsia="Times New Roman" w:hAnsi="Gisha" w:cs="Gisha" w:hint="cs"/>
          <w:sz w:val="24"/>
          <w:szCs w:val="24"/>
          <w:lang w:eastAsia="en-US"/>
        </w:rPr>
        <w:t>The Directorate leads on the development and implementation of Council strategies and policies to tackle climate change.</w:t>
      </w:r>
    </w:p>
    <w:p w14:paraId="0DC07D38" w14:textId="77777777" w:rsidR="003C5FDF" w:rsidRDefault="003C5FDF" w:rsidP="00896C00">
      <w:pPr>
        <w:pStyle w:val="Heading3"/>
        <w:spacing w:before="200" w:line="276" w:lineRule="auto"/>
        <w:rPr>
          <w:rFonts w:ascii="Gisha" w:hAnsi="Gisha" w:cs="Gisha"/>
          <w:color w:val="00B050"/>
          <w:sz w:val="24"/>
          <w:szCs w:val="24"/>
        </w:rPr>
      </w:pPr>
    </w:p>
    <w:p w14:paraId="21BA8431" w14:textId="77777777" w:rsidR="00446C6F" w:rsidRPr="0033059F" w:rsidRDefault="00446C6F" w:rsidP="002E36CD">
      <w:pPr>
        <w:pStyle w:val="Header"/>
        <w:tabs>
          <w:tab w:val="clear" w:pos="4153"/>
          <w:tab w:val="clear" w:pos="8306"/>
        </w:tabs>
        <w:ind w:left="576"/>
        <w:rPr>
          <w:rFonts w:ascii="Gisha" w:hAnsi="Gisha" w:cs="Gisha"/>
          <w:b/>
          <w:bCs/>
          <w:color w:val="00B050"/>
          <w:sz w:val="24"/>
          <w:szCs w:val="24"/>
        </w:rPr>
      </w:pPr>
    </w:p>
    <w:p w14:paraId="364EDA2E" w14:textId="77777777" w:rsidR="002F7CE6" w:rsidRPr="007D06D7" w:rsidRDefault="00B276EA" w:rsidP="007D06D7">
      <w:pPr>
        <w:pStyle w:val="Heading2"/>
        <w:shd w:val="clear" w:color="auto" w:fill="F2D7FD"/>
        <w:rPr>
          <w:rFonts w:ascii="Gisha" w:hAnsi="Gisha" w:cs="Gisha"/>
          <w:b/>
          <w:color w:val="7030A0"/>
        </w:rPr>
      </w:pPr>
      <w:bookmarkStart w:id="7" w:name="_Hlk504599569"/>
      <w:r w:rsidRPr="007D06D7">
        <w:rPr>
          <w:rFonts w:ascii="Gisha" w:hAnsi="Gisha" w:cs="Gisha"/>
          <w:b/>
          <w:color w:val="7030A0"/>
        </w:rPr>
        <w:t>3.4</w:t>
      </w:r>
      <w:r w:rsidRPr="007D06D7">
        <w:rPr>
          <w:rFonts w:ascii="Gisha" w:hAnsi="Gisha" w:cs="Gisha"/>
          <w:b/>
          <w:color w:val="7030A0"/>
        </w:rPr>
        <w:tab/>
      </w:r>
      <w:r w:rsidR="00DE735D" w:rsidRPr="007D06D7">
        <w:rPr>
          <w:rFonts w:ascii="Gisha" w:hAnsi="Gisha" w:cs="Gisha"/>
          <w:b/>
          <w:color w:val="7030A0"/>
        </w:rPr>
        <w:t xml:space="preserve">Improvement </w:t>
      </w:r>
      <w:r w:rsidR="00770313" w:rsidRPr="007D06D7">
        <w:rPr>
          <w:rFonts w:ascii="Gisha" w:hAnsi="Gisha" w:cs="Gisha"/>
          <w:b/>
          <w:color w:val="7030A0"/>
        </w:rPr>
        <w:t>Delivery</w:t>
      </w:r>
      <w:r w:rsidR="002F7CE6" w:rsidRPr="007D06D7">
        <w:rPr>
          <w:rFonts w:ascii="Gisha" w:hAnsi="Gisha" w:cs="Gisha"/>
          <w:b/>
          <w:color w:val="7030A0"/>
        </w:rPr>
        <w:t xml:space="preserve"> </w:t>
      </w:r>
      <w:r w:rsidR="00DD7C77" w:rsidRPr="007D06D7">
        <w:rPr>
          <w:rFonts w:ascii="Gisha" w:hAnsi="Gisha" w:cs="Gisha"/>
          <w:b/>
          <w:color w:val="7030A0"/>
        </w:rPr>
        <w:t>P</w:t>
      </w:r>
      <w:r w:rsidR="002F7CE6" w:rsidRPr="007D06D7">
        <w:rPr>
          <w:rFonts w:ascii="Gisha" w:hAnsi="Gisha" w:cs="Gisha"/>
          <w:b/>
          <w:color w:val="7030A0"/>
        </w:rPr>
        <w:t>lan</w:t>
      </w:r>
    </w:p>
    <w:bookmarkEnd w:id="7"/>
    <w:p w14:paraId="0A14E863" w14:textId="77777777" w:rsidR="002F7CE6" w:rsidRPr="00FB2505" w:rsidRDefault="002F7CE6" w:rsidP="002F7CE6">
      <w:pPr>
        <w:pStyle w:val="Header"/>
        <w:tabs>
          <w:tab w:val="clear" w:pos="4153"/>
          <w:tab w:val="clear" w:pos="8306"/>
        </w:tabs>
        <w:rPr>
          <w:rFonts w:ascii="Gisha" w:hAnsi="Gisha" w:cs="Gisha"/>
          <w:b/>
          <w:bCs/>
          <w:sz w:val="32"/>
          <w:szCs w:val="32"/>
        </w:rPr>
      </w:pPr>
    </w:p>
    <w:p w14:paraId="5F23D0FD" w14:textId="4E899F25" w:rsidR="00153203" w:rsidRDefault="00153203" w:rsidP="009D7B18">
      <w:pPr>
        <w:pStyle w:val="Header"/>
        <w:tabs>
          <w:tab w:val="clear" w:pos="4153"/>
          <w:tab w:val="clear" w:pos="8306"/>
        </w:tabs>
        <w:spacing w:line="276" w:lineRule="auto"/>
        <w:rPr>
          <w:rFonts w:ascii="Gisha" w:hAnsi="Gisha" w:cs="Gisha"/>
          <w:bCs/>
          <w:sz w:val="24"/>
          <w:szCs w:val="24"/>
        </w:rPr>
      </w:pPr>
      <w:r w:rsidRPr="00D83D3F">
        <w:rPr>
          <w:rFonts w:ascii="Gisha" w:hAnsi="Gisha" w:cs="Gisha"/>
          <w:bCs/>
          <w:sz w:val="24"/>
          <w:szCs w:val="24"/>
        </w:rPr>
        <w:t xml:space="preserve">In order to deliver our Directorate </w:t>
      </w:r>
      <w:r w:rsidR="00FD3887" w:rsidRPr="00D83D3F">
        <w:rPr>
          <w:rFonts w:ascii="Gisha" w:hAnsi="Gisha" w:cs="Gisha"/>
          <w:bCs/>
          <w:sz w:val="24"/>
          <w:szCs w:val="24"/>
        </w:rPr>
        <w:t xml:space="preserve">outcome and/or </w:t>
      </w:r>
      <w:r w:rsidR="00F32AD2" w:rsidRPr="00D83D3F">
        <w:rPr>
          <w:rFonts w:ascii="Gisha" w:hAnsi="Gisha" w:cs="Gisha"/>
          <w:bCs/>
          <w:sz w:val="24"/>
          <w:szCs w:val="24"/>
        </w:rPr>
        <w:t xml:space="preserve">service improvement </w:t>
      </w:r>
      <w:r w:rsidRPr="00D83D3F">
        <w:rPr>
          <w:rFonts w:ascii="Gisha" w:hAnsi="Gisha" w:cs="Gisha"/>
          <w:bCs/>
          <w:sz w:val="24"/>
          <w:szCs w:val="24"/>
        </w:rPr>
        <w:t xml:space="preserve">objectives we have identified a number of key activities, as set out below.  </w:t>
      </w:r>
      <w:r w:rsidR="00DD7C77" w:rsidRPr="00D83D3F">
        <w:rPr>
          <w:rFonts w:ascii="Gisha" w:hAnsi="Gisha" w:cs="Gisha"/>
          <w:bCs/>
          <w:sz w:val="24"/>
          <w:szCs w:val="24"/>
        </w:rPr>
        <w:t>These actions represent part of the work that will be progressed by the Directorate during 20</w:t>
      </w:r>
      <w:r w:rsidR="00D83D3F">
        <w:rPr>
          <w:rFonts w:ascii="Gisha" w:hAnsi="Gisha" w:cs="Gisha"/>
          <w:bCs/>
          <w:sz w:val="24"/>
          <w:szCs w:val="24"/>
        </w:rPr>
        <w:t>2</w:t>
      </w:r>
      <w:r w:rsidR="009D7B18">
        <w:rPr>
          <w:rFonts w:ascii="Gisha" w:hAnsi="Gisha" w:cs="Gisha"/>
          <w:bCs/>
          <w:sz w:val="24"/>
          <w:szCs w:val="24"/>
        </w:rPr>
        <w:t>5</w:t>
      </w:r>
      <w:r w:rsidR="00A75B7F">
        <w:rPr>
          <w:rFonts w:ascii="Gisha" w:hAnsi="Gisha" w:cs="Gisha"/>
          <w:bCs/>
          <w:sz w:val="24"/>
          <w:szCs w:val="24"/>
        </w:rPr>
        <w:t>/2</w:t>
      </w:r>
      <w:r w:rsidR="009D7B18">
        <w:rPr>
          <w:rFonts w:ascii="Gisha" w:hAnsi="Gisha" w:cs="Gisha"/>
          <w:bCs/>
          <w:sz w:val="24"/>
          <w:szCs w:val="24"/>
        </w:rPr>
        <w:t>6</w:t>
      </w:r>
      <w:r w:rsidR="00DD7C77" w:rsidRPr="00D83D3F">
        <w:rPr>
          <w:rFonts w:ascii="Gisha" w:hAnsi="Gisha" w:cs="Gisha"/>
          <w:bCs/>
          <w:sz w:val="24"/>
          <w:szCs w:val="24"/>
        </w:rPr>
        <w:t xml:space="preserve">. </w:t>
      </w:r>
    </w:p>
    <w:p w14:paraId="26F64B06" w14:textId="77777777" w:rsidR="000F0A4B" w:rsidRPr="000F0A4B" w:rsidRDefault="000F0A4B" w:rsidP="000F0A4B">
      <w:pPr>
        <w:pStyle w:val="Header"/>
        <w:tabs>
          <w:tab w:val="clear" w:pos="4153"/>
          <w:tab w:val="clear" w:pos="8306"/>
        </w:tabs>
        <w:rPr>
          <w:rFonts w:ascii="Gisha" w:hAnsi="Gisha" w:cs="Gisha"/>
          <w:b/>
          <w:bCs/>
          <w:sz w:val="24"/>
          <w:szCs w:val="24"/>
          <w:u w:val="single"/>
        </w:rPr>
      </w:pPr>
      <w:r w:rsidRPr="000F0A4B">
        <w:rPr>
          <w:rFonts w:ascii="Gisha" w:hAnsi="Gisha" w:cs="Gisha"/>
          <w:b/>
          <w:bCs/>
          <w:sz w:val="24"/>
          <w:szCs w:val="24"/>
          <w:u w:val="single"/>
        </w:rPr>
        <w:lastRenderedPageBreak/>
        <w:t xml:space="preserve">Green Infrastructure </w:t>
      </w:r>
    </w:p>
    <w:tbl>
      <w:tblPr>
        <w:tblStyle w:val="TableGrid"/>
        <w:tblW w:w="0" w:type="auto"/>
        <w:tblLook w:val="04A0" w:firstRow="1" w:lastRow="0" w:firstColumn="1" w:lastColumn="0" w:noHBand="0" w:noVBand="1"/>
      </w:tblPr>
      <w:tblGrid>
        <w:gridCol w:w="795"/>
        <w:gridCol w:w="4475"/>
        <w:gridCol w:w="5247"/>
        <w:gridCol w:w="1354"/>
        <w:gridCol w:w="1357"/>
      </w:tblGrid>
      <w:tr w:rsidR="000F0A4B" w:rsidRPr="00F80E71" w14:paraId="7DD48DAD" w14:textId="77777777" w:rsidTr="00927055">
        <w:tc>
          <w:tcPr>
            <w:tcW w:w="795" w:type="dxa"/>
            <w:shd w:val="clear" w:color="auto" w:fill="A821F3"/>
          </w:tcPr>
          <w:p w14:paraId="51A8EBC3" w14:textId="77777777" w:rsidR="000F0A4B" w:rsidRPr="00F80E71" w:rsidRDefault="000F0A4B" w:rsidP="00927055">
            <w:pPr>
              <w:pStyle w:val="Header"/>
              <w:tabs>
                <w:tab w:val="clear" w:pos="4153"/>
                <w:tab w:val="clear" w:pos="8306"/>
              </w:tabs>
              <w:rPr>
                <w:rFonts w:ascii="Gisha" w:hAnsi="Gisha" w:cs="Gisha"/>
                <w:b/>
                <w:bCs/>
                <w:color w:val="FFFFFF" w:themeColor="background1"/>
                <w:sz w:val="24"/>
                <w:szCs w:val="24"/>
              </w:rPr>
            </w:pPr>
            <w:r w:rsidRPr="00F80E71">
              <w:rPr>
                <w:rFonts w:ascii="Gisha" w:hAnsi="Gisha" w:cs="Gisha"/>
                <w:b/>
                <w:bCs/>
                <w:color w:val="FFFFFF" w:themeColor="background1"/>
                <w:sz w:val="24"/>
                <w:szCs w:val="24"/>
              </w:rPr>
              <w:t>Ref</w:t>
            </w:r>
          </w:p>
        </w:tc>
        <w:tc>
          <w:tcPr>
            <w:tcW w:w="4475" w:type="dxa"/>
            <w:shd w:val="clear" w:color="auto" w:fill="A821F3"/>
          </w:tcPr>
          <w:p w14:paraId="586975B9" w14:textId="77777777" w:rsidR="000F0A4B" w:rsidRPr="00F80E71" w:rsidRDefault="000F0A4B" w:rsidP="00927055">
            <w:pPr>
              <w:pStyle w:val="Header"/>
              <w:tabs>
                <w:tab w:val="clear" w:pos="4153"/>
                <w:tab w:val="clear" w:pos="8306"/>
              </w:tabs>
              <w:rPr>
                <w:rFonts w:ascii="Gisha" w:hAnsi="Gisha" w:cs="Gisha"/>
                <w:b/>
                <w:bCs/>
                <w:color w:val="FFFFFF" w:themeColor="background1"/>
                <w:sz w:val="24"/>
                <w:szCs w:val="24"/>
              </w:rPr>
            </w:pPr>
            <w:r w:rsidRPr="00F80E71">
              <w:rPr>
                <w:rFonts w:ascii="Gisha" w:hAnsi="Gisha" w:cs="Gisha"/>
                <w:b/>
                <w:bCs/>
                <w:color w:val="FFFFFF" w:themeColor="background1"/>
                <w:sz w:val="24"/>
                <w:szCs w:val="24"/>
              </w:rPr>
              <w:t>Directorate Outcome/ Service Improvement Objective</w:t>
            </w:r>
          </w:p>
        </w:tc>
        <w:tc>
          <w:tcPr>
            <w:tcW w:w="5247" w:type="dxa"/>
            <w:shd w:val="clear" w:color="auto" w:fill="A821F3"/>
          </w:tcPr>
          <w:p w14:paraId="60D62AE6" w14:textId="77777777" w:rsidR="000F0A4B" w:rsidRPr="00F80E71" w:rsidRDefault="000F0A4B" w:rsidP="00927055">
            <w:pPr>
              <w:pStyle w:val="Header"/>
              <w:tabs>
                <w:tab w:val="clear" w:pos="4153"/>
                <w:tab w:val="clear" w:pos="8306"/>
              </w:tabs>
              <w:rPr>
                <w:rFonts w:ascii="Gisha" w:hAnsi="Gisha" w:cs="Gisha"/>
                <w:b/>
                <w:bCs/>
                <w:color w:val="FFFFFF" w:themeColor="background1"/>
                <w:sz w:val="24"/>
                <w:szCs w:val="24"/>
              </w:rPr>
            </w:pPr>
            <w:r w:rsidRPr="00F80E71">
              <w:rPr>
                <w:rFonts w:ascii="Gisha" w:hAnsi="Gisha" w:cs="Gisha"/>
                <w:b/>
                <w:bCs/>
                <w:color w:val="FFFFFF" w:themeColor="background1"/>
                <w:sz w:val="24"/>
                <w:szCs w:val="24"/>
              </w:rPr>
              <w:t>Key Activities/Actions/Sub-actions/milestones</w:t>
            </w:r>
          </w:p>
        </w:tc>
        <w:tc>
          <w:tcPr>
            <w:tcW w:w="1354" w:type="dxa"/>
            <w:shd w:val="clear" w:color="auto" w:fill="A821F3"/>
          </w:tcPr>
          <w:p w14:paraId="13389A97" w14:textId="77777777" w:rsidR="000F0A4B" w:rsidRPr="00F80E71" w:rsidRDefault="000F0A4B" w:rsidP="00927055">
            <w:pPr>
              <w:pStyle w:val="Header"/>
              <w:tabs>
                <w:tab w:val="clear" w:pos="4153"/>
                <w:tab w:val="clear" w:pos="8306"/>
              </w:tabs>
              <w:rPr>
                <w:rFonts w:ascii="Gisha" w:hAnsi="Gisha" w:cs="Gisha"/>
                <w:b/>
                <w:bCs/>
                <w:color w:val="FFFFFF" w:themeColor="background1"/>
                <w:sz w:val="24"/>
                <w:szCs w:val="24"/>
              </w:rPr>
            </w:pPr>
            <w:r w:rsidRPr="00F80E71">
              <w:rPr>
                <w:rFonts w:ascii="Gisha" w:hAnsi="Gisha" w:cs="Gisha"/>
                <w:b/>
                <w:bCs/>
                <w:color w:val="FFFFFF" w:themeColor="background1"/>
                <w:sz w:val="24"/>
                <w:szCs w:val="24"/>
              </w:rPr>
              <w:t>Target Date</w:t>
            </w:r>
          </w:p>
        </w:tc>
        <w:tc>
          <w:tcPr>
            <w:tcW w:w="1357" w:type="dxa"/>
            <w:shd w:val="clear" w:color="auto" w:fill="A821F3"/>
          </w:tcPr>
          <w:p w14:paraId="7D8F4EF2" w14:textId="77777777" w:rsidR="000F0A4B" w:rsidRPr="00F80E71" w:rsidRDefault="000F0A4B" w:rsidP="00927055">
            <w:pPr>
              <w:pStyle w:val="Header"/>
              <w:tabs>
                <w:tab w:val="clear" w:pos="4153"/>
                <w:tab w:val="clear" w:pos="8306"/>
              </w:tabs>
              <w:rPr>
                <w:rFonts w:ascii="Gisha" w:hAnsi="Gisha" w:cs="Gisha"/>
                <w:b/>
                <w:bCs/>
                <w:color w:val="FFFFFF" w:themeColor="background1"/>
                <w:sz w:val="24"/>
                <w:szCs w:val="24"/>
              </w:rPr>
            </w:pPr>
            <w:r w:rsidRPr="00F80E71">
              <w:rPr>
                <w:rFonts w:ascii="Gisha" w:hAnsi="Gisha" w:cs="Gisha"/>
                <w:b/>
                <w:bCs/>
                <w:color w:val="FFFFFF" w:themeColor="background1"/>
                <w:sz w:val="24"/>
                <w:szCs w:val="24"/>
              </w:rPr>
              <w:t>Lead Officer</w:t>
            </w:r>
          </w:p>
        </w:tc>
      </w:tr>
      <w:tr w:rsidR="000F0A4B" w:rsidRPr="00F80E71" w14:paraId="2BF6F5D0" w14:textId="77777777" w:rsidTr="00927055">
        <w:tc>
          <w:tcPr>
            <w:tcW w:w="795" w:type="dxa"/>
            <w:shd w:val="clear" w:color="auto" w:fill="F0D8FE"/>
          </w:tcPr>
          <w:p w14:paraId="5E4C181D" w14:textId="77777777" w:rsidR="000F0A4B" w:rsidRPr="0070381A" w:rsidRDefault="000F0A4B" w:rsidP="00927055">
            <w:pPr>
              <w:pStyle w:val="Header"/>
              <w:tabs>
                <w:tab w:val="clear" w:pos="4153"/>
                <w:tab w:val="clear" w:pos="8306"/>
              </w:tabs>
              <w:rPr>
                <w:rFonts w:ascii="Gisha" w:hAnsi="Gisha" w:cs="Gisha"/>
                <w:sz w:val="24"/>
                <w:szCs w:val="24"/>
              </w:rPr>
            </w:pPr>
            <w:r w:rsidRPr="0070381A">
              <w:rPr>
                <w:rFonts w:ascii="Gisha" w:hAnsi="Gisha" w:cs="Gisha"/>
                <w:sz w:val="24"/>
                <w:szCs w:val="24"/>
              </w:rPr>
              <w:t>GI1</w:t>
            </w:r>
          </w:p>
        </w:tc>
        <w:tc>
          <w:tcPr>
            <w:tcW w:w="4475" w:type="dxa"/>
            <w:shd w:val="clear" w:color="auto" w:fill="F0D8FE"/>
          </w:tcPr>
          <w:p w14:paraId="2845EA87" w14:textId="77777777" w:rsidR="000F0A4B" w:rsidRPr="00D033DF" w:rsidRDefault="000F0A4B" w:rsidP="00927055">
            <w:pPr>
              <w:pStyle w:val="Header"/>
              <w:tabs>
                <w:tab w:val="clear" w:pos="4153"/>
                <w:tab w:val="clear" w:pos="8306"/>
              </w:tabs>
              <w:rPr>
                <w:rFonts w:ascii="Gisha" w:hAnsi="Gisha" w:cs="Gisha"/>
                <w:b/>
                <w:bCs/>
                <w:color w:val="000000" w:themeColor="text1"/>
                <w:sz w:val="24"/>
                <w:szCs w:val="24"/>
              </w:rPr>
            </w:pPr>
            <w:r w:rsidRPr="00D033DF">
              <w:rPr>
                <w:rFonts w:ascii="Gisha" w:hAnsi="Gisha" w:cs="Gisha"/>
                <w:color w:val="000000" w:themeColor="text1"/>
                <w:sz w:val="24"/>
                <w:szCs w:val="24"/>
              </w:rPr>
              <w:t>Secure Planning Permission for the Clooney Masterplan (Area 1 &amp; 2)</w:t>
            </w:r>
            <w:r w:rsidRPr="00D033DF">
              <w:rPr>
                <w:rFonts w:ascii="Gisha" w:hAnsi="Gisha" w:cs="Gisha"/>
                <w:b/>
                <w:bCs/>
                <w:color w:val="000000" w:themeColor="text1"/>
                <w:sz w:val="24"/>
                <w:szCs w:val="24"/>
              </w:rPr>
              <w:t xml:space="preserve"> </w:t>
            </w:r>
          </w:p>
        </w:tc>
        <w:tc>
          <w:tcPr>
            <w:tcW w:w="5247" w:type="dxa"/>
            <w:shd w:val="clear" w:color="auto" w:fill="F0D8FE"/>
          </w:tcPr>
          <w:p w14:paraId="1D42F64A" w14:textId="77777777" w:rsidR="000F0A4B" w:rsidRPr="00D033DF" w:rsidRDefault="000F0A4B" w:rsidP="00927055">
            <w:pPr>
              <w:pStyle w:val="Header"/>
              <w:tabs>
                <w:tab w:val="clear" w:pos="4153"/>
                <w:tab w:val="clear" w:pos="8306"/>
              </w:tabs>
              <w:rPr>
                <w:rFonts w:ascii="Gisha" w:hAnsi="Gisha" w:cs="Gisha"/>
                <w:color w:val="000000" w:themeColor="text1"/>
                <w:sz w:val="24"/>
                <w:szCs w:val="24"/>
              </w:rPr>
            </w:pPr>
            <w:r w:rsidRPr="00D033DF">
              <w:rPr>
                <w:rFonts w:ascii="Gisha" w:hAnsi="Gisha" w:cs="Gisha"/>
                <w:color w:val="000000" w:themeColor="text1"/>
                <w:sz w:val="24"/>
                <w:szCs w:val="24"/>
              </w:rPr>
              <w:t xml:space="preserve">Planning Permission secured x 2 </w:t>
            </w:r>
          </w:p>
        </w:tc>
        <w:tc>
          <w:tcPr>
            <w:tcW w:w="1354" w:type="dxa"/>
            <w:shd w:val="clear" w:color="auto" w:fill="F0D8FE"/>
          </w:tcPr>
          <w:p w14:paraId="2CEF4608" w14:textId="77777777" w:rsidR="000F0A4B" w:rsidRPr="000F0A4B" w:rsidRDefault="000F0A4B" w:rsidP="00927055">
            <w:pPr>
              <w:pStyle w:val="Header"/>
              <w:tabs>
                <w:tab w:val="clear" w:pos="4153"/>
                <w:tab w:val="clear" w:pos="8306"/>
              </w:tabs>
              <w:rPr>
                <w:rFonts w:ascii="Gisha" w:hAnsi="Gisha" w:cs="Gisha"/>
                <w:sz w:val="24"/>
                <w:szCs w:val="24"/>
              </w:rPr>
            </w:pPr>
            <w:r w:rsidRPr="000F0A4B">
              <w:rPr>
                <w:rFonts w:ascii="Gisha" w:hAnsi="Gisha" w:cs="Gisha"/>
                <w:sz w:val="24"/>
                <w:szCs w:val="24"/>
              </w:rPr>
              <w:t xml:space="preserve">April 26 </w:t>
            </w:r>
          </w:p>
        </w:tc>
        <w:tc>
          <w:tcPr>
            <w:tcW w:w="1357" w:type="dxa"/>
            <w:shd w:val="clear" w:color="auto" w:fill="F0D8FE"/>
          </w:tcPr>
          <w:p w14:paraId="725E6FE1" w14:textId="2DFE452F" w:rsidR="000F0A4B" w:rsidRPr="000F0A4B" w:rsidRDefault="000D371D" w:rsidP="00927055">
            <w:pPr>
              <w:pStyle w:val="Header"/>
              <w:tabs>
                <w:tab w:val="clear" w:pos="4153"/>
                <w:tab w:val="clear" w:pos="8306"/>
              </w:tabs>
              <w:rPr>
                <w:rFonts w:ascii="Gisha" w:hAnsi="Gisha" w:cs="Gisha"/>
                <w:sz w:val="24"/>
                <w:szCs w:val="24"/>
              </w:rPr>
            </w:pPr>
            <w:r>
              <w:rPr>
                <w:rFonts w:ascii="Gisha" w:hAnsi="Gisha" w:cs="Gisha"/>
                <w:sz w:val="24"/>
                <w:szCs w:val="24"/>
              </w:rPr>
              <w:t>CK</w:t>
            </w:r>
          </w:p>
        </w:tc>
      </w:tr>
      <w:tr w:rsidR="000F0A4B" w:rsidRPr="00BE5D38" w14:paraId="42966C15" w14:textId="77777777" w:rsidTr="00927055">
        <w:tc>
          <w:tcPr>
            <w:tcW w:w="795" w:type="dxa"/>
            <w:shd w:val="clear" w:color="auto" w:fill="F0D8FE"/>
          </w:tcPr>
          <w:p w14:paraId="3C40F5C5" w14:textId="77777777" w:rsidR="000F0A4B" w:rsidRPr="0070381A" w:rsidRDefault="000F0A4B" w:rsidP="00927055">
            <w:pPr>
              <w:pStyle w:val="Header"/>
              <w:tabs>
                <w:tab w:val="clear" w:pos="4153"/>
                <w:tab w:val="clear" w:pos="8306"/>
              </w:tabs>
              <w:spacing w:after="0" w:line="276" w:lineRule="auto"/>
              <w:rPr>
                <w:rFonts w:ascii="Gisha" w:hAnsi="Gisha" w:cs="Gisha"/>
                <w:sz w:val="24"/>
                <w:szCs w:val="24"/>
              </w:rPr>
            </w:pPr>
            <w:r w:rsidRPr="0070381A">
              <w:rPr>
                <w:rFonts w:ascii="Gisha" w:hAnsi="Gisha" w:cs="Gisha"/>
                <w:sz w:val="24"/>
                <w:szCs w:val="24"/>
              </w:rPr>
              <w:t>GI2</w:t>
            </w:r>
          </w:p>
        </w:tc>
        <w:tc>
          <w:tcPr>
            <w:tcW w:w="4475" w:type="dxa"/>
            <w:shd w:val="clear" w:color="auto" w:fill="F0D8FE"/>
          </w:tcPr>
          <w:p w14:paraId="23214BCD" w14:textId="77777777" w:rsidR="000F0A4B" w:rsidRPr="00D033DF" w:rsidRDefault="000F0A4B" w:rsidP="00927055">
            <w:pPr>
              <w:pStyle w:val="Header"/>
              <w:tabs>
                <w:tab w:val="clear" w:pos="4153"/>
                <w:tab w:val="clear" w:pos="8306"/>
              </w:tabs>
              <w:spacing w:after="0" w:line="276" w:lineRule="auto"/>
              <w:rPr>
                <w:rFonts w:ascii="Gisha" w:hAnsi="Gisha" w:cs="Gisha"/>
                <w:color w:val="000000" w:themeColor="text1"/>
                <w:sz w:val="24"/>
                <w:szCs w:val="24"/>
              </w:rPr>
            </w:pPr>
            <w:r w:rsidRPr="00D033DF">
              <w:rPr>
                <w:rFonts w:ascii="Gisha" w:hAnsi="Gisha" w:cs="Gisha"/>
                <w:color w:val="000000" w:themeColor="text1"/>
                <w:sz w:val="24"/>
                <w:szCs w:val="24"/>
              </w:rPr>
              <w:t>The Realm –work with Design &amp; Project Management  to appoint a design team to progress design development.</w:t>
            </w:r>
          </w:p>
        </w:tc>
        <w:tc>
          <w:tcPr>
            <w:tcW w:w="5247" w:type="dxa"/>
            <w:shd w:val="clear" w:color="auto" w:fill="F0D8FE"/>
          </w:tcPr>
          <w:p w14:paraId="4F65CB04" w14:textId="77777777" w:rsidR="000F0A4B" w:rsidRPr="00D033DF" w:rsidRDefault="000F0A4B" w:rsidP="00927055">
            <w:pPr>
              <w:pStyle w:val="Header"/>
              <w:tabs>
                <w:tab w:val="clear" w:pos="4153"/>
                <w:tab w:val="clear" w:pos="8306"/>
              </w:tabs>
              <w:spacing w:after="0" w:line="276" w:lineRule="auto"/>
              <w:rPr>
                <w:rFonts w:ascii="Gisha" w:hAnsi="Gisha" w:cs="Gisha"/>
                <w:color w:val="000000" w:themeColor="text1"/>
                <w:sz w:val="24"/>
                <w:szCs w:val="24"/>
              </w:rPr>
            </w:pPr>
            <w:r w:rsidRPr="00D033DF">
              <w:rPr>
                <w:rFonts w:ascii="Gisha" w:hAnsi="Gisha" w:cs="Gisha"/>
                <w:color w:val="000000" w:themeColor="text1"/>
                <w:sz w:val="24"/>
                <w:szCs w:val="24"/>
              </w:rPr>
              <w:t xml:space="preserve">ICT appointed </w:t>
            </w:r>
          </w:p>
        </w:tc>
        <w:tc>
          <w:tcPr>
            <w:tcW w:w="1354" w:type="dxa"/>
            <w:shd w:val="clear" w:color="auto" w:fill="F0D8FE"/>
          </w:tcPr>
          <w:p w14:paraId="0F2A469A" w14:textId="77777777" w:rsidR="000F0A4B" w:rsidRDefault="000F0A4B" w:rsidP="00927055">
            <w:pPr>
              <w:pStyle w:val="Header"/>
              <w:tabs>
                <w:tab w:val="clear" w:pos="4153"/>
                <w:tab w:val="clear" w:pos="8306"/>
              </w:tabs>
              <w:spacing w:after="0" w:line="276" w:lineRule="auto"/>
              <w:rPr>
                <w:rFonts w:ascii="Gisha" w:hAnsi="Gisha" w:cs="Gisha"/>
                <w:sz w:val="24"/>
                <w:szCs w:val="24"/>
              </w:rPr>
            </w:pPr>
            <w:r>
              <w:rPr>
                <w:rFonts w:ascii="Gisha" w:hAnsi="Gisha" w:cs="Gisha"/>
                <w:sz w:val="24"/>
                <w:szCs w:val="24"/>
              </w:rPr>
              <w:t xml:space="preserve"> April 26</w:t>
            </w:r>
          </w:p>
          <w:p w14:paraId="63E335DE" w14:textId="77777777" w:rsidR="000F0A4B" w:rsidRDefault="000F0A4B" w:rsidP="00927055">
            <w:pPr>
              <w:pStyle w:val="Header"/>
              <w:tabs>
                <w:tab w:val="clear" w:pos="4153"/>
                <w:tab w:val="clear" w:pos="8306"/>
              </w:tabs>
              <w:spacing w:after="0" w:line="276" w:lineRule="auto"/>
              <w:rPr>
                <w:rFonts w:ascii="Gisha" w:hAnsi="Gisha" w:cs="Gisha"/>
                <w:sz w:val="24"/>
                <w:szCs w:val="24"/>
              </w:rPr>
            </w:pPr>
          </w:p>
          <w:p w14:paraId="1E968122" w14:textId="77777777" w:rsidR="000F0A4B" w:rsidRDefault="000F0A4B" w:rsidP="00927055">
            <w:pPr>
              <w:pStyle w:val="Header"/>
              <w:tabs>
                <w:tab w:val="clear" w:pos="4153"/>
                <w:tab w:val="clear" w:pos="8306"/>
              </w:tabs>
              <w:spacing w:after="0" w:line="276" w:lineRule="auto"/>
              <w:rPr>
                <w:rFonts w:ascii="Gisha" w:hAnsi="Gisha" w:cs="Gisha"/>
                <w:sz w:val="24"/>
                <w:szCs w:val="24"/>
              </w:rPr>
            </w:pPr>
          </w:p>
          <w:p w14:paraId="0EE4B605" w14:textId="77777777" w:rsidR="000F0A4B" w:rsidRPr="00A209A2" w:rsidRDefault="000F0A4B" w:rsidP="00927055">
            <w:pPr>
              <w:pStyle w:val="Header"/>
              <w:tabs>
                <w:tab w:val="clear" w:pos="4153"/>
                <w:tab w:val="clear" w:pos="8306"/>
              </w:tabs>
              <w:spacing w:after="0" w:line="276" w:lineRule="auto"/>
              <w:rPr>
                <w:rFonts w:ascii="Gisha" w:hAnsi="Gisha" w:cs="Gisha"/>
                <w:sz w:val="24"/>
                <w:szCs w:val="24"/>
              </w:rPr>
            </w:pPr>
          </w:p>
        </w:tc>
        <w:tc>
          <w:tcPr>
            <w:tcW w:w="1357" w:type="dxa"/>
            <w:shd w:val="clear" w:color="auto" w:fill="F0D8FE"/>
          </w:tcPr>
          <w:p w14:paraId="772787EC" w14:textId="666F5A1F" w:rsidR="000F0A4B" w:rsidRPr="00A209A2" w:rsidRDefault="000D371D" w:rsidP="00927055">
            <w:pPr>
              <w:pStyle w:val="Header"/>
              <w:tabs>
                <w:tab w:val="clear" w:pos="4153"/>
                <w:tab w:val="clear" w:pos="8306"/>
              </w:tabs>
              <w:spacing w:after="0" w:line="276" w:lineRule="auto"/>
              <w:rPr>
                <w:rFonts w:ascii="Gisha" w:hAnsi="Gisha" w:cs="Gisha"/>
                <w:sz w:val="24"/>
                <w:szCs w:val="24"/>
              </w:rPr>
            </w:pPr>
            <w:r>
              <w:rPr>
                <w:rFonts w:ascii="Gisha" w:hAnsi="Gisha" w:cs="Gisha"/>
                <w:sz w:val="24"/>
                <w:szCs w:val="24"/>
              </w:rPr>
              <w:t>CK</w:t>
            </w:r>
          </w:p>
        </w:tc>
      </w:tr>
      <w:tr w:rsidR="000F0A4B" w:rsidRPr="00BE5D38" w14:paraId="20441114" w14:textId="77777777" w:rsidTr="00927055">
        <w:tc>
          <w:tcPr>
            <w:tcW w:w="795" w:type="dxa"/>
            <w:shd w:val="clear" w:color="auto" w:fill="F0D8FE"/>
          </w:tcPr>
          <w:p w14:paraId="1FBD4B81" w14:textId="77777777" w:rsidR="000F0A4B" w:rsidRPr="0070381A" w:rsidRDefault="000F0A4B" w:rsidP="00927055">
            <w:pPr>
              <w:pStyle w:val="Header"/>
              <w:tabs>
                <w:tab w:val="clear" w:pos="4153"/>
                <w:tab w:val="clear" w:pos="8306"/>
              </w:tabs>
              <w:spacing w:after="0" w:line="276" w:lineRule="auto"/>
              <w:rPr>
                <w:rFonts w:ascii="Gisha" w:hAnsi="Gisha" w:cs="Gisha"/>
                <w:sz w:val="24"/>
                <w:szCs w:val="24"/>
              </w:rPr>
            </w:pPr>
            <w:r w:rsidRPr="0070381A">
              <w:rPr>
                <w:rFonts w:ascii="Gisha" w:hAnsi="Gisha" w:cs="Gisha"/>
                <w:sz w:val="24"/>
                <w:szCs w:val="24"/>
              </w:rPr>
              <w:t>GI3</w:t>
            </w:r>
          </w:p>
        </w:tc>
        <w:tc>
          <w:tcPr>
            <w:tcW w:w="4475" w:type="dxa"/>
            <w:shd w:val="clear" w:color="auto" w:fill="F0D8FE"/>
          </w:tcPr>
          <w:p w14:paraId="3C066097" w14:textId="77777777" w:rsidR="000F0A4B" w:rsidRPr="00D033DF" w:rsidRDefault="000F0A4B" w:rsidP="00927055">
            <w:pPr>
              <w:pStyle w:val="Header"/>
              <w:tabs>
                <w:tab w:val="clear" w:pos="4153"/>
                <w:tab w:val="clear" w:pos="8306"/>
              </w:tabs>
              <w:spacing w:after="0" w:line="276" w:lineRule="auto"/>
              <w:rPr>
                <w:rFonts w:ascii="Gisha" w:hAnsi="Gisha" w:cs="Gisha"/>
                <w:color w:val="000000" w:themeColor="text1"/>
                <w:sz w:val="24"/>
                <w:szCs w:val="24"/>
              </w:rPr>
            </w:pPr>
            <w:r w:rsidRPr="00D033DF">
              <w:rPr>
                <w:rFonts w:ascii="Gisha" w:hAnsi="Gisha" w:cs="Gisha"/>
                <w:color w:val="000000" w:themeColor="text1"/>
                <w:sz w:val="24"/>
                <w:szCs w:val="24"/>
              </w:rPr>
              <w:t xml:space="preserve">Complete Acorn Farm £5.7m UKLUF Project </w:t>
            </w:r>
          </w:p>
        </w:tc>
        <w:tc>
          <w:tcPr>
            <w:tcW w:w="5247" w:type="dxa"/>
            <w:shd w:val="clear" w:color="auto" w:fill="F0D8FE"/>
          </w:tcPr>
          <w:p w14:paraId="5BB45AB1" w14:textId="77777777" w:rsidR="000F0A4B" w:rsidRPr="00D033DF" w:rsidRDefault="000F0A4B" w:rsidP="00927055">
            <w:pPr>
              <w:pStyle w:val="Header"/>
              <w:tabs>
                <w:tab w:val="clear" w:pos="4153"/>
                <w:tab w:val="clear" w:pos="8306"/>
              </w:tabs>
              <w:spacing w:after="0" w:line="276" w:lineRule="auto"/>
              <w:rPr>
                <w:rFonts w:ascii="Gisha" w:hAnsi="Gisha" w:cs="Gisha"/>
                <w:color w:val="000000" w:themeColor="text1"/>
                <w:sz w:val="24"/>
                <w:szCs w:val="24"/>
              </w:rPr>
            </w:pPr>
            <w:r w:rsidRPr="00D033DF">
              <w:rPr>
                <w:rFonts w:ascii="Gisha" w:hAnsi="Gisha" w:cs="Gisha"/>
                <w:color w:val="000000" w:themeColor="text1"/>
                <w:sz w:val="24"/>
                <w:szCs w:val="24"/>
              </w:rPr>
              <w:t xml:space="preserve">Project complete and open to the public </w:t>
            </w:r>
          </w:p>
        </w:tc>
        <w:tc>
          <w:tcPr>
            <w:tcW w:w="1354" w:type="dxa"/>
            <w:shd w:val="clear" w:color="auto" w:fill="F0D8FE"/>
          </w:tcPr>
          <w:p w14:paraId="31083056" w14:textId="77777777" w:rsidR="000F0A4B" w:rsidRPr="00A209A2" w:rsidRDefault="000F0A4B" w:rsidP="00927055">
            <w:pPr>
              <w:pStyle w:val="Header"/>
              <w:tabs>
                <w:tab w:val="clear" w:pos="4153"/>
                <w:tab w:val="clear" w:pos="8306"/>
              </w:tabs>
              <w:spacing w:after="0" w:line="276" w:lineRule="auto"/>
              <w:rPr>
                <w:rFonts w:ascii="Gisha" w:hAnsi="Gisha" w:cs="Gisha"/>
                <w:sz w:val="24"/>
                <w:szCs w:val="24"/>
              </w:rPr>
            </w:pPr>
            <w:r>
              <w:rPr>
                <w:rFonts w:ascii="Gisha" w:hAnsi="Gisha" w:cs="Gisha"/>
                <w:sz w:val="24"/>
                <w:szCs w:val="24"/>
              </w:rPr>
              <w:t>Oct 2025</w:t>
            </w:r>
          </w:p>
        </w:tc>
        <w:tc>
          <w:tcPr>
            <w:tcW w:w="1357" w:type="dxa"/>
            <w:shd w:val="clear" w:color="auto" w:fill="F0D8FE"/>
          </w:tcPr>
          <w:p w14:paraId="22332CA2" w14:textId="52FD1A6B" w:rsidR="000F0A4B" w:rsidRPr="00A209A2" w:rsidRDefault="000D371D" w:rsidP="00927055">
            <w:pPr>
              <w:pStyle w:val="Header"/>
              <w:tabs>
                <w:tab w:val="clear" w:pos="4153"/>
                <w:tab w:val="clear" w:pos="8306"/>
              </w:tabs>
              <w:spacing w:after="0" w:line="276" w:lineRule="auto"/>
              <w:rPr>
                <w:rFonts w:ascii="Gisha" w:hAnsi="Gisha" w:cs="Gisha"/>
                <w:sz w:val="24"/>
                <w:szCs w:val="24"/>
              </w:rPr>
            </w:pPr>
            <w:r>
              <w:rPr>
                <w:rFonts w:ascii="Gisha" w:hAnsi="Gisha" w:cs="Gisha"/>
                <w:sz w:val="24"/>
                <w:szCs w:val="24"/>
              </w:rPr>
              <w:t>CK</w:t>
            </w:r>
          </w:p>
        </w:tc>
      </w:tr>
      <w:tr w:rsidR="000F0A4B" w:rsidRPr="00BE5D38" w14:paraId="50A52295" w14:textId="77777777" w:rsidTr="00927055">
        <w:tc>
          <w:tcPr>
            <w:tcW w:w="795" w:type="dxa"/>
            <w:shd w:val="clear" w:color="auto" w:fill="F0D8FE"/>
          </w:tcPr>
          <w:p w14:paraId="6E4FF804" w14:textId="77777777" w:rsidR="000F0A4B" w:rsidRPr="0070381A" w:rsidRDefault="000F0A4B" w:rsidP="00927055">
            <w:pPr>
              <w:pStyle w:val="Header"/>
              <w:tabs>
                <w:tab w:val="clear" w:pos="4153"/>
                <w:tab w:val="clear" w:pos="8306"/>
              </w:tabs>
              <w:spacing w:after="0" w:line="276" w:lineRule="auto"/>
              <w:rPr>
                <w:rFonts w:ascii="Gisha" w:hAnsi="Gisha" w:cs="Gisha"/>
                <w:sz w:val="24"/>
                <w:szCs w:val="24"/>
              </w:rPr>
            </w:pPr>
            <w:r>
              <w:rPr>
                <w:rFonts w:ascii="Gisha" w:hAnsi="Gisha" w:cs="Gisha"/>
                <w:sz w:val="24"/>
                <w:szCs w:val="24"/>
              </w:rPr>
              <w:t>GI4</w:t>
            </w:r>
          </w:p>
        </w:tc>
        <w:tc>
          <w:tcPr>
            <w:tcW w:w="4475" w:type="dxa"/>
            <w:shd w:val="clear" w:color="auto" w:fill="F0D8FE"/>
          </w:tcPr>
          <w:p w14:paraId="0CEAA3CC" w14:textId="77777777" w:rsidR="000F0A4B" w:rsidRPr="00D033DF" w:rsidRDefault="000F0A4B" w:rsidP="00927055">
            <w:pPr>
              <w:pStyle w:val="Header"/>
              <w:tabs>
                <w:tab w:val="clear" w:pos="4153"/>
                <w:tab w:val="clear" w:pos="8306"/>
              </w:tabs>
              <w:spacing w:after="0" w:line="276" w:lineRule="auto"/>
              <w:rPr>
                <w:rFonts w:ascii="Gisha" w:hAnsi="Gisha" w:cs="Gisha"/>
                <w:color w:val="000000" w:themeColor="text1"/>
                <w:sz w:val="24"/>
                <w:szCs w:val="24"/>
              </w:rPr>
            </w:pPr>
            <w:r w:rsidRPr="00D033DF">
              <w:rPr>
                <w:rFonts w:ascii="Gisha" w:hAnsi="Gisha" w:cs="Gisha"/>
                <w:color w:val="000000" w:themeColor="text1"/>
                <w:sz w:val="24"/>
                <w:szCs w:val="24"/>
              </w:rPr>
              <w:t xml:space="preserve">Complete Phase 2 of the Castle Derg Public Realm </w:t>
            </w:r>
          </w:p>
        </w:tc>
        <w:tc>
          <w:tcPr>
            <w:tcW w:w="5247" w:type="dxa"/>
            <w:shd w:val="clear" w:color="auto" w:fill="F0D8FE"/>
          </w:tcPr>
          <w:p w14:paraId="209A83C8" w14:textId="77777777" w:rsidR="000F0A4B" w:rsidRPr="00D033DF" w:rsidRDefault="000F0A4B" w:rsidP="00927055">
            <w:pPr>
              <w:pStyle w:val="Header"/>
              <w:tabs>
                <w:tab w:val="clear" w:pos="4153"/>
                <w:tab w:val="clear" w:pos="8306"/>
              </w:tabs>
              <w:spacing w:after="0" w:line="276" w:lineRule="auto"/>
              <w:rPr>
                <w:rFonts w:ascii="Gisha" w:hAnsi="Gisha" w:cs="Gisha"/>
                <w:color w:val="000000" w:themeColor="text1"/>
                <w:sz w:val="24"/>
                <w:szCs w:val="24"/>
              </w:rPr>
            </w:pPr>
            <w:r w:rsidRPr="00D033DF">
              <w:rPr>
                <w:rFonts w:ascii="Gisha" w:hAnsi="Gisha" w:cs="Gisha"/>
                <w:color w:val="000000" w:themeColor="text1"/>
                <w:sz w:val="24"/>
                <w:szCs w:val="24"/>
              </w:rPr>
              <w:t xml:space="preserve">Project complete and open to the public </w:t>
            </w:r>
          </w:p>
        </w:tc>
        <w:tc>
          <w:tcPr>
            <w:tcW w:w="1354" w:type="dxa"/>
            <w:shd w:val="clear" w:color="auto" w:fill="F0D8FE"/>
          </w:tcPr>
          <w:p w14:paraId="62BE4BBF" w14:textId="77777777" w:rsidR="000F0A4B" w:rsidRDefault="000F0A4B" w:rsidP="00927055">
            <w:pPr>
              <w:pStyle w:val="Header"/>
              <w:tabs>
                <w:tab w:val="clear" w:pos="4153"/>
                <w:tab w:val="clear" w:pos="8306"/>
              </w:tabs>
              <w:spacing w:after="0" w:line="276" w:lineRule="auto"/>
              <w:rPr>
                <w:rFonts w:ascii="Gisha" w:hAnsi="Gisha" w:cs="Gisha"/>
                <w:sz w:val="24"/>
                <w:szCs w:val="24"/>
              </w:rPr>
            </w:pPr>
            <w:r>
              <w:rPr>
                <w:rFonts w:ascii="Gisha" w:hAnsi="Gisha" w:cs="Gisha"/>
                <w:sz w:val="24"/>
                <w:szCs w:val="24"/>
              </w:rPr>
              <w:t>April 26</w:t>
            </w:r>
          </w:p>
          <w:p w14:paraId="396CD227" w14:textId="77777777" w:rsidR="000F0A4B" w:rsidRPr="00A209A2" w:rsidRDefault="000F0A4B" w:rsidP="00927055">
            <w:pPr>
              <w:pStyle w:val="Header"/>
              <w:tabs>
                <w:tab w:val="clear" w:pos="4153"/>
                <w:tab w:val="clear" w:pos="8306"/>
              </w:tabs>
              <w:spacing w:after="0" w:line="276" w:lineRule="auto"/>
              <w:rPr>
                <w:rFonts w:ascii="Gisha" w:hAnsi="Gisha" w:cs="Gisha"/>
                <w:sz w:val="24"/>
                <w:szCs w:val="24"/>
              </w:rPr>
            </w:pPr>
          </w:p>
        </w:tc>
        <w:tc>
          <w:tcPr>
            <w:tcW w:w="1357" w:type="dxa"/>
            <w:shd w:val="clear" w:color="auto" w:fill="F0D8FE"/>
          </w:tcPr>
          <w:p w14:paraId="1EC6EDFF" w14:textId="28B90051" w:rsidR="000F0A4B" w:rsidRPr="00A209A2" w:rsidRDefault="000D371D" w:rsidP="00927055">
            <w:pPr>
              <w:pStyle w:val="Header"/>
              <w:tabs>
                <w:tab w:val="clear" w:pos="4153"/>
                <w:tab w:val="clear" w:pos="8306"/>
              </w:tabs>
              <w:spacing w:after="0" w:line="276" w:lineRule="auto"/>
              <w:rPr>
                <w:rFonts w:ascii="Gisha" w:hAnsi="Gisha" w:cs="Gisha"/>
                <w:sz w:val="24"/>
                <w:szCs w:val="24"/>
              </w:rPr>
            </w:pPr>
            <w:r>
              <w:rPr>
                <w:rFonts w:ascii="Gisha" w:hAnsi="Gisha" w:cs="Gisha"/>
                <w:sz w:val="24"/>
                <w:szCs w:val="24"/>
              </w:rPr>
              <w:t>CK</w:t>
            </w:r>
          </w:p>
        </w:tc>
      </w:tr>
      <w:tr w:rsidR="000F0A4B" w:rsidRPr="00BE5D38" w14:paraId="469426F3" w14:textId="77777777" w:rsidTr="00927055">
        <w:tc>
          <w:tcPr>
            <w:tcW w:w="795" w:type="dxa"/>
            <w:shd w:val="clear" w:color="auto" w:fill="F0D8FE"/>
          </w:tcPr>
          <w:p w14:paraId="6A2C8AE3" w14:textId="77777777" w:rsidR="000F0A4B" w:rsidRPr="0070381A" w:rsidRDefault="000F0A4B" w:rsidP="00927055">
            <w:pPr>
              <w:pStyle w:val="Header"/>
              <w:tabs>
                <w:tab w:val="clear" w:pos="4153"/>
                <w:tab w:val="clear" w:pos="8306"/>
              </w:tabs>
              <w:spacing w:after="0" w:line="276" w:lineRule="auto"/>
              <w:rPr>
                <w:rFonts w:ascii="Gisha" w:hAnsi="Gisha" w:cs="Gisha"/>
                <w:sz w:val="24"/>
                <w:szCs w:val="24"/>
              </w:rPr>
            </w:pPr>
            <w:r>
              <w:rPr>
                <w:rFonts w:ascii="Gisha" w:hAnsi="Gisha" w:cs="Gisha"/>
                <w:sz w:val="24"/>
                <w:szCs w:val="24"/>
              </w:rPr>
              <w:t>GI5</w:t>
            </w:r>
          </w:p>
        </w:tc>
        <w:tc>
          <w:tcPr>
            <w:tcW w:w="4475" w:type="dxa"/>
            <w:shd w:val="clear" w:color="auto" w:fill="F0D8FE"/>
          </w:tcPr>
          <w:p w14:paraId="49D921B9" w14:textId="77777777" w:rsidR="000F0A4B" w:rsidRPr="00D033DF" w:rsidRDefault="000F0A4B" w:rsidP="00927055">
            <w:pPr>
              <w:pStyle w:val="Header"/>
              <w:tabs>
                <w:tab w:val="clear" w:pos="4153"/>
                <w:tab w:val="clear" w:pos="8306"/>
              </w:tabs>
              <w:spacing w:after="0" w:line="276" w:lineRule="auto"/>
              <w:rPr>
                <w:rFonts w:ascii="Gisha" w:hAnsi="Gisha" w:cs="Gisha"/>
                <w:color w:val="000000" w:themeColor="text1"/>
                <w:sz w:val="24"/>
                <w:szCs w:val="24"/>
              </w:rPr>
            </w:pPr>
            <w:r w:rsidRPr="00D033DF">
              <w:rPr>
                <w:rFonts w:ascii="Gisha" w:hAnsi="Gisha" w:cs="Gisha"/>
                <w:color w:val="000000" w:themeColor="text1"/>
                <w:sz w:val="24"/>
                <w:szCs w:val="24"/>
              </w:rPr>
              <w:t>Submit Business Cases to Dfi Active Travel for 3 lighting schemes at Bay Road, Drumahoe and Foyle Valley.</w:t>
            </w:r>
          </w:p>
        </w:tc>
        <w:tc>
          <w:tcPr>
            <w:tcW w:w="5247" w:type="dxa"/>
            <w:shd w:val="clear" w:color="auto" w:fill="F0D8FE"/>
          </w:tcPr>
          <w:p w14:paraId="29EF8855" w14:textId="77777777" w:rsidR="000F0A4B" w:rsidRPr="00D033DF" w:rsidRDefault="000F0A4B" w:rsidP="00927055">
            <w:pPr>
              <w:pStyle w:val="Header"/>
              <w:tabs>
                <w:tab w:val="clear" w:pos="4153"/>
                <w:tab w:val="clear" w:pos="8306"/>
              </w:tabs>
              <w:spacing w:after="0" w:line="276" w:lineRule="auto"/>
              <w:rPr>
                <w:rFonts w:ascii="Gisha" w:hAnsi="Gisha" w:cs="Gisha"/>
                <w:color w:val="000000" w:themeColor="text1"/>
                <w:sz w:val="24"/>
                <w:szCs w:val="24"/>
              </w:rPr>
            </w:pPr>
            <w:r w:rsidRPr="00D033DF">
              <w:rPr>
                <w:rFonts w:ascii="Gisha" w:hAnsi="Gisha" w:cs="Gisha"/>
                <w:color w:val="000000" w:themeColor="text1"/>
                <w:sz w:val="24"/>
                <w:szCs w:val="24"/>
              </w:rPr>
              <w:t xml:space="preserve">Projects costed and applications lodges </w:t>
            </w:r>
          </w:p>
        </w:tc>
        <w:tc>
          <w:tcPr>
            <w:tcW w:w="1354" w:type="dxa"/>
            <w:shd w:val="clear" w:color="auto" w:fill="F0D8FE"/>
          </w:tcPr>
          <w:p w14:paraId="654DDB5A" w14:textId="77777777" w:rsidR="000F0A4B" w:rsidRPr="00D033DF" w:rsidRDefault="000F0A4B" w:rsidP="00927055">
            <w:pPr>
              <w:pStyle w:val="Header"/>
              <w:tabs>
                <w:tab w:val="clear" w:pos="4153"/>
                <w:tab w:val="clear" w:pos="8306"/>
              </w:tabs>
              <w:spacing w:after="0" w:line="276" w:lineRule="auto"/>
              <w:rPr>
                <w:rFonts w:ascii="Gisha" w:hAnsi="Gisha" w:cs="Gisha"/>
                <w:color w:val="000000" w:themeColor="text1"/>
                <w:sz w:val="24"/>
                <w:szCs w:val="24"/>
              </w:rPr>
            </w:pPr>
            <w:r>
              <w:rPr>
                <w:rFonts w:ascii="Gisha" w:hAnsi="Gisha" w:cs="Gisha"/>
                <w:color w:val="000000" w:themeColor="text1"/>
                <w:sz w:val="24"/>
                <w:szCs w:val="24"/>
              </w:rPr>
              <w:t>June 25</w:t>
            </w:r>
          </w:p>
        </w:tc>
        <w:tc>
          <w:tcPr>
            <w:tcW w:w="1357" w:type="dxa"/>
            <w:shd w:val="clear" w:color="auto" w:fill="F0D8FE"/>
          </w:tcPr>
          <w:p w14:paraId="76E4E78E" w14:textId="35871C0F" w:rsidR="000F0A4B" w:rsidRPr="00D033DF" w:rsidRDefault="000D371D" w:rsidP="00927055">
            <w:pPr>
              <w:pStyle w:val="Header"/>
              <w:tabs>
                <w:tab w:val="clear" w:pos="4153"/>
                <w:tab w:val="clear" w:pos="8306"/>
              </w:tabs>
              <w:spacing w:after="0" w:line="276" w:lineRule="auto"/>
              <w:rPr>
                <w:rFonts w:ascii="Gisha" w:hAnsi="Gisha" w:cs="Gisha"/>
                <w:color w:val="000000" w:themeColor="text1"/>
                <w:sz w:val="24"/>
                <w:szCs w:val="24"/>
              </w:rPr>
            </w:pPr>
            <w:r>
              <w:rPr>
                <w:rFonts w:ascii="Gisha" w:hAnsi="Gisha" w:cs="Gisha"/>
                <w:color w:val="000000" w:themeColor="text1"/>
                <w:sz w:val="24"/>
                <w:szCs w:val="24"/>
              </w:rPr>
              <w:t>CK</w:t>
            </w:r>
          </w:p>
        </w:tc>
      </w:tr>
      <w:tr w:rsidR="000F0A4B" w:rsidRPr="00BE5D38" w14:paraId="14603285" w14:textId="77777777" w:rsidTr="00927055">
        <w:tc>
          <w:tcPr>
            <w:tcW w:w="795" w:type="dxa"/>
            <w:shd w:val="clear" w:color="auto" w:fill="F0D8FE"/>
          </w:tcPr>
          <w:p w14:paraId="3CA71590" w14:textId="77777777" w:rsidR="000F0A4B" w:rsidRPr="0070381A" w:rsidRDefault="000F0A4B" w:rsidP="00927055">
            <w:pPr>
              <w:pStyle w:val="Header"/>
              <w:tabs>
                <w:tab w:val="clear" w:pos="4153"/>
                <w:tab w:val="clear" w:pos="8306"/>
              </w:tabs>
              <w:spacing w:after="0" w:line="276" w:lineRule="auto"/>
              <w:rPr>
                <w:rFonts w:ascii="Gisha" w:hAnsi="Gisha" w:cs="Gisha"/>
                <w:sz w:val="24"/>
                <w:szCs w:val="24"/>
              </w:rPr>
            </w:pPr>
            <w:r>
              <w:rPr>
                <w:rFonts w:ascii="Gisha" w:hAnsi="Gisha" w:cs="Gisha"/>
                <w:sz w:val="24"/>
                <w:szCs w:val="24"/>
              </w:rPr>
              <w:t>GI6</w:t>
            </w:r>
          </w:p>
        </w:tc>
        <w:tc>
          <w:tcPr>
            <w:tcW w:w="4475" w:type="dxa"/>
            <w:shd w:val="clear" w:color="auto" w:fill="F0D8FE"/>
          </w:tcPr>
          <w:p w14:paraId="70F3149E" w14:textId="77777777" w:rsidR="000F0A4B" w:rsidRPr="00D033DF" w:rsidRDefault="000F0A4B" w:rsidP="00927055">
            <w:pPr>
              <w:pStyle w:val="Header"/>
              <w:tabs>
                <w:tab w:val="clear" w:pos="4153"/>
                <w:tab w:val="clear" w:pos="8306"/>
              </w:tabs>
              <w:spacing w:after="0" w:line="276" w:lineRule="auto"/>
              <w:rPr>
                <w:rFonts w:ascii="Gisha" w:hAnsi="Gisha" w:cs="Gisha"/>
                <w:color w:val="000000" w:themeColor="text1"/>
                <w:sz w:val="24"/>
                <w:szCs w:val="24"/>
              </w:rPr>
            </w:pPr>
            <w:r w:rsidRPr="00D033DF">
              <w:rPr>
                <w:rFonts w:ascii="Gisha" w:hAnsi="Gisha" w:cs="Gisha"/>
                <w:color w:val="000000" w:themeColor="text1"/>
                <w:sz w:val="24"/>
                <w:szCs w:val="24"/>
              </w:rPr>
              <w:t xml:space="preserve">Masterplan Plan for Boomhall complete </w:t>
            </w:r>
          </w:p>
        </w:tc>
        <w:tc>
          <w:tcPr>
            <w:tcW w:w="5247" w:type="dxa"/>
            <w:shd w:val="clear" w:color="auto" w:fill="F0D8FE"/>
          </w:tcPr>
          <w:p w14:paraId="386AF366" w14:textId="77777777" w:rsidR="000F0A4B" w:rsidRPr="00D033DF" w:rsidRDefault="000F0A4B" w:rsidP="00927055">
            <w:pPr>
              <w:pStyle w:val="Header"/>
              <w:tabs>
                <w:tab w:val="clear" w:pos="4153"/>
                <w:tab w:val="clear" w:pos="8306"/>
              </w:tabs>
              <w:spacing w:after="0" w:line="276" w:lineRule="auto"/>
              <w:rPr>
                <w:rFonts w:ascii="Gisha" w:hAnsi="Gisha" w:cs="Gisha"/>
                <w:color w:val="000000" w:themeColor="text1"/>
                <w:sz w:val="24"/>
                <w:szCs w:val="24"/>
              </w:rPr>
            </w:pPr>
            <w:r w:rsidRPr="00D033DF">
              <w:rPr>
                <w:rFonts w:ascii="Gisha" w:hAnsi="Gisha" w:cs="Gisha"/>
                <w:color w:val="000000" w:themeColor="text1"/>
                <w:sz w:val="24"/>
                <w:szCs w:val="24"/>
              </w:rPr>
              <w:t xml:space="preserve">Presented  to Members for sign off at Committee and shared wider for feedback </w:t>
            </w:r>
          </w:p>
        </w:tc>
        <w:tc>
          <w:tcPr>
            <w:tcW w:w="1354" w:type="dxa"/>
            <w:shd w:val="clear" w:color="auto" w:fill="F0D8FE"/>
          </w:tcPr>
          <w:p w14:paraId="7A086F96" w14:textId="77777777" w:rsidR="000F0A4B" w:rsidRPr="00D033DF" w:rsidRDefault="000F0A4B" w:rsidP="00927055">
            <w:pPr>
              <w:pStyle w:val="Header"/>
              <w:tabs>
                <w:tab w:val="clear" w:pos="4153"/>
                <w:tab w:val="clear" w:pos="8306"/>
              </w:tabs>
              <w:spacing w:after="0" w:line="276" w:lineRule="auto"/>
              <w:rPr>
                <w:rFonts w:ascii="Gisha" w:hAnsi="Gisha" w:cs="Gisha"/>
                <w:color w:val="000000" w:themeColor="text1"/>
                <w:sz w:val="24"/>
                <w:szCs w:val="24"/>
              </w:rPr>
            </w:pPr>
            <w:r w:rsidRPr="00D033DF">
              <w:rPr>
                <w:rFonts w:ascii="Gisha" w:hAnsi="Gisha" w:cs="Gisha"/>
                <w:color w:val="000000" w:themeColor="text1"/>
                <w:sz w:val="24"/>
                <w:szCs w:val="24"/>
              </w:rPr>
              <w:t>Oct 2</w:t>
            </w:r>
            <w:r>
              <w:rPr>
                <w:rFonts w:ascii="Gisha" w:hAnsi="Gisha" w:cs="Gisha"/>
                <w:color w:val="000000" w:themeColor="text1"/>
                <w:sz w:val="24"/>
                <w:szCs w:val="24"/>
              </w:rPr>
              <w:t>5</w:t>
            </w:r>
          </w:p>
        </w:tc>
        <w:tc>
          <w:tcPr>
            <w:tcW w:w="1357" w:type="dxa"/>
            <w:shd w:val="clear" w:color="auto" w:fill="F0D8FE"/>
          </w:tcPr>
          <w:p w14:paraId="30ADBE09" w14:textId="5727E3C5" w:rsidR="000F0A4B" w:rsidRPr="00D033DF" w:rsidRDefault="000D371D" w:rsidP="00927055">
            <w:pPr>
              <w:pStyle w:val="Header"/>
              <w:tabs>
                <w:tab w:val="clear" w:pos="4153"/>
                <w:tab w:val="clear" w:pos="8306"/>
              </w:tabs>
              <w:spacing w:after="0" w:line="276" w:lineRule="auto"/>
              <w:rPr>
                <w:rFonts w:ascii="Gisha" w:hAnsi="Gisha" w:cs="Gisha"/>
                <w:color w:val="000000" w:themeColor="text1"/>
                <w:sz w:val="24"/>
                <w:szCs w:val="24"/>
              </w:rPr>
            </w:pPr>
            <w:r>
              <w:rPr>
                <w:rFonts w:ascii="Gisha" w:hAnsi="Gisha" w:cs="Gisha"/>
                <w:color w:val="000000" w:themeColor="text1"/>
                <w:sz w:val="24"/>
                <w:szCs w:val="24"/>
              </w:rPr>
              <w:t>CK</w:t>
            </w:r>
          </w:p>
        </w:tc>
      </w:tr>
      <w:tr w:rsidR="000F0A4B" w:rsidRPr="00BE5D38" w14:paraId="04094E64" w14:textId="77777777" w:rsidTr="00927055">
        <w:tc>
          <w:tcPr>
            <w:tcW w:w="795" w:type="dxa"/>
            <w:shd w:val="clear" w:color="auto" w:fill="F0D8FE"/>
          </w:tcPr>
          <w:p w14:paraId="497EC439" w14:textId="77777777" w:rsidR="000F0A4B" w:rsidRPr="0070381A" w:rsidDel="002739E3" w:rsidRDefault="000F0A4B" w:rsidP="00927055">
            <w:pPr>
              <w:pStyle w:val="Header"/>
              <w:tabs>
                <w:tab w:val="clear" w:pos="4153"/>
                <w:tab w:val="clear" w:pos="8306"/>
              </w:tabs>
              <w:spacing w:after="0" w:line="276" w:lineRule="auto"/>
              <w:rPr>
                <w:rFonts w:ascii="Gisha" w:hAnsi="Gisha" w:cs="Gisha"/>
                <w:sz w:val="24"/>
                <w:szCs w:val="24"/>
              </w:rPr>
            </w:pPr>
            <w:r w:rsidRPr="0070381A">
              <w:rPr>
                <w:rFonts w:ascii="Gisha" w:hAnsi="Gisha" w:cs="Gisha"/>
                <w:sz w:val="24"/>
                <w:szCs w:val="24"/>
              </w:rPr>
              <w:t>GI7</w:t>
            </w:r>
          </w:p>
        </w:tc>
        <w:tc>
          <w:tcPr>
            <w:tcW w:w="4475" w:type="dxa"/>
            <w:shd w:val="clear" w:color="auto" w:fill="F0D8FE"/>
          </w:tcPr>
          <w:p w14:paraId="1F3AA97B" w14:textId="77777777" w:rsidR="000F0A4B" w:rsidRPr="00D033DF" w:rsidRDefault="000F0A4B" w:rsidP="00927055">
            <w:pPr>
              <w:pStyle w:val="Header"/>
              <w:tabs>
                <w:tab w:val="clear" w:pos="4153"/>
                <w:tab w:val="clear" w:pos="8306"/>
              </w:tabs>
              <w:spacing w:after="0" w:line="276" w:lineRule="auto"/>
              <w:rPr>
                <w:rFonts w:ascii="Gisha" w:hAnsi="Gisha" w:cs="Gisha"/>
                <w:color w:val="000000" w:themeColor="text1"/>
                <w:sz w:val="24"/>
                <w:szCs w:val="24"/>
              </w:rPr>
            </w:pPr>
            <w:r w:rsidRPr="00D033DF">
              <w:rPr>
                <w:rFonts w:ascii="Gisha" w:hAnsi="Gisha" w:cs="Gisha"/>
                <w:color w:val="000000" w:themeColor="text1"/>
                <w:sz w:val="24"/>
                <w:szCs w:val="24"/>
              </w:rPr>
              <w:t xml:space="preserve">Creggan Burn Park (Phase 2) completion </w:t>
            </w:r>
          </w:p>
        </w:tc>
        <w:tc>
          <w:tcPr>
            <w:tcW w:w="5247" w:type="dxa"/>
            <w:shd w:val="clear" w:color="auto" w:fill="F0D8FE"/>
          </w:tcPr>
          <w:p w14:paraId="2884A74E" w14:textId="77777777" w:rsidR="000F0A4B" w:rsidRPr="00D033DF" w:rsidRDefault="000F0A4B" w:rsidP="00927055">
            <w:pPr>
              <w:pStyle w:val="Header"/>
              <w:tabs>
                <w:tab w:val="clear" w:pos="4153"/>
                <w:tab w:val="clear" w:pos="8306"/>
              </w:tabs>
              <w:spacing w:after="0" w:line="276" w:lineRule="auto"/>
              <w:rPr>
                <w:rFonts w:ascii="Gisha" w:hAnsi="Gisha" w:cs="Gisha"/>
                <w:color w:val="000000" w:themeColor="text1"/>
                <w:sz w:val="24"/>
                <w:szCs w:val="24"/>
              </w:rPr>
            </w:pPr>
            <w:r w:rsidRPr="00D033DF">
              <w:rPr>
                <w:rFonts w:ascii="Gisha" w:hAnsi="Gisha" w:cs="Gisha"/>
                <w:color w:val="000000" w:themeColor="text1"/>
                <w:sz w:val="24"/>
                <w:szCs w:val="24"/>
              </w:rPr>
              <w:t xml:space="preserve">Planning Application lodged </w:t>
            </w:r>
          </w:p>
        </w:tc>
        <w:tc>
          <w:tcPr>
            <w:tcW w:w="1354" w:type="dxa"/>
            <w:shd w:val="clear" w:color="auto" w:fill="F0D8FE"/>
          </w:tcPr>
          <w:p w14:paraId="04132A17" w14:textId="77777777" w:rsidR="000F0A4B" w:rsidRPr="006A6580" w:rsidRDefault="000F0A4B" w:rsidP="00927055">
            <w:pPr>
              <w:pStyle w:val="Header"/>
              <w:tabs>
                <w:tab w:val="clear" w:pos="4153"/>
                <w:tab w:val="clear" w:pos="8306"/>
              </w:tabs>
              <w:spacing w:after="0" w:line="276" w:lineRule="auto"/>
              <w:rPr>
                <w:rFonts w:ascii="Gisha" w:hAnsi="Gisha" w:cs="Gisha"/>
                <w:sz w:val="24"/>
                <w:szCs w:val="24"/>
              </w:rPr>
            </w:pPr>
            <w:r>
              <w:rPr>
                <w:rFonts w:ascii="Gisha" w:hAnsi="Gisha" w:cs="Gisha"/>
                <w:sz w:val="24"/>
                <w:szCs w:val="24"/>
              </w:rPr>
              <w:t>December   25</w:t>
            </w:r>
          </w:p>
        </w:tc>
        <w:tc>
          <w:tcPr>
            <w:tcW w:w="1357" w:type="dxa"/>
            <w:shd w:val="clear" w:color="auto" w:fill="F0D8FE"/>
          </w:tcPr>
          <w:p w14:paraId="6E426428" w14:textId="043DA608" w:rsidR="000F0A4B" w:rsidRPr="006A6580" w:rsidRDefault="000D371D" w:rsidP="00927055">
            <w:pPr>
              <w:pStyle w:val="Header"/>
              <w:tabs>
                <w:tab w:val="clear" w:pos="4153"/>
                <w:tab w:val="clear" w:pos="8306"/>
              </w:tabs>
              <w:spacing w:after="0" w:line="276" w:lineRule="auto"/>
              <w:rPr>
                <w:rFonts w:ascii="Gisha" w:hAnsi="Gisha" w:cs="Gisha"/>
                <w:sz w:val="24"/>
                <w:szCs w:val="24"/>
              </w:rPr>
            </w:pPr>
            <w:r>
              <w:rPr>
                <w:rFonts w:ascii="Gisha" w:hAnsi="Gisha" w:cs="Gisha"/>
                <w:sz w:val="24"/>
                <w:szCs w:val="24"/>
              </w:rPr>
              <w:t>CK</w:t>
            </w:r>
          </w:p>
        </w:tc>
      </w:tr>
      <w:tr w:rsidR="000F0A4B" w:rsidRPr="00BE5D38" w14:paraId="5553968D" w14:textId="77777777" w:rsidTr="00927055">
        <w:tc>
          <w:tcPr>
            <w:tcW w:w="795" w:type="dxa"/>
            <w:shd w:val="clear" w:color="auto" w:fill="F0D8FE"/>
          </w:tcPr>
          <w:p w14:paraId="74110F8B" w14:textId="77777777" w:rsidR="000F0A4B" w:rsidRPr="0070381A" w:rsidDel="002739E3" w:rsidRDefault="000F0A4B" w:rsidP="00927055">
            <w:pPr>
              <w:pStyle w:val="Header"/>
              <w:tabs>
                <w:tab w:val="clear" w:pos="4153"/>
                <w:tab w:val="clear" w:pos="8306"/>
              </w:tabs>
              <w:spacing w:after="0" w:line="276" w:lineRule="auto"/>
              <w:rPr>
                <w:rFonts w:ascii="Gisha" w:hAnsi="Gisha" w:cs="Gisha"/>
                <w:sz w:val="24"/>
                <w:szCs w:val="24"/>
              </w:rPr>
            </w:pPr>
            <w:r>
              <w:rPr>
                <w:rFonts w:ascii="Gisha" w:hAnsi="Gisha" w:cs="Gisha"/>
                <w:sz w:val="24"/>
                <w:szCs w:val="24"/>
              </w:rPr>
              <w:t>GI8</w:t>
            </w:r>
          </w:p>
        </w:tc>
        <w:tc>
          <w:tcPr>
            <w:tcW w:w="4475" w:type="dxa"/>
            <w:shd w:val="clear" w:color="auto" w:fill="F0D8FE"/>
          </w:tcPr>
          <w:p w14:paraId="4D8E30B2" w14:textId="77777777" w:rsidR="000F0A4B" w:rsidRPr="00D033DF" w:rsidRDefault="000F0A4B" w:rsidP="00927055">
            <w:pPr>
              <w:pStyle w:val="Header"/>
              <w:tabs>
                <w:tab w:val="clear" w:pos="4153"/>
                <w:tab w:val="clear" w:pos="8306"/>
              </w:tabs>
              <w:spacing w:after="0" w:line="276" w:lineRule="auto"/>
              <w:rPr>
                <w:rFonts w:ascii="Gisha" w:hAnsi="Gisha" w:cs="Gisha"/>
                <w:color w:val="000000" w:themeColor="text1"/>
                <w:sz w:val="24"/>
                <w:szCs w:val="24"/>
              </w:rPr>
            </w:pPr>
            <w:r w:rsidRPr="00D033DF">
              <w:rPr>
                <w:rFonts w:ascii="Gisha" w:hAnsi="Gisha" w:cs="Gisha"/>
                <w:color w:val="000000" w:themeColor="text1"/>
                <w:sz w:val="24"/>
                <w:szCs w:val="24"/>
              </w:rPr>
              <w:t xml:space="preserve">Top of The Hill  Masterplan </w:t>
            </w:r>
          </w:p>
        </w:tc>
        <w:tc>
          <w:tcPr>
            <w:tcW w:w="5247" w:type="dxa"/>
            <w:shd w:val="clear" w:color="auto" w:fill="F0D8FE"/>
          </w:tcPr>
          <w:p w14:paraId="62EEF767" w14:textId="77777777" w:rsidR="000F0A4B" w:rsidRPr="00D033DF" w:rsidRDefault="000F0A4B" w:rsidP="00927055">
            <w:pPr>
              <w:pStyle w:val="Header"/>
              <w:tabs>
                <w:tab w:val="clear" w:pos="4153"/>
                <w:tab w:val="clear" w:pos="8306"/>
              </w:tabs>
              <w:spacing w:after="0" w:line="276" w:lineRule="auto"/>
              <w:rPr>
                <w:rFonts w:ascii="Gisha" w:hAnsi="Gisha" w:cs="Gisha"/>
                <w:color w:val="000000" w:themeColor="text1"/>
                <w:sz w:val="24"/>
                <w:szCs w:val="24"/>
              </w:rPr>
            </w:pPr>
            <w:r>
              <w:rPr>
                <w:rFonts w:ascii="Gisha" w:hAnsi="Gisha" w:cs="Gisha"/>
                <w:color w:val="000000" w:themeColor="text1"/>
                <w:sz w:val="24"/>
                <w:szCs w:val="24"/>
              </w:rPr>
              <w:t xml:space="preserve">Present to Members for sign off at Committee and shared wider for feedback </w:t>
            </w:r>
          </w:p>
        </w:tc>
        <w:tc>
          <w:tcPr>
            <w:tcW w:w="1354" w:type="dxa"/>
            <w:shd w:val="clear" w:color="auto" w:fill="F0D8FE"/>
          </w:tcPr>
          <w:p w14:paraId="049602FD" w14:textId="77777777" w:rsidR="000F0A4B" w:rsidRPr="006A6580" w:rsidRDefault="000F0A4B" w:rsidP="00927055">
            <w:pPr>
              <w:pStyle w:val="Header"/>
              <w:tabs>
                <w:tab w:val="clear" w:pos="4153"/>
                <w:tab w:val="clear" w:pos="8306"/>
              </w:tabs>
              <w:spacing w:after="0" w:line="276" w:lineRule="auto"/>
              <w:rPr>
                <w:rFonts w:ascii="Gisha" w:hAnsi="Gisha" w:cs="Gisha"/>
                <w:sz w:val="24"/>
                <w:szCs w:val="24"/>
              </w:rPr>
            </w:pPr>
            <w:r>
              <w:rPr>
                <w:rFonts w:ascii="Gisha" w:hAnsi="Gisha" w:cs="Gisha"/>
                <w:sz w:val="24"/>
                <w:szCs w:val="24"/>
                <w:lang w:val="it-IT"/>
              </w:rPr>
              <w:t>March 26</w:t>
            </w:r>
          </w:p>
        </w:tc>
        <w:tc>
          <w:tcPr>
            <w:tcW w:w="1357" w:type="dxa"/>
            <w:shd w:val="clear" w:color="auto" w:fill="F0D8FE"/>
          </w:tcPr>
          <w:p w14:paraId="09FD4BDA" w14:textId="3097CCE8" w:rsidR="000F0A4B" w:rsidRPr="006A6580" w:rsidRDefault="000D371D" w:rsidP="00927055">
            <w:pPr>
              <w:pStyle w:val="Header"/>
              <w:tabs>
                <w:tab w:val="clear" w:pos="4153"/>
                <w:tab w:val="clear" w:pos="8306"/>
              </w:tabs>
              <w:spacing w:after="0" w:line="276" w:lineRule="auto"/>
              <w:rPr>
                <w:rFonts w:ascii="Gisha" w:hAnsi="Gisha" w:cs="Gisha"/>
                <w:sz w:val="24"/>
                <w:szCs w:val="24"/>
              </w:rPr>
            </w:pPr>
            <w:r>
              <w:rPr>
                <w:rFonts w:ascii="Gisha" w:hAnsi="Gisha" w:cs="Gisha"/>
                <w:sz w:val="24"/>
                <w:szCs w:val="24"/>
              </w:rPr>
              <w:t>CK</w:t>
            </w:r>
          </w:p>
        </w:tc>
      </w:tr>
      <w:tr w:rsidR="000F0A4B" w:rsidRPr="00BE5D38" w14:paraId="7D32DBCD" w14:textId="77777777" w:rsidTr="00927055">
        <w:trPr>
          <w:trHeight w:val="64"/>
        </w:trPr>
        <w:tc>
          <w:tcPr>
            <w:tcW w:w="795" w:type="dxa"/>
            <w:shd w:val="clear" w:color="auto" w:fill="F0D8FE"/>
          </w:tcPr>
          <w:p w14:paraId="02C38D72" w14:textId="77777777" w:rsidR="000F0A4B" w:rsidRPr="0070381A" w:rsidDel="002739E3" w:rsidRDefault="000F0A4B" w:rsidP="00927055">
            <w:pPr>
              <w:pStyle w:val="Header"/>
              <w:tabs>
                <w:tab w:val="clear" w:pos="4153"/>
                <w:tab w:val="clear" w:pos="8306"/>
              </w:tabs>
              <w:spacing w:after="0" w:line="276" w:lineRule="auto"/>
              <w:rPr>
                <w:rFonts w:ascii="Gisha" w:hAnsi="Gisha" w:cs="Gisha"/>
                <w:sz w:val="24"/>
                <w:szCs w:val="24"/>
              </w:rPr>
            </w:pPr>
            <w:r>
              <w:rPr>
                <w:rFonts w:ascii="Gisha" w:hAnsi="Gisha" w:cs="Gisha"/>
                <w:sz w:val="24"/>
                <w:szCs w:val="24"/>
              </w:rPr>
              <w:t>GI9</w:t>
            </w:r>
          </w:p>
        </w:tc>
        <w:tc>
          <w:tcPr>
            <w:tcW w:w="4475" w:type="dxa"/>
            <w:shd w:val="clear" w:color="auto" w:fill="F0D8FE"/>
          </w:tcPr>
          <w:p w14:paraId="2316094F" w14:textId="77777777" w:rsidR="000F0A4B" w:rsidRPr="00D033DF" w:rsidRDefault="000F0A4B" w:rsidP="00927055">
            <w:pPr>
              <w:pStyle w:val="Header"/>
              <w:tabs>
                <w:tab w:val="clear" w:pos="4153"/>
                <w:tab w:val="clear" w:pos="8306"/>
              </w:tabs>
              <w:spacing w:after="0" w:line="276" w:lineRule="auto"/>
              <w:rPr>
                <w:rFonts w:ascii="Gisha" w:hAnsi="Gisha" w:cs="Gisha"/>
                <w:color w:val="000000" w:themeColor="text1"/>
                <w:sz w:val="24"/>
                <w:szCs w:val="24"/>
              </w:rPr>
            </w:pPr>
            <w:r w:rsidRPr="00D033DF">
              <w:rPr>
                <w:rFonts w:ascii="Gisha" w:hAnsi="Gisha" w:cs="Gisha"/>
                <w:color w:val="000000" w:themeColor="text1"/>
                <w:sz w:val="24"/>
                <w:szCs w:val="24"/>
              </w:rPr>
              <w:t>Strabane- Sion  Greenway</w:t>
            </w:r>
          </w:p>
        </w:tc>
        <w:tc>
          <w:tcPr>
            <w:tcW w:w="5247" w:type="dxa"/>
            <w:shd w:val="clear" w:color="auto" w:fill="F0D8FE"/>
          </w:tcPr>
          <w:p w14:paraId="1F6FECB4" w14:textId="77777777" w:rsidR="000F0A4B" w:rsidRPr="00D033DF" w:rsidRDefault="000F0A4B" w:rsidP="00927055">
            <w:pPr>
              <w:pStyle w:val="Header"/>
              <w:tabs>
                <w:tab w:val="clear" w:pos="4153"/>
                <w:tab w:val="clear" w:pos="8306"/>
              </w:tabs>
              <w:spacing w:after="0" w:line="276" w:lineRule="auto"/>
              <w:rPr>
                <w:rFonts w:ascii="Gisha" w:hAnsi="Gisha" w:cs="Gisha"/>
                <w:color w:val="000000" w:themeColor="text1"/>
                <w:sz w:val="24"/>
                <w:szCs w:val="24"/>
              </w:rPr>
            </w:pPr>
            <w:r w:rsidRPr="00D033DF">
              <w:rPr>
                <w:rFonts w:ascii="Gisha" w:hAnsi="Gisha" w:cs="Gisha"/>
                <w:color w:val="000000" w:themeColor="text1"/>
                <w:sz w:val="24"/>
                <w:szCs w:val="24"/>
              </w:rPr>
              <w:t>Design Phase 1 up to RIBA 3, identify landowners and engage.</w:t>
            </w:r>
          </w:p>
        </w:tc>
        <w:tc>
          <w:tcPr>
            <w:tcW w:w="1354" w:type="dxa"/>
            <w:shd w:val="clear" w:color="auto" w:fill="F0D8FE"/>
          </w:tcPr>
          <w:p w14:paraId="23D86712" w14:textId="77777777" w:rsidR="000F0A4B" w:rsidRPr="006A6580" w:rsidRDefault="000F0A4B" w:rsidP="00927055">
            <w:pPr>
              <w:pStyle w:val="Header"/>
              <w:tabs>
                <w:tab w:val="clear" w:pos="4153"/>
                <w:tab w:val="clear" w:pos="8306"/>
              </w:tabs>
              <w:spacing w:after="0" w:line="276" w:lineRule="auto"/>
              <w:rPr>
                <w:rFonts w:ascii="Gisha" w:hAnsi="Gisha" w:cs="Gisha"/>
                <w:sz w:val="24"/>
                <w:szCs w:val="24"/>
              </w:rPr>
            </w:pPr>
            <w:r>
              <w:rPr>
                <w:rFonts w:ascii="Gisha" w:hAnsi="Gisha" w:cs="Gisha"/>
                <w:sz w:val="24"/>
                <w:szCs w:val="24"/>
              </w:rPr>
              <w:t>March 26</w:t>
            </w:r>
          </w:p>
        </w:tc>
        <w:tc>
          <w:tcPr>
            <w:tcW w:w="1357" w:type="dxa"/>
            <w:shd w:val="clear" w:color="auto" w:fill="F0D8FE"/>
          </w:tcPr>
          <w:p w14:paraId="3FF6E16D" w14:textId="75BD558C" w:rsidR="000F0A4B" w:rsidRPr="006A6580" w:rsidRDefault="000D371D" w:rsidP="00927055">
            <w:pPr>
              <w:pStyle w:val="Header"/>
              <w:tabs>
                <w:tab w:val="clear" w:pos="4153"/>
                <w:tab w:val="clear" w:pos="8306"/>
              </w:tabs>
              <w:spacing w:after="0" w:line="276" w:lineRule="auto"/>
              <w:rPr>
                <w:rFonts w:ascii="Gisha" w:hAnsi="Gisha" w:cs="Gisha"/>
                <w:sz w:val="24"/>
                <w:szCs w:val="24"/>
              </w:rPr>
            </w:pPr>
            <w:r>
              <w:rPr>
                <w:rFonts w:ascii="Gisha" w:hAnsi="Gisha" w:cs="Gisha"/>
                <w:sz w:val="24"/>
                <w:szCs w:val="24"/>
              </w:rPr>
              <w:t>CK</w:t>
            </w:r>
          </w:p>
        </w:tc>
      </w:tr>
      <w:tr w:rsidR="000F0A4B" w:rsidRPr="00BE5D38" w14:paraId="20187CE5" w14:textId="77777777" w:rsidTr="00927055">
        <w:tc>
          <w:tcPr>
            <w:tcW w:w="795" w:type="dxa"/>
            <w:shd w:val="clear" w:color="auto" w:fill="F0D8FE"/>
          </w:tcPr>
          <w:p w14:paraId="23273312" w14:textId="77777777" w:rsidR="000F0A4B" w:rsidRPr="005816B0" w:rsidDel="002739E3" w:rsidRDefault="000F0A4B" w:rsidP="00927055">
            <w:pPr>
              <w:pStyle w:val="Header"/>
              <w:tabs>
                <w:tab w:val="clear" w:pos="4153"/>
                <w:tab w:val="clear" w:pos="8306"/>
              </w:tabs>
              <w:spacing w:after="0" w:line="276" w:lineRule="auto"/>
              <w:rPr>
                <w:rFonts w:ascii="Gisha" w:hAnsi="Gisha" w:cs="Gisha"/>
                <w:sz w:val="24"/>
                <w:szCs w:val="24"/>
              </w:rPr>
            </w:pPr>
            <w:r>
              <w:rPr>
                <w:rFonts w:ascii="Gisha" w:hAnsi="Gisha" w:cs="Gisha"/>
                <w:sz w:val="24"/>
                <w:szCs w:val="24"/>
              </w:rPr>
              <w:lastRenderedPageBreak/>
              <w:t>GI10</w:t>
            </w:r>
          </w:p>
        </w:tc>
        <w:tc>
          <w:tcPr>
            <w:tcW w:w="4475" w:type="dxa"/>
            <w:shd w:val="clear" w:color="auto" w:fill="F0D8FE"/>
          </w:tcPr>
          <w:p w14:paraId="31DF0D16" w14:textId="77777777" w:rsidR="000F0A4B" w:rsidRPr="00D033DF" w:rsidRDefault="000F0A4B" w:rsidP="00927055">
            <w:pPr>
              <w:pStyle w:val="Header"/>
              <w:tabs>
                <w:tab w:val="clear" w:pos="4153"/>
                <w:tab w:val="clear" w:pos="8306"/>
              </w:tabs>
              <w:spacing w:after="0" w:line="276" w:lineRule="auto"/>
              <w:rPr>
                <w:rFonts w:ascii="Gisha" w:hAnsi="Gisha" w:cs="Gisha"/>
                <w:color w:val="000000" w:themeColor="text1"/>
                <w:sz w:val="24"/>
                <w:szCs w:val="24"/>
              </w:rPr>
            </w:pPr>
            <w:r w:rsidRPr="00D033DF">
              <w:rPr>
                <w:rFonts w:ascii="Gisha" w:hAnsi="Gisha" w:cs="Gisha"/>
                <w:color w:val="000000" w:themeColor="text1"/>
                <w:sz w:val="24"/>
                <w:szCs w:val="24"/>
              </w:rPr>
              <w:t>Ballynagard Play Park</w:t>
            </w:r>
          </w:p>
        </w:tc>
        <w:tc>
          <w:tcPr>
            <w:tcW w:w="5247" w:type="dxa"/>
            <w:shd w:val="clear" w:color="auto" w:fill="F0D8FE"/>
          </w:tcPr>
          <w:p w14:paraId="5505CCC6" w14:textId="77777777" w:rsidR="000F0A4B" w:rsidRPr="00D033DF" w:rsidRDefault="000F0A4B" w:rsidP="00927055">
            <w:pPr>
              <w:pStyle w:val="Header"/>
              <w:tabs>
                <w:tab w:val="clear" w:pos="4153"/>
                <w:tab w:val="clear" w:pos="8306"/>
              </w:tabs>
              <w:spacing w:after="0" w:line="276" w:lineRule="auto"/>
              <w:rPr>
                <w:rFonts w:ascii="Gisha" w:hAnsi="Gisha" w:cs="Gisha"/>
                <w:color w:val="000000" w:themeColor="text1"/>
                <w:sz w:val="24"/>
                <w:szCs w:val="24"/>
              </w:rPr>
            </w:pPr>
            <w:r w:rsidRPr="00D033DF">
              <w:rPr>
                <w:rFonts w:ascii="Gisha" w:hAnsi="Gisha" w:cs="Gisha"/>
                <w:color w:val="000000" w:themeColor="text1"/>
                <w:sz w:val="24"/>
                <w:szCs w:val="24"/>
              </w:rPr>
              <w:t>Project complete</w:t>
            </w:r>
          </w:p>
        </w:tc>
        <w:tc>
          <w:tcPr>
            <w:tcW w:w="1354" w:type="dxa"/>
            <w:shd w:val="clear" w:color="auto" w:fill="F0D8FE"/>
          </w:tcPr>
          <w:p w14:paraId="5A8DA238" w14:textId="77777777" w:rsidR="000F0A4B" w:rsidRPr="006A6580" w:rsidRDefault="000F0A4B" w:rsidP="00927055">
            <w:pPr>
              <w:pStyle w:val="Header"/>
              <w:tabs>
                <w:tab w:val="clear" w:pos="4153"/>
                <w:tab w:val="clear" w:pos="8306"/>
              </w:tabs>
              <w:spacing w:after="0" w:line="276" w:lineRule="auto"/>
              <w:rPr>
                <w:rFonts w:ascii="Gisha" w:hAnsi="Gisha" w:cs="Gisha"/>
                <w:sz w:val="24"/>
                <w:szCs w:val="24"/>
              </w:rPr>
            </w:pPr>
            <w:r>
              <w:rPr>
                <w:rFonts w:ascii="Gisha" w:hAnsi="Gisha" w:cs="Gisha"/>
                <w:sz w:val="24"/>
                <w:szCs w:val="24"/>
              </w:rPr>
              <w:t>Sept 25</w:t>
            </w:r>
          </w:p>
        </w:tc>
        <w:tc>
          <w:tcPr>
            <w:tcW w:w="1357" w:type="dxa"/>
            <w:shd w:val="clear" w:color="auto" w:fill="F0D8FE"/>
          </w:tcPr>
          <w:p w14:paraId="06951377" w14:textId="265A0041" w:rsidR="000F0A4B" w:rsidRPr="006A6580" w:rsidRDefault="000D371D" w:rsidP="00927055">
            <w:pPr>
              <w:pStyle w:val="Header"/>
              <w:tabs>
                <w:tab w:val="clear" w:pos="4153"/>
                <w:tab w:val="clear" w:pos="8306"/>
              </w:tabs>
              <w:spacing w:after="0" w:line="276" w:lineRule="auto"/>
              <w:rPr>
                <w:rFonts w:ascii="Gisha" w:hAnsi="Gisha" w:cs="Gisha"/>
                <w:sz w:val="24"/>
                <w:szCs w:val="24"/>
              </w:rPr>
            </w:pPr>
            <w:r>
              <w:rPr>
                <w:rFonts w:ascii="Gisha" w:hAnsi="Gisha" w:cs="Gisha"/>
                <w:sz w:val="24"/>
                <w:szCs w:val="24"/>
              </w:rPr>
              <w:t>CK</w:t>
            </w:r>
          </w:p>
        </w:tc>
      </w:tr>
      <w:tr w:rsidR="000F0A4B" w:rsidRPr="00BE5D38" w14:paraId="0C461C1C" w14:textId="77777777" w:rsidTr="00927055">
        <w:tc>
          <w:tcPr>
            <w:tcW w:w="795" w:type="dxa"/>
            <w:shd w:val="clear" w:color="auto" w:fill="F0D8FE"/>
          </w:tcPr>
          <w:p w14:paraId="667C2DAA" w14:textId="77777777" w:rsidR="000F0A4B" w:rsidRPr="005816B0" w:rsidDel="002739E3" w:rsidRDefault="000F0A4B" w:rsidP="00927055">
            <w:pPr>
              <w:pStyle w:val="Header"/>
              <w:tabs>
                <w:tab w:val="clear" w:pos="4153"/>
                <w:tab w:val="clear" w:pos="8306"/>
              </w:tabs>
              <w:spacing w:after="0" w:line="276" w:lineRule="auto"/>
              <w:rPr>
                <w:rFonts w:ascii="Gisha" w:hAnsi="Gisha" w:cs="Gisha"/>
                <w:sz w:val="24"/>
                <w:szCs w:val="24"/>
              </w:rPr>
            </w:pPr>
            <w:r>
              <w:rPr>
                <w:rFonts w:ascii="Gisha" w:hAnsi="Gisha" w:cs="Gisha"/>
                <w:sz w:val="24"/>
                <w:szCs w:val="24"/>
              </w:rPr>
              <w:t>GI11</w:t>
            </w:r>
          </w:p>
        </w:tc>
        <w:tc>
          <w:tcPr>
            <w:tcW w:w="4475" w:type="dxa"/>
            <w:shd w:val="clear" w:color="auto" w:fill="F0D8FE"/>
          </w:tcPr>
          <w:p w14:paraId="44F0AFBE" w14:textId="77777777" w:rsidR="000F0A4B" w:rsidRDefault="000F0A4B" w:rsidP="00927055">
            <w:pPr>
              <w:pStyle w:val="Header"/>
              <w:tabs>
                <w:tab w:val="clear" w:pos="4153"/>
                <w:tab w:val="clear" w:pos="8306"/>
              </w:tabs>
              <w:spacing w:after="0" w:line="276" w:lineRule="auto"/>
              <w:rPr>
                <w:rFonts w:ascii="Gisha" w:hAnsi="Gisha" w:cs="Gisha"/>
                <w:sz w:val="24"/>
                <w:szCs w:val="24"/>
              </w:rPr>
            </w:pPr>
            <w:r>
              <w:rPr>
                <w:rFonts w:ascii="Gisha" w:hAnsi="Gisha" w:cs="Gisha"/>
                <w:sz w:val="24"/>
                <w:szCs w:val="24"/>
              </w:rPr>
              <w:t>Strabane Urban Park</w:t>
            </w:r>
          </w:p>
        </w:tc>
        <w:tc>
          <w:tcPr>
            <w:tcW w:w="5247" w:type="dxa"/>
            <w:shd w:val="clear" w:color="auto" w:fill="F0D8FE"/>
          </w:tcPr>
          <w:p w14:paraId="6092F5D2" w14:textId="77777777" w:rsidR="000F0A4B" w:rsidRDefault="000F0A4B" w:rsidP="00927055">
            <w:pPr>
              <w:pStyle w:val="Header"/>
              <w:tabs>
                <w:tab w:val="clear" w:pos="4153"/>
                <w:tab w:val="clear" w:pos="8306"/>
              </w:tabs>
              <w:spacing w:after="0" w:line="276" w:lineRule="auto"/>
              <w:rPr>
                <w:rFonts w:ascii="Gisha" w:hAnsi="Gisha" w:cs="Gisha"/>
                <w:sz w:val="24"/>
                <w:szCs w:val="24"/>
              </w:rPr>
            </w:pPr>
            <w:r>
              <w:rPr>
                <w:rFonts w:ascii="Gisha" w:hAnsi="Gisha" w:cs="Gisha"/>
                <w:sz w:val="24"/>
                <w:szCs w:val="24"/>
              </w:rPr>
              <w:t>Issue tender and appoint design specialist to deliver concept design up to RIBA stage 3</w:t>
            </w:r>
          </w:p>
        </w:tc>
        <w:tc>
          <w:tcPr>
            <w:tcW w:w="1354" w:type="dxa"/>
            <w:shd w:val="clear" w:color="auto" w:fill="F0D8FE"/>
          </w:tcPr>
          <w:p w14:paraId="00ED656A" w14:textId="77777777" w:rsidR="000F0A4B" w:rsidRPr="006A6580" w:rsidRDefault="000F0A4B" w:rsidP="00927055">
            <w:pPr>
              <w:pStyle w:val="Header"/>
              <w:tabs>
                <w:tab w:val="clear" w:pos="4153"/>
                <w:tab w:val="clear" w:pos="8306"/>
              </w:tabs>
              <w:spacing w:after="0" w:line="276" w:lineRule="auto"/>
              <w:rPr>
                <w:rFonts w:ascii="Gisha" w:hAnsi="Gisha" w:cs="Gisha"/>
                <w:sz w:val="24"/>
                <w:szCs w:val="24"/>
              </w:rPr>
            </w:pPr>
            <w:r>
              <w:rPr>
                <w:rFonts w:ascii="Gisha" w:hAnsi="Gisha" w:cs="Gisha"/>
                <w:sz w:val="24"/>
                <w:szCs w:val="24"/>
              </w:rPr>
              <w:t>Oct 25</w:t>
            </w:r>
          </w:p>
        </w:tc>
        <w:tc>
          <w:tcPr>
            <w:tcW w:w="1357" w:type="dxa"/>
            <w:shd w:val="clear" w:color="auto" w:fill="F0D8FE"/>
          </w:tcPr>
          <w:p w14:paraId="2E584B1B" w14:textId="5767BCDA" w:rsidR="000F0A4B" w:rsidRPr="006A6580" w:rsidRDefault="000D371D" w:rsidP="00927055">
            <w:pPr>
              <w:pStyle w:val="Header"/>
              <w:tabs>
                <w:tab w:val="clear" w:pos="4153"/>
                <w:tab w:val="clear" w:pos="8306"/>
              </w:tabs>
              <w:spacing w:after="0" w:line="276" w:lineRule="auto"/>
              <w:rPr>
                <w:rFonts w:ascii="Gisha" w:hAnsi="Gisha" w:cs="Gisha"/>
                <w:sz w:val="24"/>
                <w:szCs w:val="24"/>
              </w:rPr>
            </w:pPr>
            <w:r>
              <w:rPr>
                <w:rFonts w:ascii="Gisha" w:hAnsi="Gisha" w:cs="Gisha"/>
                <w:sz w:val="24"/>
                <w:szCs w:val="24"/>
              </w:rPr>
              <w:t>CK</w:t>
            </w:r>
          </w:p>
        </w:tc>
      </w:tr>
      <w:tr w:rsidR="000F0A4B" w:rsidRPr="00BE5D38" w14:paraId="0DB7814B" w14:textId="77777777" w:rsidTr="00927055">
        <w:trPr>
          <w:trHeight w:val="841"/>
        </w:trPr>
        <w:tc>
          <w:tcPr>
            <w:tcW w:w="795" w:type="dxa"/>
            <w:shd w:val="clear" w:color="auto" w:fill="F0D8FE"/>
          </w:tcPr>
          <w:p w14:paraId="78B12038" w14:textId="77777777" w:rsidR="000F0A4B" w:rsidRDefault="000F0A4B" w:rsidP="00927055">
            <w:pPr>
              <w:pStyle w:val="Header"/>
              <w:tabs>
                <w:tab w:val="clear" w:pos="4153"/>
                <w:tab w:val="clear" w:pos="8306"/>
              </w:tabs>
              <w:spacing w:after="0" w:line="276" w:lineRule="auto"/>
              <w:rPr>
                <w:rFonts w:ascii="Gisha" w:hAnsi="Gisha" w:cs="Gisha"/>
                <w:sz w:val="24"/>
                <w:szCs w:val="24"/>
              </w:rPr>
            </w:pPr>
            <w:r>
              <w:rPr>
                <w:rFonts w:ascii="Gisha" w:hAnsi="Gisha" w:cs="Gisha"/>
                <w:sz w:val="24"/>
                <w:szCs w:val="24"/>
              </w:rPr>
              <w:t>GI12</w:t>
            </w:r>
          </w:p>
        </w:tc>
        <w:tc>
          <w:tcPr>
            <w:tcW w:w="4475" w:type="dxa"/>
            <w:shd w:val="clear" w:color="auto" w:fill="F0D8FE"/>
          </w:tcPr>
          <w:p w14:paraId="3E2DF5D3" w14:textId="77777777" w:rsidR="000F0A4B" w:rsidRDefault="000F0A4B" w:rsidP="00927055">
            <w:pPr>
              <w:pStyle w:val="Header"/>
              <w:tabs>
                <w:tab w:val="clear" w:pos="4153"/>
                <w:tab w:val="clear" w:pos="8306"/>
              </w:tabs>
              <w:spacing w:after="0" w:line="276" w:lineRule="auto"/>
              <w:rPr>
                <w:rFonts w:ascii="Gisha" w:hAnsi="Gisha" w:cs="Gisha"/>
                <w:sz w:val="24"/>
                <w:szCs w:val="24"/>
              </w:rPr>
            </w:pPr>
            <w:r>
              <w:rPr>
                <w:rFonts w:ascii="Gisha" w:hAnsi="Gisha" w:cs="Gisha"/>
                <w:sz w:val="24"/>
                <w:szCs w:val="24"/>
              </w:rPr>
              <w:t xml:space="preserve">Ballyfattan Project </w:t>
            </w:r>
          </w:p>
        </w:tc>
        <w:tc>
          <w:tcPr>
            <w:tcW w:w="5247" w:type="dxa"/>
            <w:shd w:val="clear" w:color="auto" w:fill="F0D8FE"/>
          </w:tcPr>
          <w:p w14:paraId="043C6A0F" w14:textId="77777777" w:rsidR="000F0A4B" w:rsidRDefault="000F0A4B" w:rsidP="00927055">
            <w:pPr>
              <w:pStyle w:val="Header"/>
              <w:tabs>
                <w:tab w:val="clear" w:pos="4153"/>
                <w:tab w:val="clear" w:pos="8306"/>
              </w:tabs>
              <w:spacing w:after="0" w:line="276" w:lineRule="auto"/>
              <w:rPr>
                <w:rFonts w:ascii="Gisha" w:hAnsi="Gisha" w:cs="Gisha"/>
                <w:sz w:val="24"/>
                <w:szCs w:val="24"/>
              </w:rPr>
            </w:pPr>
            <w:r>
              <w:rPr>
                <w:rFonts w:ascii="Gisha" w:hAnsi="Gisha" w:cs="Gisha"/>
                <w:sz w:val="24"/>
                <w:szCs w:val="24"/>
              </w:rPr>
              <w:t xml:space="preserve">Design &amp; consult on the future use of the old pitch </w:t>
            </w:r>
          </w:p>
        </w:tc>
        <w:tc>
          <w:tcPr>
            <w:tcW w:w="1354" w:type="dxa"/>
            <w:shd w:val="clear" w:color="auto" w:fill="F0D8FE"/>
          </w:tcPr>
          <w:p w14:paraId="1CBD8317" w14:textId="77777777" w:rsidR="000F0A4B" w:rsidRDefault="000F0A4B" w:rsidP="00927055">
            <w:pPr>
              <w:pStyle w:val="Header"/>
              <w:tabs>
                <w:tab w:val="clear" w:pos="4153"/>
                <w:tab w:val="clear" w:pos="8306"/>
              </w:tabs>
              <w:spacing w:after="0" w:line="276" w:lineRule="auto"/>
              <w:rPr>
                <w:rFonts w:ascii="Gisha" w:hAnsi="Gisha" w:cs="Gisha"/>
                <w:sz w:val="24"/>
                <w:szCs w:val="24"/>
              </w:rPr>
            </w:pPr>
            <w:r>
              <w:rPr>
                <w:rFonts w:ascii="Gisha" w:hAnsi="Gisha" w:cs="Gisha"/>
                <w:sz w:val="24"/>
                <w:szCs w:val="24"/>
              </w:rPr>
              <w:t>Oct 25</w:t>
            </w:r>
          </w:p>
        </w:tc>
        <w:tc>
          <w:tcPr>
            <w:tcW w:w="1357" w:type="dxa"/>
            <w:shd w:val="clear" w:color="auto" w:fill="F0D8FE"/>
          </w:tcPr>
          <w:p w14:paraId="2D5AC154" w14:textId="37E748AF" w:rsidR="000F0A4B" w:rsidRDefault="000D371D" w:rsidP="00927055">
            <w:pPr>
              <w:pStyle w:val="Header"/>
              <w:tabs>
                <w:tab w:val="clear" w:pos="4153"/>
                <w:tab w:val="clear" w:pos="8306"/>
              </w:tabs>
              <w:spacing w:after="0" w:line="276" w:lineRule="auto"/>
              <w:rPr>
                <w:rFonts w:ascii="Gisha" w:hAnsi="Gisha" w:cs="Gisha"/>
                <w:sz w:val="24"/>
                <w:szCs w:val="24"/>
              </w:rPr>
            </w:pPr>
            <w:r>
              <w:rPr>
                <w:rFonts w:ascii="Gisha" w:hAnsi="Gisha" w:cs="Gisha"/>
                <w:sz w:val="24"/>
                <w:szCs w:val="24"/>
              </w:rPr>
              <w:t>CK</w:t>
            </w:r>
          </w:p>
        </w:tc>
      </w:tr>
      <w:tr w:rsidR="000F0A4B" w:rsidRPr="00BE5D38" w14:paraId="35466590" w14:textId="77777777" w:rsidTr="00927055">
        <w:tc>
          <w:tcPr>
            <w:tcW w:w="795" w:type="dxa"/>
            <w:shd w:val="clear" w:color="auto" w:fill="F0D8FE"/>
          </w:tcPr>
          <w:p w14:paraId="53E7E28D" w14:textId="77777777" w:rsidR="000F0A4B" w:rsidRDefault="000F0A4B" w:rsidP="00927055">
            <w:pPr>
              <w:pStyle w:val="Header"/>
              <w:tabs>
                <w:tab w:val="clear" w:pos="4153"/>
                <w:tab w:val="clear" w:pos="8306"/>
              </w:tabs>
              <w:spacing w:after="0" w:line="276" w:lineRule="auto"/>
              <w:rPr>
                <w:rFonts w:ascii="Gisha" w:hAnsi="Gisha" w:cs="Gisha"/>
                <w:sz w:val="24"/>
                <w:szCs w:val="24"/>
              </w:rPr>
            </w:pPr>
            <w:r>
              <w:rPr>
                <w:rFonts w:ascii="Gisha" w:hAnsi="Gisha" w:cs="Gisha"/>
                <w:sz w:val="24"/>
                <w:szCs w:val="24"/>
              </w:rPr>
              <w:t>GI13</w:t>
            </w:r>
          </w:p>
        </w:tc>
        <w:tc>
          <w:tcPr>
            <w:tcW w:w="4475" w:type="dxa"/>
            <w:shd w:val="clear" w:color="auto" w:fill="F0D8FE"/>
          </w:tcPr>
          <w:p w14:paraId="01EB1FEE" w14:textId="77777777" w:rsidR="000F0A4B" w:rsidRDefault="000F0A4B" w:rsidP="00927055">
            <w:pPr>
              <w:pStyle w:val="Header"/>
              <w:tabs>
                <w:tab w:val="clear" w:pos="4153"/>
                <w:tab w:val="clear" w:pos="8306"/>
              </w:tabs>
              <w:spacing w:after="0" w:line="276" w:lineRule="auto"/>
              <w:rPr>
                <w:rFonts w:ascii="Gisha" w:hAnsi="Gisha" w:cs="Gisha"/>
                <w:sz w:val="24"/>
                <w:szCs w:val="24"/>
              </w:rPr>
            </w:pPr>
            <w:r>
              <w:rPr>
                <w:rFonts w:ascii="Gisha" w:hAnsi="Gisha" w:cs="Gisha"/>
                <w:sz w:val="24"/>
                <w:szCs w:val="24"/>
              </w:rPr>
              <w:t xml:space="preserve">Progress with the design development of 10 play areas  </w:t>
            </w:r>
          </w:p>
        </w:tc>
        <w:tc>
          <w:tcPr>
            <w:tcW w:w="5247" w:type="dxa"/>
            <w:shd w:val="clear" w:color="auto" w:fill="F0D8FE"/>
          </w:tcPr>
          <w:p w14:paraId="3434A5BC" w14:textId="77777777" w:rsidR="000F0A4B" w:rsidRDefault="000F0A4B" w:rsidP="00927055">
            <w:pPr>
              <w:pStyle w:val="Header"/>
              <w:tabs>
                <w:tab w:val="clear" w:pos="4153"/>
                <w:tab w:val="clear" w:pos="8306"/>
              </w:tabs>
              <w:spacing w:after="0" w:line="276" w:lineRule="auto"/>
              <w:rPr>
                <w:rFonts w:ascii="Gisha" w:hAnsi="Gisha" w:cs="Gisha"/>
                <w:sz w:val="24"/>
                <w:szCs w:val="24"/>
              </w:rPr>
            </w:pPr>
            <w:r>
              <w:rPr>
                <w:rFonts w:ascii="Gisha" w:hAnsi="Gisha" w:cs="Gisha"/>
                <w:sz w:val="24"/>
                <w:szCs w:val="24"/>
              </w:rPr>
              <w:t xml:space="preserve">Secure funding internally within Council through the CRG process   </w:t>
            </w:r>
          </w:p>
        </w:tc>
        <w:tc>
          <w:tcPr>
            <w:tcW w:w="1354" w:type="dxa"/>
            <w:shd w:val="clear" w:color="auto" w:fill="F0D8FE"/>
          </w:tcPr>
          <w:p w14:paraId="62C6E095" w14:textId="77777777" w:rsidR="000F0A4B" w:rsidRDefault="000F0A4B" w:rsidP="00927055">
            <w:pPr>
              <w:pStyle w:val="Header"/>
              <w:tabs>
                <w:tab w:val="clear" w:pos="4153"/>
                <w:tab w:val="clear" w:pos="8306"/>
              </w:tabs>
              <w:spacing w:after="0" w:line="276" w:lineRule="auto"/>
              <w:rPr>
                <w:rFonts w:ascii="Gisha" w:hAnsi="Gisha" w:cs="Gisha"/>
                <w:sz w:val="24"/>
                <w:szCs w:val="24"/>
              </w:rPr>
            </w:pPr>
            <w:r>
              <w:rPr>
                <w:rFonts w:ascii="Gisha" w:hAnsi="Gisha" w:cs="Gisha"/>
                <w:sz w:val="24"/>
                <w:szCs w:val="24"/>
              </w:rPr>
              <w:t>March 2026</w:t>
            </w:r>
          </w:p>
        </w:tc>
        <w:tc>
          <w:tcPr>
            <w:tcW w:w="1357" w:type="dxa"/>
            <w:shd w:val="clear" w:color="auto" w:fill="F0D8FE"/>
          </w:tcPr>
          <w:p w14:paraId="02A2A952" w14:textId="1DEC50B4" w:rsidR="000F0A4B" w:rsidRDefault="000D371D" w:rsidP="00927055">
            <w:pPr>
              <w:pStyle w:val="Header"/>
              <w:tabs>
                <w:tab w:val="clear" w:pos="4153"/>
                <w:tab w:val="clear" w:pos="8306"/>
              </w:tabs>
              <w:spacing w:after="0" w:line="276" w:lineRule="auto"/>
              <w:rPr>
                <w:rFonts w:ascii="Gisha" w:hAnsi="Gisha" w:cs="Gisha"/>
                <w:sz w:val="24"/>
                <w:szCs w:val="24"/>
              </w:rPr>
            </w:pPr>
            <w:r>
              <w:rPr>
                <w:rFonts w:ascii="Gisha" w:hAnsi="Gisha" w:cs="Gisha"/>
                <w:sz w:val="24"/>
                <w:szCs w:val="24"/>
              </w:rPr>
              <w:t>CK</w:t>
            </w:r>
          </w:p>
        </w:tc>
      </w:tr>
      <w:tr w:rsidR="000F0A4B" w:rsidRPr="00BE5D38" w14:paraId="66F0820C" w14:textId="77777777" w:rsidTr="00927055">
        <w:tc>
          <w:tcPr>
            <w:tcW w:w="795" w:type="dxa"/>
            <w:shd w:val="clear" w:color="auto" w:fill="F0D8FE"/>
          </w:tcPr>
          <w:p w14:paraId="0B8B8DD5" w14:textId="77777777" w:rsidR="000F0A4B" w:rsidRDefault="000F0A4B" w:rsidP="00927055">
            <w:pPr>
              <w:pStyle w:val="Header"/>
              <w:tabs>
                <w:tab w:val="clear" w:pos="4153"/>
                <w:tab w:val="clear" w:pos="8306"/>
              </w:tabs>
              <w:spacing w:after="0" w:line="276" w:lineRule="auto"/>
              <w:rPr>
                <w:rFonts w:ascii="Gisha" w:hAnsi="Gisha" w:cs="Gisha"/>
                <w:sz w:val="24"/>
                <w:szCs w:val="24"/>
              </w:rPr>
            </w:pPr>
            <w:r>
              <w:rPr>
                <w:rFonts w:ascii="Gisha" w:hAnsi="Gisha" w:cs="Gisha"/>
                <w:sz w:val="24"/>
                <w:szCs w:val="24"/>
              </w:rPr>
              <w:t>GI14</w:t>
            </w:r>
          </w:p>
        </w:tc>
        <w:tc>
          <w:tcPr>
            <w:tcW w:w="4475" w:type="dxa"/>
            <w:shd w:val="clear" w:color="auto" w:fill="F0D8FE"/>
          </w:tcPr>
          <w:p w14:paraId="03CCDB02" w14:textId="77777777" w:rsidR="000F0A4B" w:rsidRDefault="000F0A4B" w:rsidP="00927055">
            <w:pPr>
              <w:pStyle w:val="Header"/>
              <w:tabs>
                <w:tab w:val="clear" w:pos="4153"/>
                <w:tab w:val="clear" w:pos="8306"/>
              </w:tabs>
              <w:spacing w:after="0" w:line="276" w:lineRule="auto"/>
              <w:rPr>
                <w:rFonts w:ascii="Gisha" w:hAnsi="Gisha" w:cs="Gisha"/>
                <w:sz w:val="24"/>
                <w:szCs w:val="24"/>
              </w:rPr>
            </w:pPr>
            <w:r>
              <w:rPr>
                <w:rFonts w:ascii="Gisha" w:hAnsi="Gisha" w:cs="Gisha"/>
                <w:sz w:val="24"/>
                <w:szCs w:val="24"/>
              </w:rPr>
              <w:t>Adria site Play Park handover</w:t>
            </w:r>
          </w:p>
        </w:tc>
        <w:tc>
          <w:tcPr>
            <w:tcW w:w="5247" w:type="dxa"/>
            <w:shd w:val="clear" w:color="auto" w:fill="F0D8FE"/>
          </w:tcPr>
          <w:p w14:paraId="64FA844C" w14:textId="77777777" w:rsidR="000F0A4B" w:rsidRDefault="000F0A4B" w:rsidP="00927055">
            <w:pPr>
              <w:pStyle w:val="Header"/>
              <w:tabs>
                <w:tab w:val="clear" w:pos="4153"/>
                <w:tab w:val="clear" w:pos="8306"/>
              </w:tabs>
              <w:spacing w:after="0" w:line="276" w:lineRule="auto"/>
              <w:rPr>
                <w:rFonts w:ascii="Gisha" w:hAnsi="Gisha" w:cs="Gisha"/>
                <w:sz w:val="24"/>
                <w:szCs w:val="24"/>
              </w:rPr>
            </w:pPr>
            <w:r>
              <w:rPr>
                <w:rFonts w:ascii="Gisha" w:hAnsi="Gisha" w:cs="Gisha"/>
                <w:sz w:val="24"/>
                <w:szCs w:val="24"/>
              </w:rPr>
              <w:t>Provide supervisory support for play park installation and handover to Council</w:t>
            </w:r>
          </w:p>
        </w:tc>
        <w:tc>
          <w:tcPr>
            <w:tcW w:w="1354" w:type="dxa"/>
            <w:shd w:val="clear" w:color="auto" w:fill="F0D8FE"/>
          </w:tcPr>
          <w:p w14:paraId="79B25260" w14:textId="77777777" w:rsidR="000F0A4B" w:rsidRDefault="000F0A4B" w:rsidP="00927055">
            <w:pPr>
              <w:pStyle w:val="Header"/>
              <w:tabs>
                <w:tab w:val="clear" w:pos="4153"/>
                <w:tab w:val="clear" w:pos="8306"/>
              </w:tabs>
              <w:spacing w:after="0" w:line="276" w:lineRule="auto"/>
              <w:rPr>
                <w:rFonts w:ascii="Gisha" w:hAnsi="Gisha" w:cs="Gisha"/>
                <w:sz w:val="24"/>
                <w:szCs w:val="24"/>
              </w:rPr>
            </w:pPr>
            <w:r>
              <w:rPr>
                <w:rFonts w:ascii="Gisha" w:hAnsi="Gisha" w:cs="Gisha"/>
                <w:sz w:val="24"/>
                <w:szCs w:val="24"/>
              </w:rPr>
              <w:t>Dec 25</w:t>
            </w:r>
          </w:p>
        </w:tc>
        <w:tc>
          <w:tcPr>
            <w:tcW w:w="1357" w:type="dxa"/>
            <w:shd w:val="clear" w:color="auto" w:fill="F0D8FE"/>
          </w:tcPr>
          <w:p w14:paraId="490F31A6" w14:textId="0654ED4D" w:rsidR="000F0A4B" w:rsidRDefault="000D371D" w:rsidP="00927055">
            <w:pPr>
              <w:pStyle w:val="Header"/>
              <w:tabs>
                <w:tab w:val="clear" w:pos="4153"/>
                <w:tab w:val="clear" w:pos="8306"/>
              </w:tabs>
              <w:spacing w:after="0" w:line="276" w:lineRule="auto"/>
              <w:rPr>
                <w:rFonts w:ascii="Gisha" w:hAnsi="Gisha" w:cs="Gisha"/>
                <w:sz w:val="24"/>
                <w:szCs w:val="24"/>
              </w:rPr>
            </w:pPr>
            <w:r>
              <w:rPr>
                <w:rFonts w:ascii="Gisha" w:hAnsi="Gisha" w:cs="Gisha"/>
                <w:sz w:val="24"/>
                <w:szCs w:val="24"/>
              </w:rPr>
              <w:t>CK</w:t>
            </w:r>
          </w:p>
        </w:tc>
      </w:tr>
      <w:tr w:rsidR="000F0A4B" w:rsidRPr="00BE5D38" w14:paraId="27D4575C" w14:textId="77777777" w:rsidTr="00927055">
        <w:tc>
          <w:tcPr>
            <w:tcW w:w="795" w:type="dxa"/>
            <w:shd w:val="clear" w:color="auto" w:fill="F0D8FE"/>
          </w:tcPr>
          <w:p w14:paraId="33B9F0E9" w14:textId="77777777" w:rsidR="000F0A4B" w:rsidRPr="005816B0" w:rsidDel="002739E3" w:rsidRDefault="000F0A4B" w:rsidP="00927055">
            <w:pPr>
              <w:pStyle w:val="Header"/>
              <w:tabs>
                <w:tab w:val="clear" w:pos="4153"/>
                <w:tab w:val="clear" w:pos="8306"/>
              </w:tabs>
              <w:spacing w:after="0" w:line="276" w:lineRule="auto"/>
              <w:rPr>
                <w:rFonts w:ascii="Gisha" w:hAnsi="Gisha" w:cs="Gisha"/>
                <w:sz w:val="24"/>
                <w:szCs w:val="24"/>
              </w:rPr>
            </w:pPr>
            <w:r>
              <w:rPr>
                <w:rFonts w:ascii="Gisha" w:hAnsi="Gisha" w:cs="Gisha"/>
                <w:sz w:val="24"/>
                <w:szCs w:val="24"/>
              </w:rPr>
              <w:t>GI15</w:t>
            </w:r>
          </w:p>
        </w:tc>
        <w:tc>
          <w:tcPr>
            <w:tcW w:w="4475" w:type="dxa"/>
            <w:shd w:val="clear" w:color="auto" w:fill="F0D8FE"/>
          </w:tcPr>
          <w:p w14:paraId="7F5BD95B" w14:textId="77777777" w:rsidR="000F0A4B" w:rsidRDefault="000F0A4B" w:rsidP="00927055">
            <w:pPr>
              <w:pStyle w:val="Header"/>
              <w:tabs>
                <w:tab w:val="clear" w:pos="4153"/>
                <w:tab w:val="clear" w:pos="8306"/>
              </w:tabs>
              <w:spacing w:after="0" w:line="276" w:lineRule="auto"/>
              <w:rPr>
                <w:rFonts w:ascii="Gisha" w:hAnsi="Gisha" w:cs="Gisha"/>
                <w:sz w:val="24"/>
                <w:szCs w:val="24"/>
              </w:rPr>
            </w:pPr>
            <w:r>
              <w:rPr>
                <w:rFonts w:ascii="Gisha" w:hAnsi="Gisha" w:cs="Gisha"/>
                <w:sz w:val="24"/>
                <w:szCs w:val="24"/>
              </w:rPr>
              <w:t>Brooke Park</w:t>
            </w:r>
          </w:p>
        </w:tc>
        <w:tc>
          <w:tcPr>
            <w:tcW w:w="5247" w:type="dxa"/>
            <w:shd w:val="clear" w:color="auto" w:fill="F0D8FE"/>
          </w:tcPr>
          <w:p w14:paraId="01AE798A" w14:textId="77777777" w:rsidR="000F0A4B" w:rsidRDefault="000F0A4B" w:rsidP="00927055">
            <w:pPr>
              <w:pStyle w:val="Header"/>
              <w:tabs>
                <w:tab w:val="clear" w:pos="4153"/>
                <w:tab w:val="clear" w:pos="8306"/>
              </w:tabs>
              <w:spacing w:after="0" w:line="276" w:lineRule="auto"/>
              <w:rPr>
                <w:rFonts w:ascii="Gisha" w:hAnsi="Gisha" w:cs="Gisha"/>
                <w:sz w:val="24"/>
                <w:szCs w:val="24"/>
              </w:rPr>
            </w:pPr>
            <w:r>
              <w:rPr>
                <w:rFonts w:ascii="Gisha" w:hAnsi="Gisha" w:cs="Gisha"/>
                <w:sz w:val="24"/>
                <w:szCs w:val="24"/>
              </w:rPr>
              <w:t xml:space="preserve">Condition assessment 10 year celebration  </w:t>
            </w:r>
          </w:p>
        </w:tc>
        <w:tc>
          <w:tcPr>
            <w:tcW w:w="1354" w:type="dxa"/>
            <w:shd w:val="clear" w:color="auto" w:fill="F0D8FE"/>
          </w:tcPr>
          <w:p w14:paraId="1D7951D1" w14:textId="77777777" w:rsidR="000F0A4B" w:rsidRPr="006A6580" w:rsidRDefault="000F0A4B" w:rsidP="00927055">
            <w:pPr>
              <w:pStyle w:val="Header"/>
              <w:tabs>
                <w:tab w:val="clear" w:pos="4153"/>
                <w:tab w:val="clear" w:pos="8306"/>
              </w:tabs>
              <w:spacing w:after="0" w:line="276" w:lineRule="auto"/>
              <w:rPr>
                <w:rFonts w:ascii="Gisha" w:hAnsi="Gisha" w:cs="Gisha"/>
                <w:sz w:val="24"/>
                <w:szCs w:val="24"/>
              </w:rPr>
            </w:pPr>
            <w:r>
              <w:rPr>
                <w:rFonts w:ascii="Gisha" w:hAnsi="Gisha" w:cs="Gisha"/>
                <w:sz w:val="24"/>
                <w:szCs w:val="24"/>
              </w:rPr>
              <w:t>Sept 25</w:t>
            </w:r>
          </w:p>
        </w:tc>
        <w:tc>
          <w:tcPr>
            <w:tcW w:w="1357" w:type="dxa"/>
            <w:shd w:val="clear" w:color="auto" w:fill="F0D8FE"/>
          </w:tcPr>
          <w:p w14:paraId="5244789F" w14:textId="0A50CF13" w:rsidR="000F0A4B" w:rsidRPr="006A6580" w:rsidRDefault="000D371D" w:rsidP="00927055">
            <w:pPr>
              <w:pStyle w:val="Header"/>
              <w:tabs>
                <w:tab w:val="clear" w:pos="4153"/>
                <w:tab w:val="clear" w:pos="8306"/>
              </w:tabs>
              <w:spacing w:after="0" w:line="276" w:lineRule="auto"/>
              <w:rPr>
                <w:rFonts w:ascii="Gisha" w:hAnsi="Gisha" w:cs="Gisha"/>
                <w:sz w:val="24"/>
                <w:szCs w:val="24"/>
              </w:rPr>
            </w:pPr>
            <w:r>
              <w:rPr>
                <w:rFonts w:ascii="Gisha" w:hAnsi="Gisha" w:cs="Gisha"/>
                <w:sz w:val="24"/>
                <w:szCs w:val="24"/>
              </w:rPr>
              <w:t>CK</w:t>
            </w:r>
          </w:p>
        </w:tc>
      </w:tr>
      <w:tr w:rsidR="000F0A4B" w:rsidRPr="00BE5D38" w14:paraId="5B52D8E4" w14:textId="77777777" w:rsidTr="00927055">
        <w:tc>
          <w:tcPr>
            <w:tcW w:w="795" w:type="dxa"/>
            <w:shd w:val="clear" w:color="auto" w:fill="F0D8FE"/>
          </w:tcPr>
          <w:p w14:paraId="182837F8" w14:textId="77777777" w:rsidR="000F0A4B" w:rsidRPr="005816B0" w:rsidDel="002739E3" w:rsidRDefault="000F0A4B" w:rsidP="00927055">
            <w:pPr>
              <w:pStyle w:val="Header"/>
              <w:tabs>
                <w:tab w:val="clear" w:pos="4153"/>
                <w:tab w:val="clear" w:pos="8306"/>
              </w:tabs>
              <w:spacing w:after="0" w:line="276" w:lineRule="auto"/>
              <w:rPr>
                <w:rFonts w:ascii="Gisha" w:hAnsi="Gisha" w:cs="Gisha"/>
                <w:sz w:val="24"/>
                <w:szCs w:val="24"/>
              </w:rPr>
            </w:pPr>
            <w:r>
              <w:rPr>
                <w:rFonts w:ascii="Gisha" w:hAnsi="Gisha" w:cs="Gisha"/>
                <w:sz w:val="24"/>
                <w:szCs w:val="24"/>
              </w:rPr>
              <w:t>GI16</w:t>
            </w:r>
          </w:p>
        </w:tc>
        <w:tc>
          <w:tcPr>
            <w:tcW w:w="4475" w:type="dxa"/>
            <w:shd w:val="clear" w:color="auto" w:fill="F0D8FE"/>
          </w:tcPr>
          <w:p w14:paraId="59F7ECE0" w14:textId="77777777" w:rsidR="000F0A4B" w:rsidRDefault="000F0A4B" w:rsidP="00927055">
            <w:pPr>
              <w:pStyle w:val="Header"/>
              <w:tabs>
                <w:tab w:val="clear" w:pos="4153"/>
                <w:tab w:val="clear" w:pos="8306"/>
              </w:tabs>
              <w:spacing w:after="0" w:line="276" w:lineRule="auto"/>
              <w:rPr>
                <w:rFonts w:ascii="Gisha" w:hAnsi="Gisha" w:cs="Gisha"/>
                <w:sz w:val="24"/>
                <w:szCs w:val="24"/>
              </w:rPr>
            </w:pPr>
            <w:r>
              <w:rPr>
                <w:rFonts w:ascii="Gisha" w:hAnsi="Gisha" w:cs="Gisha"/>
                <w:sz w:val="24"/>
                <w:szCs w:val="24"/>
              </w:rPr>
              <w:t xml:space="preserve">St Columbs Park – Car Park Resurface </w:t>
            </w:r>
          </w:p>
        </w:tc>
        <w:tc>
          <w:tcPr>
            <w:tcW w:w="5247" w:type="dxa"/>
            <w:shd w:val="clear" w:color="auto" w:fill="F0D8FE"/>
          </w:tcPr>
          <w:p w14:paraId="174727AB" w14:textId="77777777" w:rsidR="000F0A4B" w:rsidRDefault="000F0A4B" w:rsidP="00927055">
            <w:pPr>
              <w:pStyle w:val="Header"/>
              <w:tabs>
                <w:tab w:val="clear" w:pos="4153"/>
                <w:tab w:val="clear" w:pos="8306"/>
              </w:tabs>
              <w:spacing w:after="0" w:line="276" w:lineRule="auto"/>
              <w:rPr>
                <w:rFonts w:ascii="Gisha" w:hAnsi="Gisha" w:cs="Gisha"/>
                <w:sz w:val="24"/>
                <w:szCs w:val="24"/>
              </w:rPr>
            </w:pPr>
            <w:r>
              <w:rPr>
                <w:rFonts w:ascii="Gisha" w:hAnsi="Gisha" w:cs="Gisha"/>
                <w:sz w:val="24"/>
                <w:szCs w:val="24"/>
              </w:rPr>
              <w:t>Project Complete</w:t>
            </w:r>
          </w:p>
        </w:tc>
        <w:tc>
          <w:tcPr>
            <w:tcW w:w="1354" w:type="dxa"/>
            <w:shd w:val="clear" w:color="auto" w:fill="F0D8FE"/>
          </w:tcPr>
          <w:p w14:paraId="1FC979E1" w14:textId="77777777" w:rsidR="000F0A4B" w:rsidRPr="006A6580" w:rsidRDefault="000F0A4B" w:rsidP="00927055">
            <w:pPr>
              <w:pStyle w:val="Header"/>
              <w:tabs>
                <w:tab w:val="clear" w:pos="4153"/>
                <w:tab w:val="clear" w:pos="8306"/>
              </w:tabs>
              <w:spacing w:after="0" w:line="276" w:lineRule="auto"/>
              <w:rPr>
                <w:rFonts w:ascii="Gisha" w:hAnsi="Gisha" w:cs="Gisha"/>
                <w:sz w:val="24"/>
                <w:szCs w:val="24"/>
              </w:rPr>
            </w:pPr>
            <w:r>
              <w:rPr>
                <w:rFonts w:ascii="Gisha" w:hAnsi="Gisha" w:cs="Gisha"/>
                <w:sz w:val="24"/>
                <w:szCs w:val="24"/>
              </w:rPr>
              <w:t>May 25</w:t>
            </w:r>
          </w:p>
        </w:tc>
        <w:tc>
          <w:tcPr>
            <w:tcW w:w="1357" w:type="dxa"/>
            <w:shd w:val="clear" w:color="auto" w:fill="F0D8FE"/>
          </w:tcPr>
          <w:p w14:paraId="0F556D68" w14:textId="71C91529" w:rsidR="000F0A4B" w:rsidRPr="006A6580" w:rsidRDefault="000D371D" w:rsidP="00927055">
            <w:pPr>
              <w:pStyle w:val="Header"/>
              <w:tabs>
                <w:tab w:val="clear" w:pos="4153"/>
                <w:tab w:val="clear" w:pos="8306"/>
              </w:tabs>
              <w:spacing w:after="0" w:line="276" w:lineRule="auto"/>
              <w:rPr>
                <w:rFonts w:ascii="Gisha" w:hAnsi="Gisha" w:cs="Gisha"/>
                <w:sz w:val="24"/>
                <w:szCs w:val="24"/>
              </w:rPr>
            </w:pPr>
            <w:r>
              <w:rPr>
                <w:rFonts w:ascii="Gisha" w:hAnsi="Gisha" w:cs="Gisha"/>
                <w:sz w:val="24"/>
                <w:szCs w:val="24"/>
              </w:rPr>
              <w:t>CK</w:t>
            </w:r>
          </w:p>
        </w:tc>
      </w:tr>
      <w:tr w:rsidR="000F0A4B" w:rsidRPr="00BE5D38" w14:paraId="7B33FBB5" w14:textId="77777777" w:rsidTr="00927055">
        <w:trPr>
          <w:trHeight w:val="391"/>
        </w:trPr>
        <w:tc>
          <w:tcPr>
            <w:tcW w:w="795" w:type="dxa"/>
            <w:shd w:val="clear" w:color="auto" w:fill="F0D8FE"/>
          </w:tcPr>
          <w:p w14:paraId="14577FD1" w14:textId="77777777" w:rsidR="000F0A4B" w:rsidRPr="008E7A20" w:rsidDel="002739E3" w:rsidRDefault="000F0A4B" w:rsidP="00927055">
            <w:pPr>
              <w:pStyle w:val="Header"/>
              <w:tabs>
                <w:tab w:val="clear" w:pos="4153"/>
                <w:tab w:val="clear" w:pos="8306"/>
              </w:tabs>
              <w:spacing w:after="0" w:line="276" w:lineRule="auto"/>
              <w:rPr>
                <w:rFonts w:ascii="Gisha" w:hAnsi="Gisha" w:cs="Gisha"/>
                <w:sz w:val="24"/>
                <w:szCs w:val="24"/>
              </w:rPr>
            </w:pPr>
            <w:r w:rsidRPr="008E7A20">
              <w:rPr>
                <w:rFonts w:ascii="Gisha" w:hAnsi="Gisha" w:cs="Gisha"/>
                <w:sz w:val="24"/>
                <w:szCs w:val="24"/>
              </w:rPr>
              <w:t>GI</w:t>
            </w:r>
            <w:r>
              <w:rPr>
                <w:rFonts w:ascii="Gisha" w:hAnsi="Gisha" w:cs="Gisha"/>
                <w:sz w:val="24"/>
                <w:szCs w:val="24"/>
              </w:rPr>
              <w:t>17</w:t>
            </w:r>
          </w:p>
        </w:tc>
        <w:tc>
          <w:tcPr>
            <w:tcW w:w="4475" w:type="dxa"/>
            <w:shd w:val="clear" w:color="auto" w:fill="F0D8FE"/>
          </w:tcPr>
          <w:p w14:paraId="7BCF385C" w14:textId="77777777" w:rsidR="000F0A4B" w:rsidRPr="009402AA" w:rsidRDefault="000F0A4B" w:rsidP="00927055">
            <w:pPr>
              <w:pStyle w:val="Header"/>
              <w:tabs>
                <w:tab w:val="clear" w:pos="4153"/>
                <w:tab w:val="clear" w:pos="8306"/>
              </w:tabs>
              <w:spacing w:after="0" w:line="276" w:lineRule="auto"/>
              <w:rPr>
                <w:rFonts w:ascii="Gisha" w:hAnsi="Gisha" w:cs="Gisha"/>
                <w:sz w:val="24"/>
                <w:szCs w:val="24"/>
              </w:rPr>
            </w:pPr>
            <w:r>
              <w:rPr>
                <w:rFonts w:ascii="Gisha" w:hAnsi="Gisha" w:cs="Gisha"/>
                <w:sz w:val="24"/>
                <w:szCs w:val="24"/>
              </w:rPr>
              <w:t xml:space="preserve">Brooke Park – Green Flag Award from Keep NI Beautiful </w:t>
            </w:r>
          </w:p>
        </w:tc>
        <w:tc>
          <w:tcPr>
            <w:tcW w:w="5247" w:type="dxa"/>
            <w:shd w:val="clear" w:color="auto" w:fill="F0D8FE"/>
          </w:tcPr>
          <w:p w14:paraId="57B20D8B" w14:textId="77777777" w:rsidR="000F0A4B" w:rsidRPr="006A6580" w:rsidRDefault="000F0A4B" w:rsidP="00927055">
            <w:pPr>
              <w:pStyle w:val="Header"/>
              <w:tabs>
                <w:tab w:val="clear" w:pos="4153"/>
                <w:tab w:val="clear" w:pos="8306"/>
              </w:tabs>
              <w:spacing w:after="0" w:line="276" w:lineRule="auto"/>
              <w:rPr>
                <w:rFonts w:ascii="Gisha" w:hAnsi="Gisha" w:cs="Gisha"/>
                <w:sz w:val="24"/>
                <w:szCs w:val="24"/>
              </w:rPr>
            </w:pPr>
            <w:r>
              <w:rPr>
                <w:rFonts w:ascii="Gisha" w:hAnsi="Gisha" w:cs="Gisha"/>
                <w:sz w:val="24"/>
                <w:szCs w:val="24"/>
              </w:rPr>
              <w:t xml:space="preserve">Secure Award </w:t>
            </w:r>
          </w:p>
        </w:tc>
        <w:tc>
          <w:tcPr>
            <w:tcW w:w="1354" w:type="dxa"/>
            <w:shd w:val="clear" w:color="auto" w:fill="F0D8FE"/>
          </w:tcPr>
          <w:p w14:paraId="64BE6B87" w14:textId="77777777" w:rsidR="000F0A4B" w:rsidRDefault="000F0A4B" w:rsidP="00927055">
            <w:pPr>
              <w:pStyle w:val="Header"/>
              <w:tabs>
                <w:tab w:val="clear" w:pos="4153"/>
                <w:tab w:val="clear" w:pos="8306"/>
              </w:tabs>
              <w:spacing w:after="0" w:line="276" w:lineRule="auto"/>
              <w:rPr>
                <w:rFonts w:ascii="Gisha" w:hAnsi="Gisha" w:cs="Gisha"/>
                <w:sz w:val="24"/>
                <w:szCs w:val="24"/>
              </w:rPr>
            </w:pPr>
            <w:r>
              <w:rPr>
                <w:rFonts w:ascii="Gisha" w:hAnsi="Gisha" w:cs="Gisha"/>
                <w:sz w:val="24"/>
                <w:szCs w:val="24"/>
              </w:rPr>
              <w:t>August</w:t>
            </w:r>
          </w:p>
          <w:p w14:paraId="783018AB" w14:textId="77777777" w:rsidR="000F0A4B" w:rsidRPr="006A6580" w:rsidRDefault="000F0A4B" w:rsidP="00927055">
            <w:pPr>
              <w:pStyle w:val="Header"/>
              <w:tabs>
                <w:tab w:val="clear" w:pos="4153"/>
                <w:tab w:val="clear" w:pos="8306"/>
              </w:tabs>
              <w:spacing w:after="0" w:line="276" w:lineRule="auto"/>
              <w:rPr>
                <w:rFonts w:ascii="Gisha" w:hAnsi="Gisha" w:cs="Gisha"/>
                <w:sz w:val="24"/>
                <w:szCs w:val="24"/>
              </w:rPr>
            </w:pPr>
            <w:r>
              <w:rPr>
                <w:rFonts w:ascii="Gisha" w:hAnsi="Gisha" w:cs="Gisha"/>
                <w:sz w:val="24"/>
                <w:szCs w:val="24"/>
              </w:rPr>
              <w:t>2025</w:t>
            </w:r>
          </w:p>
        </w:tc>
        <w:tc>
          <w:tcPr>
            <w:tcW w:w="1357" w:type="dxa"/>
            <w:shd w:val="clear" w:color="auto" w:fill="F0D8FE"/>
          </w:tcPr>
          <w:p w14:paraId="682F5746" w14:textId="3C6A3B7C" w:rsidR="000F0A4B" w:rsidRPr="006A6580" w:rsidRDefault="000D371D" w:rsidP="00927055">
            <w:pPr>
              <w:pStyle w:val="Header"/>
              <w:tabs>
                <w:tab w:val="clear" w:pos="4153"/>
                <w:tab w:val="clear" w:pos="8306"/>
              </w:tabs>
              <w:spacing w:after="0" w:line="276" w:lineRule="auto"/>
              <w:rPr>
                <w:rFonts w:ascii="Gisha" w:hAnsi="Gisha" w:cs="Gisha"/>
                <w:sz w:val="24"/>
                <w:szCs w:val="24"/>
              </w:rPr>
            </w:pPr>
            <w:r>
              <w:rPr>
                <w:rFonts w:ascii="Gisha" w:hAnsi="Gisha" w:cs="Gisha"/>
                <w:sz w:val="24"/>
                <w:szCs w:val="24"/>
              </w:rPr>
              <w:t>CK</w:t>
            </w:r>
          </w:p>
        </w:tc>
      </w:tr>
      <w:tr w:rsidR="000F0A4B" w:rsidRPr="00BE5D38" w14:paraId="56CD5472" w14:textId="77777777" w:rsidTr="00927055">
        <w:tc>
          <w:tcPr>
            <w:tcW w:w="795" w:type="dxa"/>
            <w:shd w:val="clear" w:color="auto" w:fill="F0D8FE"/>
          </w:tcPr>
          <w:p w14:paraId="144C4272" w14:textId="77777777" w:rsidR="000F0A4B" w:rsidRPr="00D033DF" w:rsidDel="002739E3" w:rsidRDefault="000F0A4B" w:rsidP="00927055">
            <w:pPr>
              <w:pStyle w:val="Header"/>
              <w:tabs>
                <w:tab w:val="clear" w:pos="4153"/>
                <w:tab w:val="clear" w:pos="8306"/>
              </w:tabs>
              <w:spacing w:after="0" w:line="276" w:lineRule="auto"/>
              <w:rPr>
                <w:rFonts w:ascii="Gisha" w:hAnsi="Gisha" w:cs="Gisha"/>
                <w:sz w:val="24"/>
                <w:szCs w:val="24"/>
              </w:rPr>
            </w:pPr>
            <w:r w:rsidRPr="00D033DF">
              <w:rPr>
                <w:rFonts w:ascii="Gisha" w:hAnsi="Gisha" w:cs="Gisha"/>
                <w:sz w:val="24"/>
                <w:szCs w:val="24"/>
              </w:rPr>
              <w:t>GI</w:t>
            </w:r>
            <w:r>
              <w:rPr>
                <w:rFonts w:ascii="Gisha" w:hAnsi="Gisha" w:cs="Gisha"/>
                <w:sz w:val="24"/>
                <w:szCs w:val="24"/>
              </w:rPr>
              <w:t>18</w:t>
            </w:r>
          </w:p>
        </w:tc>
        <w:tc>
          <w:tcPr>
            <w:tcW w:w="4475" w:type="dxa"/>
            <w:shd w:val="clear" w:color="auto" w:fill="F0D8FE"/>
          </w:tcPr>
          <w:p w14:paraId="4C9DD446" w14:textId="77777777" w:rsidR="000F0A4B" w:rsidRPr="006A6580" w:rsidRDefault="000F0A4B" w:rsidP="00927055">
            <w:pPr>
              <w:pStyle w:val="Header"/>
              <w:tabs>
                <w:tab w:val="clear" w:pos="4153"/>
                <w:tab w:val="clear" w:pos="8306"/>
              </w:tabs>
              <w:spacing w:after="0" w:line="276" w:lineRule="auto"/>
              <w:rPr>
                <w:rFonts w:ascii="Gisha" w:hAnsi="Gisha" w:cs="Gisha"/>
                <w:sz w:val="24"/>
                <w:szCs w:val="24"/>
              </w:rPr>
            </w:pPr>
            <w:r>
              <w:rPr>
                <w:rFonts w:ascii="Gisha" w:hAnsi="Gisha" w:cs="Gisha"/>
                <w:sz w:val="24"/>
                <w:szCs w:val="24"/>
              </w:rPr>
              <w:t xml:space="preserve">Appoint GI  H&amp;S and Compliance Officer </w:t>
            </w:r>
          </w:p>
        </w:tc>
        <w:tc>
          <w:tcPr>
            <w:tcW w:w="5247" w:type="dxa"/>
            <w:shd w:val="clear" w:color="auto" w:fill="F0D8FE"/>
          </w:tcPr>
          <w:p w14:paraId="5DE5587F" w14:textId="77777777" w:rsidR="000F0A4B" w:rsidRPr="006A6580" w:rsidRDefault="000F0A4B" w:rsidP="00927055">
            <w:pPr>
              <w:pStyle w:val="Header"/>
              <w:tabs>
                <w:tab w:val="clear" w:pos="4153"/>
                <w:tab w:val="clear" w:pos="8306"/>
              </w:tabs>
              <w:spacing w:after="0" w:line="276" w:lineRule="auto"/>
              <w:rPr>
                <w:rFonts w:ascii="Gisha" w:hAnsi="Gisha" w:cs="Gisha"/>
                <w:sz w:val="24"/>
                <w:szCs w:val="24"/>
              </w:rPr>
            </w:pPr>
            <w:r>
              <w:rPr>
                <w:rFonts w:ascii="Gisha" w:hAnsi="Gisha" w:cs="Gisha"/>
                <w:sz w:val="24"/>
                <w:szCs w:val="24"/>
              </w:rPr>
              <w:t xml:space="preserve">Officer in Post to look after GI H&amp;S inclusive of Creggan Reservoir </w:t>
            </w:r>
          </w:p>
        </w:tc>
        <w:tc>
          <w:tcPr>
            <w:tcW w:w="1354" w:type="dxa"/>
            <w:shd w:val="clear" w:color="auto" w:fill="F0D8FE"/>
          </w:tcPr>
          <w:p w14:paraId="4280DC86" w14:textId="77777777" w:rsidR="000F0A4B" w:rsidRPr="006A6580" w:rsidRDefault="000F0A4B" w:rsidP="00927055">
            <w:pPr>
              <w:pStyle w:val="Header"/>
              <w:tabs>
                <w:tab w:val="clear" w:pos="4153"/>
                <w:tab w:val="clear" w:pos="8306"/>
              </w:tabs>
              <w:spacing w:after="0" w:line="276" w:lineRule="auto"/>
              <w:rPr>
                <w:rFonts w:ascii="Gisha" w:hAnsi="Gisha" w:cs="Gisha"/>
                <w:sz w:val="24"/>
                <w:szCs w:val="24"/>
              </w:rPr>
            </w:pPr>
            <w:r>
              <w:rPr>
                <w:rFonts w:ascii="Gisha" w:hAnsi="Gisha" w:cs="Gisha"/>
                <w:sz w:val="24"/>
                <w:szCs w:val="24"/>
              </w:rPr>
              <w:t>Sept 25</w:t>
            </w:r>
          </w:p>
        </w:tc>
        <w:tc>
          <w:tcPr>
            <w:tcW w:w="1357" w:type="dxa"/>
            <w:shd w:val="clear" w:color="auto" w:fill="F0D8FE"/>
          </w:tcPr>
          <w:p w14:paraId="6498D918" w14:textId="026C3910" w:rsidR="000F0A4B" w:rsidRPr="006A6580" w:rsidRDefault="000D371D" w:rsidP="00927055">
            <w:pPr>
              <w:pStyle w:val="Header"/>
              <w:tabs>
                <w:tab w:val="clear" w:pos="4153"/>
                <w:tab w:val="clear" w:pos="8306"/>
              </w:tabs>
              <w:spacing w:after="0" w:line="276" w:lineRule="auto"/>
              <w:rPr>
                <w:rFonts w:ascii="Gisha" w:hAnsi="Gisha" w:cs="Gisha"/>
                <w:sz w:val="24"/>
                <w:szCs w:val="24"/>
              </w:rPr>
            </w:pPr>
            <w:r>
              <w:rPr>
                <w:rFonts w:ascii="Gisha" w:hAnsi="Gisha" w:cs="Gisha"/>
                <w:sz w:val="24"/>
                <w:szCs w:val="24"/>
              </w:rPr>
              <w:t>CK</w:t>
            </w:r>
          </w:p>
        </w:tc>
      </w:tr>
      <w:tr w:rsidR="000F0A4B" w:rsidRPr="00BE5D38" w14:paraId="433F4FC7" w14:textId="77777777" w:rsidTr="00927055">
        <w:tc>
          <w:tcPr>
            <w:tcW w:w="795" w:type="dxa"/>
            <w:shd w:val="clear" w:color="auto" w:fill="F0D8FE"/>
          </w:tcPr>
          <w:p w14:paraId="1E2D7461" w14:textId="77777777" w:rsidR="000F0A4B" w:rsidRPr="00D033DF" w:rsidDel="002739E3" w:rsidRDefault="000F0A4B" w:rsidP="00927055">
            <w:pPr>
              <w:pStyle w:val="Header"/>
              <w:tabs>
                <w:tab w:val="clear" w:pos="4153"/>
                <w:tab w:val="clear" w:pos="8306"/>
              </w:tabs>
              <w:spacing w:after="0" w:line="276" w:lineRule="auto"/>
              <w:rPr>
                <w:rFonts w:ascii="Gisha" w:hAnsi="Gisha" w:cs="Gisha"/>
                <w:sz w:val="24"/>
                <w:szCs w:val="24"/>
              </w:rPr>
            </w:pPr>
            <w:r w:rsidRPr="00D033DF">
              <w:rPr>
                <w:rFonts w:ascii="Gisha" w:hAnsi="Gisha" w:cs="Gisha"/>
                <w:sz w:val="24"/>
                <w:szCs w:val="24"/>
              </w:rPr>
              <w:t>GI</w:t>
            </w:r>
            <w:r>
              <w:rPr>
                <w:rFonts w:ascii="Gisha" w:hAnsi="Gisha" w:cs="Gisha"/>
                <w:sz w:val="24"/>
                <w:szCs w:val="24"/>
              </w:rPr>
              <w:t>19</w:t>
            </w:r>
          </w:p>
        </w:tc>
        <w:tc>
          <w:tcPr>
            <w:tcW w:w="4475" w:type="dxa"/>
            <w:shd w:val="clear" w:color="auto" w:fill="F0D8FE"/>
          </w:tcPr>
          <w:p w14:paraId="50D67458" w14:textId="77777777" w:rsidR="000F0A4B" w:rsidRDefault="000F0A4B" w:rsidP="00927055">
            <w:pPr>
              <w:pStyle w:val="Header"/>
              <w:tabs>
                <w:tab w:val="clear" w:pos="4153"/>
                <w:tab w:val="clear" w:pos="8306"/>
              </w:tabs>
              <w:spacing w:after="0" w:line="276" w:lineRule="auto"/>
              <w:rPr>
                <w:rFonts w:ascii="Gisha" w:hAnsi="Gisha" w:cs="Gisha"/>
                <w:sz w:val="24"/>
                <w:szCs w:val="24"/>
              </w:rPr>
            </w:pPr>
            <w:r>
              <w:rPr>
                <w:rFonts w:ascii="Gisha" w:hAnsi="Gisha" w:cs="Gisha"/>
                <w:sz w:val="24"/>
                <w:szCs w:val="24"/>
              </w:rPr>
              <w:t>Bronze award from Sustainable Food places</w:t>
            </w:r>
          </w:p>
        </w:tc>
        <w:tc>
          <w:tcPr>
            <w:tcW w:w="5247" w:type="dxa"/>
            <w:shd w:val="clear" w:color="auto" w:fill="F0D8FE"/>
          </w:tcPr>
          <w:p w14:paraId="4E3A3C45" w14:textId="77777777" w:rsidR="000F0A4B" w:rsidRPr="006A6580" w:rsidRDefault="000F0A4B" w:rsidP="00927055">
            <w:pPr>
              <w:pStyle w:val="Header"/>
              <w:tabs>
                <w:tab w:val="clear" w:pos="4153"/>
                <w:tab w:val="clear" w:pos="8306"/>
              </w:tabs>
              <w:spacing w:after="0" w:line="276" w:lineRule="auto"/>
              <w:rPr>
                <w:rFonts w:ascii="Gisha" w:hAnsi="Gisha" w:cs="Gisha"/>
                <w:sz w:val="24"/>
                <w:szCs w:val="24"/>
              </w:rPr>
            </w:pPr>
            <w:r>
              <w:rPr>
                <w:rFonts w:ascii="Gisha" w:hAnsi="Gisha" w:cs="Gisha"/>
                <w:sz w:val="24"/>
                <w:szCs w:val="24"/>
              </w:rPr>
              <w:t xml:space="preserve">Retention of Bronze Award </w:t>
            </w:r>
          </w:p>
        </w:tc>
        <w:tc>
          <w:tcPr>
            <w:tcW w:w="1354" w:type="dxa"/>
            <w:shd w:val="clear" w:color="auto" w:fill="F0D8FE"/>
          </w:tcPr>
          <w:p w14:paraId="2B26F6EA" w14:textId="77777777" w:rsidR="000F0A4B" w:rsidRPr="006A6580" w:rsidRDefault="000F0A4B" w:rsidP="00927055">
            <w:pPr>
              <w:pStyle w:val="Header"/>
              <w:tabs>
                <w:tab w:val="clear" w:pos="4153"/>
                <w:tab w:val="clear" w:pos="8306"/>
              </w:tabs>
              <w:spacing w:after="0" w:line="276" w:lineRule="auto"/>
              <w:rPr>
                <w:rFonts w:ascii="Gisha" w:hAnsi="Gisha" w:cs="Gisha"/>
                <w:sz w:val="24"/>
                <w:szCs w:val="24"/>
              </w:rPr>
            </w:pPr>
            <w:r>
              <w:rPr>
                <w:rFonts w:ascii="Gisha" w:hAnsi="Gisha" w:cs="Gisha"/>
                <w:sz w:val="24"/>
                <w:szCs w:val="24"/>
              </w:rPr>
              <w:t>March 26</w:t>
            </w:r>
          </w:p>
        </w:tc>
        <w:tc>
          <w:tcPr>
            <w:tcW w:w="1357" w:type="dxa"/>
            <w:shd w:val="clear" w:color="auto" w:fill="F0D8FE"/>
          </w:tcPr>
          <w:p w14:paraId="10DB2C4D" w14:textId="00FEA292" w:rsidR="000F0A4B" w:rsidRPr="006A6580" w:rsidRDefault="000D371D" w:rsidP="00927055">
            <w:pPr>
              <w:pStyle w:val="Header"/>
              <w:tabs>
                <w:tab w:val="clear" w:pos="4153"/>
                <w:tab w:val="clear" w:pos="8306"/>
              </w:tabs>
              <w:spacing w:after="0" w:line="276" w:lineRule="auto"/>
              <w:rPr>
                <w:rFonts w:ascii="Gisha" w:hAnsi="Gisha" w:cs="Gisha"/>
                <w:sz w:val="24"/>
                <w:szCs w:val="24"/>
              </w:rPr>
            </w:pPr>
            <w:r>
              <w:rPr>
                <w:rFonts w:ascii="Gisha" w:hAnsi="Gisha" w:cs="Gisha"/>
                <w:sz w:val="24"/>
                <w:szCs w:val="24"/>
              </w:rPr>
              <w:t>CK</w:t>
            </w:r>
          </w:p>
        </w:tc>
      </w:tr>
      <w:tr w:rsidR="000F0A4B" w:rsidRPr="00C14A37" w14:paraId="61E012B5" w14:textId="77777777" w:rsidTr="00927055">
        <w:tc>
          <w:tcPr>
            <w:tcW w:w="795" w:type="dxa"/>
            <w:shd w:val="clear" w:color="auto" w:fill="F0D8FE"/>
          </w:tcPr>
          <w:p w14:paraId="6EE45BE8" w14:textId="77777777" w:rsidR="000F0A4B" w:rsidRPr="00D033DF" w:rsidDel="002739E3" w:rsidRDefault="000F0A4B" w:rsidP="00927055">
            <w:pPr>
              <w:pStyle w:val="Header"/>
              <w:tabs>
                <w:tab w:val="clear" w:pos="4153"/>
                <w:tab w:val="clear" w:pos="8306"/>
              </w:tabs>
              <w:spacing w:after="0" w:line="276" w:lineRule="auto"/>
              <w:rPr>
                <w:rFonts w:ascii="Gisha" w:hAnsi="Gisha" w:cs="Gisha"/>
                <w:sz w:val="24"/>
                <w:szCs w:val="24"/>
              </w:rPr>
            </w:pPr>
            <w:r w:rsidRPr="00D033DF">
              <w:rPr>
                <w:rFonts w:ascii="Gisha" w:hAnsi="Gisha" w:cs="Gisha"/>
                <w:sz w:val="24"/>
                <w:szCs w:val="24"/>
              </w:rPr>
              <w:t>GI</w:t>
            </w:r>
            <w:r>
              <w:rPr>
                <w:rFonts w:ascii="Gisha" w:hAnsi="Gisha" w:cs="Gisha"/>
                <w:sz w:val="24"/>
                <w:szCs w:val="24"/>
              </w:rPr>
              <w:t xml:space="preserve">20 </w:t>
            </w:r>
          </w:p>
        </w:tc>
        <w:tc>
          <w:tcPr>
            <w:tcW w:w="4475" w:type="dxa"/>
            <w:shd w:val="clear" w:color="auto" w:fill="F0D8FE"/>
          </w:tcPr>
          <w:p w14:paraId="49A6D296" w14:textId="77777777" w:rsidR="000F0A4B" w:rsidRPr="00C14A37" w:rsidRDefault="000F0A4B" w:rsidP="00927055">
            <w:pPr>
              <w:pStyle w:val="Header"/>
              <w:tabs>
                <w:tab w:val="clear" w:pos="4153"/>
                <w:tab w:val="clear" w:pos="8306"/>
              </w:tabs>
              <w:spacing w:after="0" w:line="276" w:lineRule="auto"/>
              <w:rPr>
                <w:rFonts w:ascii="Gisha" w:hAnsi="Gisha" w:cs="Gisha"/>
                <w:sz w:val="24"/>
                <w:szCs w:val="24"/>
              </w:rPr>
            </w:pPr>
            <w:r>
              <w:rPr>
                <w:rFonts w:ascii="Gisha" w:hAnsi="Gisha" w:cs="Gisha"/>
                <w:sz w:val="24"/>
                <w:szCs w:val="24"/>
              </w:rPr>
              <w:t xml:space="preserve">Play Area Repair Programme for play areas </w:t>
            </w:r>
          </w:p>
        </w:tc>
        <w:tc>
          <w:tcPr>
            <w:tcW w:w="5247" w:type="dxa"/>
            <w:shd w:val="clear" w:color="auto" w:fill="F0D8FE"/>
          </w:tcPr>
          <w:p w14:paraId="1FE98F59" w14:textId="77777777" w:rsidR="000F0A4B" w:rsidRPr="00C14A37" w:rsidRDefault="000F0A4B" w:rsidP="00927055">
            <w:pPr>
              <w:pStyle w:val="Header"/>
              <w:tabs>
                <w:tab w:val="clear" w:pos="4153"/>
                <w:tab w:val="clear" w:pos="8306"/>
              </w:tabs>
              <w:spacing w:after="0" w:line="276" w:lineRule="auto"/>
              <w:rPr>
                <w:rFonts w:ascii="Gisha" w:hAnsi="Gisha" w:cs="Gisha"/>
                <w:sz w:val="24"/>
                <w:szCs w:val="24"/>
              </w:rPr>
            </w:pPr>
            <w:r>
              <w:rPr>
                <w:rFonts w:ascii="Gisha" w:hAnsi="Gisha" w:cs="Gisha"/>
                <w:sz w:val="24"/>
                <w:szCs w:val="24"/>
              </w:rPr>
              <w:t xml:space="preserve">Complete works </w:t>
            </w:r>
          </w:p>
        </w:tc>
        <w:tc>
          <w:tcPr>
            <w:tcW w:w="1354" w:type="dxa"/>
            <w:shd w:val="clear" w:color="auto" w:fill="F0D8FE"/>
          </w:tcPr>
          <w:p w14:paraId="5E2D0E6A" w14:textId="77777777" w:rsidR="000F0A4B" w:rsidRPr="0070381A" w:rsidRDefault="000F0A4B" w:rsidP="00927055">
            <w:pPr>
              <w:pStyle w:val="Header"/>
              <w:tabs>
                <w:tab w:val="clear" w:pos="4153"/>
                <w:tab w:val="clear" w:pos="8306"/>
              </w:tabs>
              <w:spacing w:after="0" w:line="276" w:lineRule="auto"/>
              <w:rPr>
                <w:rFonts w:ascii="Gisha" w:hAnsi="Gisha" w:cs="Gisha"/>
                <w:sz w:val="24"/>
                <w:szCs w:val="24"/>
                <w:lang w:val="it-IT"/>
              </w:rPr>
            </w:pPr>
            <w:r>
              <w:rPr>
                <w:rFonts w:ascii="Gisha" w:hAnsi="Gisha" w:cs="Gisha"/>
                <w:sz w:val="24"/>
                <w:szCs w:val="24"/>
                <w:lang w:val="it-IT"/>
              </w:rPr>
              <w:t>March 2026</w:t>
            </w:r>
          </w:p>
        </w:tc>
        <w:tc>
          <w:tcPr>
            <w:tcW w:w="1357" w:type="dxa"/>
            <w:shd w:val="clear" w:color="auto" w:fill="F0D8FE"/>
          </w:tcPr>
          <w:p w14:paraId="018EE47C" w14:textId="3BB67913" w:rsidR="000F0A4B" w:rsidRPr="0070381A" w:rsidRDefault="000D371D" w:rsidP="00927055">
            <w:pPr>
              <w:pStyle w:val="Header"/>
              <w:tabs>
                <w:tab w:val="clear" w:pos="4153"/>
                <w:tab w:val="clear" w:pos="8306"/>
              </w:tabs>
              <w:spacing w:after="0" w:line="276" w:lineRule="auto"/>
              <w:rPr>
                <w:rFonts w:ascii="Gisha" w:hAnsi="Gisha" w:cs="Gisha"/>
                <w:sz w:val="24"/>
                <w:szCs w:val="24"/>
                <w:lang w:val="it-IT"/>
              </w:rPr>
            </w:pPr>
            <w:r>
              <w:rPr>
                <w:rFonts w:ascii="Gisha" w:hAnsi="Gisha" w:cs="Gisha"/>
                <w:sz w:val="24"/>
                <w:szCs w:val="24"/>
                <w:lang w:val="it-IT"/>
              </w:rPr>
              <w:t>CK</w:t>
            </w:r>
          </w:p>
        </w:tc>
      </w:tr>
      <w:tr w:rsidR="000F0A4B" w:rsidRPr="00C14A37" w14:paraId="02660950" w14:textId="77777777" w:rsidTr="00927055">
        <w:tc>
          <w:tcPr>
            <w:tcW w:w="795" w:type="dxa"/>
            <w:shd w:val="clear" w:color="auto" w:fill="F0D8FE"/>
          </w:tcPr>
          <w:p w14:paraId="6C3A834B" w14:textId="77777777" w:rsidR="000F0A4B" w:rsidRPr="00D033DF" w:rsidRDefault="000F0A4B" w:rsidP="00927055">
            <w:pPr>
              <w:pStyle w:val="Header"/>
              <w:tabs>
                <w:tab w:val="clear" w:pos="4153"/>
                <w:tab w:val="clear" w:pos="8306"/>
              </w:tabs>
              <w:spacing w:after="0" w:line="276" w:lineRule="auto"/>
              <w:rPr>
                <w:rFonts w:ascii="Gisha" w:hAnsi="Gisha" w:cs="Gisha"/>
                <w:sz w:val="24"/>
                <w:szCs w:val="24"/>
                <w:lang w:val="it-IT"/>
              </w:rPr>
            </w:pPr>
            <w:r w:rsidRPr="00D033DF">
              <w:rPr>
                <w:rFonts w:ascii="Gisha" w:hAnsi="Gisha" w:cs="Gisha"/>
                <w:sz w:val="24"/>
                <w:szCs w:val="24"/>
                <w:lang w:val="it-IT"/>
              </w:rPr>
              <w:t>GI</w:t>
            </w:r>
            <w:r>
              <w:rPr>
                <w:rFonts w:ascii="Gisha" w:hAnsi="Gisha" w:cs="Gisha"/>
                <w:sz w:val="24"/>
                <w:szCs w:val="24"/>
                <w:lang w:val="it-IT"/>
              </w:rPr>
              <w:t>21</w:t>
            </w:r>
          </w:p>
        </w:tc>
        <w:tc>
          <w:tcPr>
            <w:tcW w:w="4475" w:type="dxa"/>
            <w:shd w:val="clear" w:color="auto" w:fill="F0D8FE"/>
          </w:tcPr>
          <w:p w14:paraId="1BCBBBE0" w14:textId="77777777" w:rsidR="000F0A4B" w:rsidRPr="00D033DF" w:rsidRDefault="000F0A4B" w:rsidP="00927055">
            <w:pPr>
              <w:pStyle w:val="Header"/>
              <w:tabs>
                <w:tab w:val="clear" w:pos="4153"/>
                <w:tab w:val="clear" w:pos="8306"/>
              </w:tabs>
              <w:spacing w:after="0" w:line="276" w:lineRule="auto"/>
              <w:rPr>
                <w:rFonts w:ascii="Gisha" w:hAnsi="Gisha" w:cs="Gisha"/>
                <w:sz w:val="24"/>
                <w:szCs w:val="24"/>
              </w:rPr>
            </w:pPr>
            <w:r>
              <w:rPr>
                <w:rFonts w:ascii="Gisha" w:hAnsi="Gisha" w:cs="Gisha"/>
                <w:sz w:val="24"/>
                <w:szCs w:val="24"/>
              </w:rPr>
              <w:t xml:space="preserve">Faughan View and Faughan Crescent Play Area removal and concept plans </w:t>
            </w:r>
          </w:p>
        </w:tc>
        <w:tc>
          <w:tcPr>
            <w:tcW w:w="5247" w:type="dxa"/>
            <w:shd w:val="clear" w:color="auto" w:fill="F0D8FE"/>
          </w:tcPr>
          <w:p w14:paraId="71F33BF1" w14:textId="77777777" w:rsidR="000F0A4B" w:rsidRPr="00C14A37" w:rsidRDefault="000F0A4B" w:rsidP="00927055">
            <w:pPr>
              <w:pStyle w:val="Header"/>
              <w:spacing w:after="0" w:line="276" w:lineRule="auto"/>
              <w:rPr>
                <w:rFonts w:ascii="Gisha" w:hAnsi="Gisha" w:cs="Gisha"/>
                <w:sz w:val="24"/>
                <w:szCs w:val="24"/>
              </w:rPr>
            </w:pPr>
            <w:r>
              <w:rPr>
                <w:rFonts w:ascii="Gisha" w:hAnsi="Gisha" w:cs="Gisha"/>
                <w:sz w:val="24"/>
                <w:szCs w:val="24"/>
              </w:rPr>
              <w:t xml:space="preserve">Complete works and engagement </w:t>
            </w:r>
          </w:p>
        </w:tc>
        <w:tc>
          <w:tcPr>
            <w:tcW w:w="1354" w:type="dxa"/>
            <w:shd w:val="clear" w:color="auto" w:fill="F0D8FE"/>
          </w:tcPr>
          <w:p w14:paraId="1B4F75E7" w14:textId="77777777" w:rsidR="000F0A4B" w:rsidRDefault="000F0A4B" w:rsidP="00927055">
            <w:pPr>
              <w:pStyle w:val="Header"/>
              <w:tabs>
                <w:tab w:val="clear" w:pos="4153"/>
                <w:tab w:val="clear" w:pos="8306"/>
              </w:tabs>
              <w:spacing w:after="0" w:line="276" w:lineRule="auto"/>
              <w:rPr>
                <w:rFonts w:ascii="Gisha" w:hAnsi="Gisha" w:cs="Gisha"/>
                <w:sz w:val="24"/>
                <w:szCs w:val="24"/>
              </w:rPr>
            </w:pPr>
            <w:r>
              <w:rPr>
                <w:rFonts w:ascii="Gisha" w:hAnsi="Gisha" w:cs="Gisha"/>
                <w:sz w:val="24"/>
                <w:szCs w:val="24"/>
              </w:rPr>
              <w:t>June 2025</w:t>
            </w:r>
          </w:p>
          <w:p w14:paraId="526AE161" w14:textId="77777777" w:rsidR="000F0A4B" w:rsidRPr="00C14A37" w:rsidRDefault="000F0A4B" w:rsidP="00927055">
            <w:pPr>
              <w:pStyle w:val="Header"/>
              <w:tabs>
                <w:tab w:val="clear" w:pos="4153"/>
                <w:tab w:val="clear" w:pos="8306"/>
              </w:tabs>
              <w:spacing w:after="0" w:line="276" w:lineRule="auto"/>
              <w:rPr>
                <w:rFonts w:ascii="Gisha" w:hAnsi="Gisha" w:cs="Gisha"/>
                <w:sz w:val="24"/>
                <w:szCs w:val="24"/>
              </w:rPr>
            </w:pPr>
            <w:r>
              <w:rPr>
                <w:rFonts w:ascii="Gisha" w:hAnsi="Gisha" w:cs="Gisha"/>
                <w:sz w:val="24"/>
                <w:szCs w:val="24"/>
              </w:rPr>
              <w:t>&amp; March 2026</w:t>
            </w:r>
          </w:p>
        </w:tc>
        <w:tc>
          <w:tcPr>
            <w:tcW w:w="1357" w:type="dxa"/>
            <w:shd w:val="clear" w:color="auto" w:fill="F0D8FE"/>
          </w:tcPr>
          <w:p w14:paraId="6955247F" w14:textId="2486F9D6" w:rsidR="000F0A4B" w:rsidRPr="00C14A37" w:rsidRDefault="000D371D" w:rsidP="00927055">
            <w:pPr>
              <w:pStyle w:val="Header"/>
              <w:tabs>
                <w:tab w:val="clear" w:pos="4153"/>
                <w:tab w:val="clear" w:pos="8306"/>
              </w:tabs>
              <w:spacing w:after="0" w:line="276" w:lineRule="auto"/>
              <w:rPr>
                <w:rFonts w:ascii="Gisha" w:hAnsi="Gisha" w:cs="Gisha"/>
                <w:sz w:val="24"/>
                <w:szCs w:val="24"/>
              </w:rPr>
            </w:pPr>
            <w:r>
              <w:rPr>
                <w:rFonts w:ascii="Gisha" w:hAnsi="Gisha" w:cs="Gisha"/>
                <w:sz w:val="24"/>
                <w:szCs w:val="24"/>
              </w:rPr>
              <w:t>CK</w:t>
            </w:r>
          </w:p>
        </w:tc>
      </w:tr>
      <w:tr w:rsidR="000F0A4B" w:rsidRPr="00C14A37" w14:paraId="41F303D5" w14:textId="77777777" w:rsidTr="00927055">
        <w:tc>
          <w:tcPr>
            <w:tcW w:w="795" w:type="dxa"/>
            <w:shd w:val="clear" w:color="auto" w:fill="F0D8FE"/>
          </w:tcPr>
          <w:p w14:paraId="1F7FE821" w14:textId="77777777" w:rsidR="000F0A4B" w:rsidRPr="00D033DF" w:rsidRDefault="000F0A4B" w:rsidP="00927055">
            <w:pPr>
              <w:pStyle w:val="Header"/>
              <w:tabs>
                <w:tab w:val="clear" w:pos="4153"/>
                <w:tab w:val="clear" w:pos="8306"/>
              </w:tabs>
              <w:spacing w:after="0" w:line="276" w:lineRule="auto"/>
              <w:rPr>
                <w:rFonts w:ascii="Gisha" w:hAnsi="Gisha" w:cs="Gisha"/>
                <w:sz w:val="24"/>
                <w:szCs w:val="24"/>
              </w:rPr>
            </w:pPr>
            <w:r>
              <w:rPr>
                <w:rFonts w:ascii="Gisha" w:hAnsi="Gisha" w:cs="Gisha"/>
                <w:sz w:val="24"/>
                <w:szCs w:val="24"/>
              </w:rPr>
              <w:t>GI22</w:t>
            </w:r>
          </w:p>
        </w:tc>
        <w:tc>
          <w:tcPr>
            <w:tcW w:w="4475" w:type="dxa"/>
            <w:shd w:val="clear" w:color="auto" w:fill="F0D8FE"/>
          </w:tcPr>
          <w:p w14:paraId="08F8F7F6" w14:textId="77777777" w:rsidR="000F0A4B" w:rsidRDefault="000F0A4B" w:rsidP="00927055">
            <w:pPr>
              <w:pStyle w:val="Header"/>
              <w:tabs>
                <w:tab w:val="clear" w:pos="4153"/>
                <w:tab w:val="clear" w:pos="8306"/>
              </w:tabs>
              <w:spacing w:after="0" w:line="276" w:lineRule="auto"/>
              <w:rPr>
                <w:rFonts w:ascii="Gisha" w:hAnsi="Gisha" w:cs="Gisha"/>
                <w:sz w:val="24"/>
                <w:szCs w:val="24"/>
              </w:rPr>
            </w:pPr>
            <w:r>
              <w:rPr>
                <w:rFonts w:ascii="Gisha" w:hAnsi="Gisha" w:cs="Gisha"/>
                <w:sz w:val="24"/>
                <w:szCs w:val="24"/>
              </w:rPr>
              <w:t xml:space="preserve">Revisit and modify community engagement and animation plan for Riverine Project </w:t>
            </w:r>
          </w:p>
        </w:tc>
        <w:tc>
          <w:tcPr>
            <w:tcW w:w="5247" w:type="dxa"/>
            <w:shd w:val="clear" w:color="auto" w:fill="F0D8FE"/>
          </w:tcPr>
          <w:p w14:paraId="524D44CD" w14:textId="77777777" w:rsidR="000F0A4B" w:rsidRDefault="000F0A4B" w:rsidP="00927055">
            <w:pPr>
              <w:pStyle w:val="Header"/>
              <w:tabs>
                <w:tab w:val="clear" w:pos="4153"/>
                <w:tab w:val="clear" w:pos="8306"/>
              </w:tabs>
              <w:spacing w:after="0" w:line="276" w:lineRule="auto"/>
              <w:rPr>
                <w:rFonts w:ascii="Gisha" w:hAnsi="Gisha" w:cs="Gisha"/>
                <w:sz w:val="24"/>
                <w:szCs w:val="24"/>
              </w:rPr>
            </w:pPr>
            <w:r>
              <w:rPr>
                <w:rFonts w:ascii="Gisha" w:hAnsi="Gisha" w:cs="Gisha"/>
                <w:sz w:val="24"/>
                <w:szCs w:val="24"/>
              </w:rPr>
              <w:t xml:space="preserve">Agree revised plan with SEUPB </w:t>
            </w:r>
          </w:p>
        </w:tc>
        <w:tc>
          <w:tcPr>
            <w:tcW w:w="1354" w:type="dxa"/>
            <w:shd w:val="clear" w:color="auto" w:fill="F0D8FE"/>
          </w:tcPr>
          <w:p w14:paraId="79553B4B" w14:textId="77777777" w:rsidR="000F0A4B" w:rsidRPr="00C14A37" w:rsidRDefault="000F0A4B" w:rsidP="00927055">
            <w:pPr>
              <w:pStyle w:val="Header"/>
              <w:tabs>
                <w:tab w:val="clear" w:pos="4153"/>
                <w:tab w:val="clear" w:pos="8306"/>
              </w:tabs>
              <w:spacing w:after="0" w:line="276" w:lineRule="auto"/>
              <w:rPr>
                <w:rFonts w:ascii="Gisha" w:hAnsi="Gisha" w:cs="Gisha"/>
                <w:sz w:val="24"/>
                <w:szCs w:val="24"/>
              </w:rPr>
            </w:pPr>
            <w:r>
              <w:rPr>
                <w:rFonts w:ascii="Gisha" w:hAnsi="Gisha" w:cs="Gisha"/>
                <w:sz w:val="24"/>
                <w:szCs w:val="24"/>
              </w:rPr>
              <w:t>March 2026</w:t>
            </w:r>
          </w:p>
        </w:tc>
        <w:tc>
          <w:tcPr>
            <w:tcW w:w="1357" w:type="dxa"/>
            <w:shd w:val="clear" w:color="auto" w:fill="F0D8FE"/>
          </w:tcPr>
          <w:p w14:paraId="55D0AFBF" w14:textId="3CD7EBD3" w:rsidR="000F0A4B" w:rsidRPr="00C14A37" w:rsidRDefault="000D371D" w:rsidP="00927055">
            <w:pPr>
              <w:pStyle w:val="Header"/>
              <w:tabs>
                <w:tab w:val="clear" w:pos="4153"/>
                <w:tab w:val="clear" w:pos="8306"/>
              </w:tabs>
              <w:spacing w:after="0" w:line="276" w:lineRule="auto"/>
              <w:rPr>
                <w:rFonts w:ascii="Gisha" w:hAnsi="Gisha" w:cs="Gisha"/>
                <w:sz w:val="24"/>
                <w:szCs w:val="24"/>
              </w:rPr>
            </w:pPr>
            <w:r>
              <w:rPr>
                <w:rFonts w:ascii="Gisha" w:hAnsi="Gisha" w:cs="Gisha"/>
                <w:sz w:val="24"/>
                <w:szCs w:val="24"/>
              </w:rPr>
              <w:t>CK</w:t>
            </w:r>
          </w:p>
        </w:tc>
      </w:tr>
      <w:tr w:rsidR="000F0A4B" w:rsidRPr="00C14A37" w14:paraId="4F8C48C2" w14:textId="77777777" w:rsidTr="00927055">
        <w:tc>
          <w:tcPr>
            <w:tcW w:w="795" w:type="dxa"/>
            <w:shd w:val="clear" w:color="auto" w:fill="F0D8FE"/>
          </w:tcPr>
          <w:p w14:paraId="22E6ED3B" w14:textId="77777777" w:rsidR="000F0A4B" w:rsidRPr="00D033DF" w:rsidRDefault="000F0A4B" w:rsidP="00927055">
            <w:pPr>
              <w:pStyle w:val="Header"/>
              <w:tabs>
                <w:tab w:val="clear" w:pos="4153"/>
                <w:tab w:val="clear" w:pos="8306"/>
              </w:tabs>
              <w:spacing w:after="0" w:line="276" w:lineRule="auto"/>
              <w:rPr>
                <w:rFonts w:ascii="Gisha" w:hAnsi="Gisha" w:cs="Gisha"/>
                <w:sz w:val="24"/>
                <w:szCs w:val="24"/>
              </w:rPr>
            </w:pPr>
            <w:r>
              <w:rPr>
                <w:rFonts w:ascii="Gisha" w:hAnsi="Gisha" w:cs="Gisha"/>
                <w:sz w:val="24"/>
                <w:szCs w:val="24"/>
              </w:rPr>
              <w:lastRenderedPageBreak/>
              <w:t>GI23</w:t>
            </w:r>
          </w:p>
        </w:tc>
        <w:tc>
          <w:tcPr>
            <w:tcW w:w="4475" w:type="dxa"/>
            <w:shd w:val="clear" w:color="auto" w:fill="F0D8FE"/>
          </w:tcPr>
          <w:p w14:paraId="1027A4A9" w14:textId="77777777" w:rsidR="000F0A4B" w:rsidRDefault="000F0A4B" w:rsidP="00927055">
            <w:pPr>
              <w:pStyle w:val="Header"/>
              <w:tabs>
                <w:tab w:val="clear" w:pos="4153"/>
                <w:tab w:val="clear" w:pos="8306"/>
              </w:tabs>
              <w:spacing w:after="0" w:line="276" w:lineRule="auto"/>
              <w:rPr>
                <w:rFonts w:ascii="Gisha" w:hAnsi="Gisha" w:cs="Gisha"/>
                <w:sz w:val="24"/>
                <w:szCs w:val="24"/>
              </w:rPr>
            </w:pPr>
            <w:r>
              <w:rPr>
                <w:rFonts w:ascii="Gisha" w:hAnsi="Gisha" w:cs="Gisha"/>
                <w:sz w:val="24"/>
                <w:szCs w:val="24"/>
              </w:rPr>
              <w:t xml:space="preserve">Develop an education programme for primary schools in Acorn Farm </w:t>
            </w:r>
          </w:p>
        </w:tc>
        <w:tc>
          <w:tcPr>
            <w:tcW w:w="5247" w:type="dxa"/>
            <w:shd w:val="clear" w:color="auto" w:fill="F0D8FE"/>
          </w:tcPr>
          <w:p w14:paraId="5BE4B206" w14:textId="77777777" w:rsidR="000F0A4B" w:rsidRDefault="000F0A4B" w:rsidP="00927055">
            <w:pPr>
              <w:pStyle w:val="Header"/>
              <w:tabs>
                <w:tab w:val="clear" w:pos="4153"/>
                <w:tab w:val="clear" w:pos="8306"/>
              </w:tabs>
              <w:spacing w:after="0" w:line="276" w:lineRule="auto"/>
              <w:rPr>
                <w:rFonts w:ascii="Gisha" w:hAnsi="Gisha" w:cs="Gisha"/>
                <w:sz w:val="24"/>
                <w:szCs w:val="24"/>
              </w:rPr>
            </w:pPr>
            <w:r>
              <w:rPr>
                <w:rFonts w:ascii="Gisha" w:hAnsi="Gisha" w:cs="Gisha"/>
                <w:sz w:val="24"/>
                <w:szCs w:val="24"/>
              </w:rPr>
              <w:t xml:space="preserve">Aim to engage with 30 schools throughout the city and district </w:t>
            </w:r>
          </w:p>
        </w:tc>
        <w:tc>
          <w:tcPr>
            <w:tcW w:w="1354" w:type="dxa"/>
            <w:shd w:val="clear" w:color="auto" w:fill="F0D8FE"/>
          </w:tcPr>
          <w:p w14:paraId="6F8E66B8" w14:textId="77777777" w:rsidR="000F0A4B" w:rsidRPr="00C14A37" w:rsidRDefault="000F0A4B" w:rsidP="00927055">
            <w:pPr>
              <w:pStyle w:val="Header"/>
              <w:tabs>
                <w:tab w:val="clear" w:pos="4153"/>
                <w:tab w:val="clear" w:pos="8306"/>
              </w:tabs>
              <w:spacing w:after="0" w:line="276" w:lineRule="auto"/>
              <w:rPr>
                <w:rFonts w:ascii="Gisha" w:hAnsi="Gisha" w:cs="Gisha"/>
                <w:sz w:val="24"/>
                <w:szCs w:val="24"/>
              </w:rPr>
            </w:pPr>
            <w:r>
              <w:rPr>
                <w:rFonts w:ascii="Gisha" w:hAnsi="Gisha" w:cs="Gisha"/>
                <w:sz w:val="24"/>
                <w:szCs w:val="24"/>
              </w:rPr>
              <w:t>March 2026</w:t>
            </w:r>
          </w:p>
        </w:tc>
        <w:tc>
          <w:tcPr>
            <w:tcW w:w="1357" w:type="dxa"/>
            <w:shd w:val="clear" w:color="auto" w:fill="F0D8FE"/>
          </w:tcPr>
          <w:p w14:paraId="4507992E" w14:textId="14A56AE6" w:rsidR="000F0A4B" w:rsidRPr="00C14A37" w:rsidRDefault="000D371D" w:rsidP="00927055">
            <w:pPr>
              <w:pStyle w:val="Header"/>
              <w:tabs>
                <w:tab w:val="clear" w:pos="4153"/>
                <w:tab w:val="clear" w:pos="8306"/>
              </w:tabs>
              <w:spacing w:after="0" w:line="276" w:lineRule="auto"/>
              <w:rPr>
                <w:rFonts w:ascii="Gisha" w:hAnsi="Gisha" w:cs="Gisha"/>
                <w:sz w:val="24"/>
                <w:szCs w:val="24"/>
              </w:rPr>
            </w:pPr>
            <w:r>
              <w:rPr>
                <w:rFonts w:ascii="Gisha" w:hAnsi="Gisha" w:cs="Gisha"/>
                <w:sz w:val="24"/>
                <w:szCs w:val="24"/>
              </w:rPr>
              <w:t>CK</w:t>
            </w:r>
          </w:p>
        </w:tc>
      </w:tr>
      <w:tr w:rsidR="000F0A4B" w:rsidRPr="00C14A37" w14:paraId="7CFEAAC5" w14:textId="77777777" w:rsidTr="00927055">
        <w:tc>
          <w:tcPr>
            <w:tcW w:w="795" w:type="dxa"/>
            <w:shd w:val="clear" w:color="auto" w:fill="F0D8FE"/>
          </w:tcPr>
          <w:p w14:paraId="53D02C84" w14:textId="77777777" w:rsidR="000F0A4B" w:rsidRDefault="000F0A4B" w:rsidP="00927055">
            <w:pPr>
              <w:pStyle w:val="Header"/>
              <w:tabs>
                <w:tab w:val="clear" w:pos="4153"/>
                <w:tab w:val="clear" w:pos="8306"/>
              </w:tabs>
              <w:spacing w:after="0" w:line="276" w:lineRule="auto"/>
              <w:rPr>
                <w:rFonts w:ascii="Gisha" w:hAnsi="Gisha" w:cs="Gisha"/>
                <w:sz w:val="24"/>
                <w:szCs w:val="24"/>
              </w:rPr>
            </w:pPr>
            <w:r>
              <w:rPr>
                <w:rFonts w:ascii="Gisha" w:hAnsi="Gisha" w:cs="Gisha"/>
                <w:sz w:val="24"/>
                <w:szCs w:val="24"/>
              </w:rPr>
              <w:t>GI24</w:t>
            </w:r>
          </w:p>
        </w:tc>
        <w:tc>
          <w:tcPr>
            <w:tcW w:w="4475" w:type="dxa"/>
            <w:shd w:val="clear" w:color="auto" w:fill="F0D8FE"/>
          </w:tcPr>
          <w:p w14:paraId="7448AF53" w14:textId="77777777" w:rsidR="000F0A4B" w:rsidRDefault="000F0A4B" w:rsidP="00927055">
            <w:pPr>
              <w:pStyle w:val="Header"/>
              <w:tabs>
                <w:tab w:val="clear" w:pos="4153"/>
                <w:tab w:val="clear" w:pos="8306"/>
              </w:tabs>
              <w:spacing w:after="0" w:line="276" w:lineRule="auto"/>
              <w:rPr>
                <w:rFonts w:ascii="Gisha" w:hAnsi="Gisha" w:cs="Gisha"/>
                <w:sz w:val="24"/>
                <w:szCs w:val="24"/>
              </w:rPr>
            </w:pPr>
            <w:r>
              <w:rPr>
                <w:rFonts w:ascii="Gisha" w:hAnsi="Gisha" w:cs="Gisha"/>
                <w:sz w:val="24"/>
                <w:szCs w:val="24"/>
              </w:rPr>
              <w:t xml:space="preserve">Complete &amp; Implement Climate Change Strategy </w:t>
            </w:r>
          </w:p>
        </w:tc>
        <w:tc>
          <w:tcPr>
            <w:tcW w:w="5247" w:type="dxa"/>
            <w:shd w:val="clear" w:color="auto" w:fill="F0D8FE"/>
          </w:tcPr>
          <w:p w14:paraId="237AE828" w14:textId="77777777" w:rsidR="000F0A4B" w:rsidRDefault="000F0A4B" w:rsidP="00927055">
            <w:pPr>
              <w:pStyle w:val="Header"/>
              <w:tabs>
                <w:tab w:val="clear" w:pos="4153"/>
                <w:tab w:val="clear" w:pos="8306"/>
              </w:tabs>
              <w:spacing w:after="0" w:line="276" w:lineRule="auto"/>
              <w:rPr>
                <w:rFonts w:ascii="Gisha" w:hAnsi="Gisha" w:cs="Gisha"/>
                <w:sz w:val="24"/>
                <w:szCs w:val="24"/>
              </w:rPr>
            </w:pPr>
            <w:r>
              <w:rPr>
                <w:rFonts w:ascii="Gisha" w:hAnsi="Gisha" w:cs="Gisha"/>
                <w:sz w:val="24"/>
                <w:szCs w:val="24"/>
              </w:rPr>
              <w:t>Draft document developed and subject to committee approval</w:t>
            </w:r>
          </w:p>
        </w:tc>
        <w:tc>
          <w:tcPr>
            <w:tcW w:w="1354" w:type="dxa"/>
            <w:shd w:val="clear" w:color="auto" w:fill="F0D8FE"/>
          </w:tcPr>
          <w:p w14:paraId="3D291AAD" w14:textId="77777777" w:rsidR="000F0A4B" w:rsidRDefault="000F0A4B" w:rsidP="00927055">
            <w:pPr>
              <w:pStyle w:val="Header"/>
              <w:tabs>
                <w:tab w:val="clear" w:pos="4153"/>
                <w:tab w:val="clear" w:pos="8306"/>
              </w:tabs>
              <w:spacing w:after="0" w:line="276" w:lineRule="auto"/>
              <w:rPr>
                <w:rFonts w:ascii="Gisha" w:hAnsi="Gisha" w:cs="Gisha"/>
                <w:sz w:val="24"/>
                <w:szCs w:val="24"/>
              </w:rPr>
            </w:pPr>
            <w:r>
              <w:rPr>
                <w:rFonts w:ascii="Gisha" w:hAnsi="Gisha" w:cs="Gisha"/>
                <w:sz w:val="24"/>
                <w:szCs w:val="24"/>
              </w:rPr>
              <w:t>June 25</w:t>
            </w:r>
          </w:p>
        </w:tc>
        <w:tc>
          <w:tcPr>
            <w:tcW w:w="1357" w:type="dxa"/>
            <w:shd w:val="clear" w:color="auto" w:fill="F0D8FE"/>
          </w:tcPr>
          <w:p w14:paraId="6CF13803" w14:textId="6A46F473" w:rsidR="000F0A4B" w:rsidRDefault="000D371D" w:rsidP="00927055">
            <w:pPr>
              <w:pStyle w:val="Header"/>
              <w:tabs>
                <w:tab w:val="clear" w:pos="4153"/>
                <w:tab w:val="clear" w:pos="8306"/>
              </w:tabs>
              <w:spacing w:after="0" w:line="276" w:lineRule="auto"/>
              <w:rPr>
                <w:rFonts w:ascii="Gisha" w:hAnsi="Gisha" w:cs="Gisha"/>
                <w:sz w:val="24"/>
                <w:szCs w:val="24"/>
              </w:rPr>
            </w:pPr>
            <w:r>
              <w:rPr>
                <w:rFonts w:ascii="Gisha" w:hAnsi="Gisha" w:cs="Gisha"/>
                <w:sz w:val="24"/>
                <w:szCs w:val="24"/>
              </w:rPr>
              <w:t>CK</w:t>
            </w:r>
          </w:p>
        </w:tc>
      </w:tr>
      <w:tr w:rsidR="000F0A4B" w:rsidRPr="00C14A37" w14:paraId="6DB229F5" w14:textId="77777777" w:rsidTr="00927055">
        <w:tc>
          <w:tcPr>
            <w:tcW w:w="795" w:type="dxa"/>
            <w:shd w:val="clear" w:color="auto" w:fill="F0D8FE"/>
          </w:tcPr>
          <w:p w14:paraId="50EA461F" w14:textId="77777777" w:rsidR="000F0A4B" w:rsidRDefault="000F0A4B" w:rsidP="00927055">
            <w:pPr>
              <w:pStyle w:val="Header"/>
              <w:tabs>
                <w:tab w:val="clear" w:pos="4153"/>
                <w:tab w:val="clear" w:pos="8306"/>
              </w:tabs>
              <w:spacing w:after="0" w:line="276" w:lineRule="auto"/>
              <w:rPr>
                <w:rFonts w:ascii="Gisha" w:hAnsi="Gisha" w:cs="Gisha"/>
                <w:sz w:val="24"/>
                <w:szCs w:val="24"/>
              </w:rPr>
            </w:pPr>
            <w:r>
              <w:rPr>
                <w:rFonts w:ascii="Gisha" w:hAnsi="Gisha" w:cs="Gisha"/>
                <w:sz w:val="24"/>
                <w:szCs w:val="24"/>
              </w:rPr>
              <w:t>GI25</w:t>
            </w:r>
          </w:p>
        </w:tc>
        <w:tc>
          <w:tcPr>
            <w:tcW w:w="4475" w:type="dxa"/>
            <w:shd w:val="clear" w:color="auto" w:fill="F0D8FE"/>
          </w:tcPr>
          <w:p w14:paraId="4690E529" w14:textId="77777777" w:rsidR="000F0A4B" w:rsidRDefault="000F0A4B" w:rsidP="00927055">
            <w:pPr>
              <w:pStyle w:val="Header"/>
              <w:tabs>
                <w:tab w:val="clear" w:pos="4153"/>
                <w:tab w:val="clear" w:pos="8306"/>
              </w:tabs>
              <w:spacing w:after="0" w:line="276" w:lineRule="auto"/>
              <w:rPr>
                <w:rFonts w:ascii="Gisha" w:hAnsi="Gisha" w:cs="Gisha"/>
                <w:sz w:val="24"/>
                <w:szCs w:val="24"/>
              </w:rPr>
            </w:pPr>
            <w:r>
              <w:rPr>
                <w:rFonts w:ascii="Gisha" w:hAnsi="Gisha" w:cs="Gisha"/>
                <w:sz w:val="24"/>
                <w:szCs w:val="24"/>
              </w:rPr>
              <w:t xml:space="preserve">Complete &amp; Implement Climate Mitigation Plan </w:t>
            </w:r>
          </w:p>
        </w:tc>
        <w:tc>
          <w:tcPr>
            <w:tcW w:w="5247" w:type="dxa"/>
            <w:shd w:val="clear" w:color="auto" w:fill="F0D8FE"/>
          </w:tcPr>
          <w:p w14:paraId="3FB41DD3" w14:textId="77777777" w:rsidR="000F0A4B" w:rsidRDefault="000F0A4B" w:rsidP="00927055">
            <w:pPr>
              <w:pStyle w:val="Header"/>
              <w:tabs>
                <w:tab w:val="clear" w:pos="4153"/>
                <w:tab w:val="clear" w:pos="8306"/>
              </w:tabs>
              <w:spacing w:after="0" w:line="276" w:lineRule="auto"/>
              <w:rPr>
                <w:rFonts w:ascii="Gisha" w:hAnsi="Gisha" w:cs="Gisha"/>
                <w:sz w:val="24"/>
                <w:szCs w:val="24"/>
              </w:rPr>
            </w:pPr>
            <w:r>
              <w:rPr>
                <w:rFonts w:ascii="Gisha" w:hAnsi="Gisha" w:cs="Gisha"/>
                <w:sz w:val="24"/>
                <w:szCs w:val="24"/>
              </w:rPr>
              <w:t>Draft document developed and subject to committee approval</w:t>
            </w:r>
          </w:p>
        </w:tc>
        <w:tc>
          <w:tcPr>
            <w:tcW w:w="1354" w:type="dxa"/>
            <w:shd w:val="clear" w:color="auto" w:fill="F0D8FE"/>
          </w:tcPr>
          <w:p w14:paraId="7BE90FE0" w14:textId="77777777" w:rsidR="000F0A4B" w:rsidRDefault="000F0A4B" w:rsidP="00927055">
            <w:pPr>
              <w:pStyle w:val="Header"/>
              <w:tabs>
                <w:tab w:val="clear" w:pos="4153"/>
                <w:tab w:val="clear" w:pos="8306"/>
              </w:tabs>
              <w:spacing w:after="0" w:line="276" w:lineRule="auto"/>
              <w:rPr>
                <w:rFonts w:ascii="Gisha" w:hAnsi="Gisha" w:cs="Gisha"/>
                <w:sz w:val="24"/>
                <w:szCs w:val="24"/>
              </w:rPr>
            </w:pPr>
            <w:r>
              <w:rPr>
                <w:rFonts w:ascii="Gisha" w:hAnsi="Gisha" w:cs="Gisha"/>
                <w:sz w:val="24"/>
                <w:szCs w:val="24"/>
              </w:rPr>
              <w:t>June 25</w:t>
            </w:r>
          </w:p>
        </w:tc>
        <w:tc>
          <w:tcPr>
            <w:tcW w:w="1357" w:type="dxa"/>
            <w:shd w:val="clear" w:color="auto" w:fill="F0D8FE"/>
          </w:tcPr>
          <w:p w14:paraId="3712F79E" w14:textId="50CC7D3C" w:rsidR="000F0A4B" w:rsidRDefault="000D371D" w:rsidP="00927055">
            <w:pPr>
              <w:pStyle w:val="Header"/>
              <w:tabs>
                <w:tab w:val="clear" w:pos="4153"/>
                <w:tab w:val="clear" w:pos="8306"/>
              </w:tabs>
              <w:spacing w:after="0" w:line="276" w:lineRule="auto"/>
              <w:rPr>
                <w:rFonts w:ascii="Gisha" w:hAnsi="Gisha" w:cs="Gisha"/>
                <w:sz w:val="24"/>
                <w:szCs w:val="24"/>
              </w:rPr>
            </w:pPr>
            <w:r>
              <w:rPr>
                <w:rFonts w:ascii="Gisha" w:hAnsi="Gisha" w:cs="Gisha"/>
                <w:sz w:val="24"/>
                <w:szCs w:val="24"/>
              </w:rPr>
              <w:t>CK</w:t>
            </w:r>
          </w:p>
        </w:tc>
      </w:tr>
      <w:tr w:rsidR="000F0A4B" w:rsidRPr="00C14A37" w14:paraId="04BC8CE7" w14:textId="77777777" w:rsidTr="00927055">
        <w:tc>
          <w:tcPr>
            <w:tcW w:w="795" w:type="dxa"/>
            <w:shd w:val="clear" w:color="auto" w:fill="F0D8FE"/>
          </w:tcPr>
          <w:p w14:paraId="670099BB" w14:textId="77777777" w:rsidR="000F0A4B" w:rsidRDefault="000F0A4B" w:rsidP="00927055">
            <w:pPr>
              <w:pStyle w:val="Header"/>
              <w:tabs>
                <w:tab w:val="clear" w:pos="4153"/>
                <w:tab w:val="clear" w:pos="8306"/>
              </w:tabs>
              <w:spacing w:after="0" w:line="276" w:lineRule="auto"/>
              <w:rPr>
                <w:rFonts w:ascii="Gisha" w:hAnsi="Gisha" w:cs="Gisha"/>
                <w:sz w:val="24"/>
                <w:szCs w:val="24"/>
              </w:rPr>
            </w:pPr>
            <w:r>
              <w:rPr>
                <w:rFonts w:ascii="Gisha" w:hAnsi="Gisha" w:cs="Gisha"/>
                <w:sz w:val="24"/>
                <w:szCs w:val="24"/>
              </w:rPr>
              <w:t>GI26</w:t>
            </w:r>
          </w:p>
        </w:tc>
        <w:tc>
          <w:tcPr>
            <w:tcW w:w="4475" w:type="dxa"/>
            <w:shd w:val="clear" w:color="auto" w:fill="F0D8FE"/>
          </w:tcPr>
          <w:p w14:paraId="1D169359" w14:textId="77777777" w:rsidR="000F0A4B" w:rsidRDefault="000F0A4B" w:rsidP="00927055">
            <w:pPr>
              <w:pStyle w:val="Header"/>
              <w:tabs>
                <w:tab w:val="clear" w:pos="4153"/>
                <w:tab w:val="clear" w:pos="8306"/>
              </w:tabs>
              <w:spacing w:after="0" w:line="276" w:lineRule="auto"/>
              <w:rPr>
                <w:rFonts w:ascii="Gisha" w:hAnsi="Gisha" w:cs="Gisha"/>
                <w:sz w:val="24"/>
                <w:szCs w:val="24"/>
              </w:rPr>
            </w:pPr>
            <w:r>
              <w:rPr>
                <w:rFonts w:ascii="Gisha" w:hAnsi="Gisha" w:cs="Gisha"/>
                <w:sz w:val="24"/>
                <w:szCs w:val="24"/>
              </w:rPr>
              <w:t xml:space="preserve">Complete &amp; Implement Climate Adaptation Plan </w:t>
            </w:r>
          </w:p>
        </w:tc>
        <w:tc>
          <w:tcPr>
            <w:tcW w:w="5247" w:type="dxa"/>
            <w:shd w:val="clear" w:color="auto" w:fill="F0D8FE"/>
          </w:tcPr>
          <w:p w14:paraId="061F6CD7" w14:textId="77777777" w:rsidR="000F0A4B" w:rsidRDefault="000F0A4B" w:rsidP="00927055">
            <w:pPr>
              <w:pStyle w:val="Header"/>
              <w:tabs>
                <w:tab w:val="clear" w:pos="4153"/>
                <w:tab w:val="clear" w:pos="8306"/>
              </w:tabs>
              <w:spacing w:after="0" w:line="276" w:lineRule="auto"/>
              <w:rPr>
                <w:rFonts w:ascii="Gisha" w:hAnsi="Gisha" w:cs="Gisha"/>
                <w:sz w:val="24"/>
                <w:szCs w:val="24"/>
              </w:rPr>
            </w:pPr>
            <w:r>
              <w:rPr>
                <w:rFonts w:ascii="Gisha" w:hAnsi="Gisha" w:cs="Gisha"/>
                <w:sz w:val="24"/>
                <w:szCs w:val="24"/>
              </w:rPr>
              <w:t xml:space="preserve">Current plan to be reviewed, updated and subject to committee approval </w:t>
            </w:r>
          </w:p>
        </w:tc>
        <w:tc>
          <w:tcPr>
            <w:tcW w:w="1354" w:type="dxa"/>
            <w:shd w:val="clear" w:color="auto" w:fill="F0D8FE"/>
          </w:tcPr>
          <w:p w14:paraId="7E9F2DB9" w14:textId="77777777" w:rsidR="000F0A4B" w:rsidRDefault="000F0A4B" w:rsidP="00927055">
            <w:pPr>
              <w:pStyle w:val="Header"/>
              <w:tabs>
                <w:tab w:val="clear" w:pos="4153"/>
                <w:tab w:val="clear" w:pos="8306"/>
              </w:tabs>
              <w:spacing w:after="0" w:line="276" w:lineRule="auto"/>
              <w:rPr>
                <w:rFonts w:ascii="Gisha" w:hAnsi="Gisha" w:cs="Gisha"/>
                <w:sz w:val="24"/>
                <w:szCs w:val="24"/>
              </w:rPr>
            </w:pPr>
            <w:r>
              <w:rPr>
                <w:rFonts w:ascii="Gisha" w:hAnsi="Gisha" w:cs="Gisha"/>
                <w:sz w:val="24"/>
                <w:szCs w:val="24"/>
              </w:rPr>
              <w:t>July 25</w:t>
            </w:r>
          </w:p>
        </w:tc>
        <w:tc>
          <w:tcPr>
            <w:tcW w:w="1357" w:type="dxa"/>
            <w:shd w:val="clear" w:color="auto" w:fill="F0D8FE"/>
          </w:tcPr>
          <w:p w14:paraId="3BAA0632" w14:textId="5E5F21A8" w:rsidR="000F0A4B" w:rsidRDefault="000D371D" w:rsidP="00927055">
            <w:pPr>
              <w:pStyle w:val="Header"/>
              <w:tabs>
                <w:tab w:val="clear" w:pos="4153"/>
                <w:tab w:val="clear" w:pos="8306"/>
              </w:tabs>
              <w:spacing w:after="0" w:line="276" w:lineRule="auto"/>
              <w:rPr>
                <w:rFonts w:ascii="Gisha" w:hAnsi="Gisha" w:cs="Gisha"/>
                <w:sz w:val="24"/>
                <w:szCs w:val="24"/>
              </w:rPr>
            </w:pPr>
            <w:r>
              <w:rPr>
                <w:rFonts w:ascii="Gisha" w:hAnsi="Gisha" w:cs="Gisha"/>
                <w:sz w:val="24"/>
                <w:szCs w:val="24"/>
              </w:rPr>
              <w:t>CK</w:t>
            </w:r>
          </w:p>
        </w:tc>
      </w:tr>
      <w:tr w:rsidR="000F0A4B" w:rsidRPr="00C14A37" w14:paraId="7516FC8D" w14:textId="77777777" w:rsidTr="00927055">
        <w:tc>
          <w:tcPr>
            <w:tcW w:w="795" w:type="dxa"/>
            <w:shd w:val="clear" w:color="auto" w:fill="F0D8FE"/>
          </w:tcPr>
          <w:p w14:paraId="50761A23" w14:textId="77777777" w:rsidR="000F0A4B" w:rsidRDefault="000F0A4B" w:rsidP="00927055">
            <w:pPr>
              <w:pStyle w:val="Header"/>
              <w:tabs>
                <w:tab w:val="clear" w:pos="4153"/>
                <w:tab w:val="clear" w:pos="8306"/>
              </w:tabs>
              <w:spacing w:after="0" w:line="276" w:lineRule="auto"/>
              <w:rPr>
                <w:rFonts w:ascii="Gisha" w:hAnsi="Gisha" w:cs="Gisha"/>
                <w:sz w:val="24"/>
                <w:szCs w:val="24"/>
              </w:rPr>
            </w:pPr>
            <w:r>
              <w:rPr>
                <w:rFonts w:ascii="Gisha" w:hAnsi="Gisha" w:cs="Gisha"/>
                <w:sz w:val="24"/>
                <w:szCs w:val="24"/>
              </w:rPr>
              <w:t>GI27</w:t>
            </w:r>
          </w:p>
        </w:tc>
        <w:tc>
          <w:tcPr>
            <w:tcW w:w="4475" w:type="dxa"/>
            <w:shd w:val="clear" w:color="auto" w:fill="F0D8FE"/>
          </w:tcPr>
          <w:p w14:paraId="5DD58E99" w14:textId="77777777" w:rsidR="000F0A4B" w:rsidRDefault="000F0A4B" w:rsidP="00927055">
            <w:pPr>
              <w:pStyle w:val="Header"/>
              <w:tabs>
                <w:tab w:val="clear" w:pos="4153"/>
                <w:tab w:val="clear" w:pos="8306"/>
              </w:tabs>
              <w:spacing w:after="0" w:line="276" w:lineRule="auto"/>
              <w:rPr>
                <w:rFonts w:ascii="Gisha" w:hAnsi="Gisha" w:cs="Gisha"/>
                <w:sz w:val="24"/>
                <w:szCs w:val="24"/>
              </w:rPr>
            </w:pPr>
            <w:r>
              <w:rPr>
                <w:rFonts w:ascii="Gisha" w:hAnsi="Gisha" w:cs="Gisha"/>
                <w:sz w:val="24"/>
                <w:szCs w:val="24"/>
              </w:rPr>
              <w:t xml:space="preserve">Complete Responsible Procurement Strategy </w:t>
            </w:r>
          </w:p>
        </w:tc>
        <w:tc>
          <w:tcPr>
            <w:tcW w:w="5247" w:type="dxa"/>
            <w:shd w:val="clear" w:color="auto" w:fill="F0D8FE"/>
          </w:tcPr>
          <w:p w14:paraId="64CC7446" w14:textId="77777777" w:rsidR="000F0A4B" w:rsidRDefault="000F0A4B" w:rsidP="00927055">
            <w:pPr>
              <w:pStyle w:val="Header"/>
              <w:tabs>
                <w:tab w:val="clear" w:pos="4153"/>
                <w:tab w:val="clear" w:pos="8306"/>
              </w:tabs>
              <w:spacing w:after="0" w:line="276" w:lineRule="auto"/>
              <w:rPr>
                <w:rFonts w:ascii="Gisha" w:hAnsi="Gisha" w:cs="Gisha"/>
                <w:sz w:val="24"/>
                <w:szCs w:val="24"/>
              </w:rPr>
            </w:pPr>
            <w:r>
              <w:rPr>
                <w:rFonts w:ascii="Gisha" w:hAnsi="Gisha" w:cs="Gisha"/>
                <w:sz w:val="24"/>
                <w:szCs w:val="24"/>
              </w:rPr>
              <w:t>Draft document developed and subject to committee approval</w:t>
            </w:r>
          </w:p>
        </w:tc>
        <w:tc>
          <w:tcPr>
            <w:tcW w:w="1354" w:type="dxa"/>
            <w:shd w:val="clear" w:color="auto" w:fill="F0D8FE"/>
          </w:tcPr>
          <w:p w14:paraId="12958277" w14:textId="77777777" w:rsidR="000F0A4B" w:rsidRDefault="000F0A4B" w:rsidP="00927055">
            <w:pPr>
              <w:pStyle w:val="Header"/>
              <w:tabs>
                <w:tab w:val="clear" w:pos="4153"/>
                <w:tab w:val="clear" w:pos="8306"/>
              </w:tabs>
              <w:spacing w:after="0" w:line="276" w:lineRule="auto"/>
              <w:rPr>
                <w:rFonts w:ascii="Gisha" w:hAnsi="Gisha" w:cs="Gisha"/>
                <w:sz w:val="24"/>
                <w:szCs w:val="24"/>
              </w:rPr>
            </w:pPr>
            <w:r>
              <w:rPr>
                <w:rFonts w:ascii="Gisha" w:hAnsi="Gisha" w:cs="Gisha"/>
                <w:sz w:val="24"/>
                <w:szCs w:val="24"/>
              </w:rPr>
              <w:t>June 25</w:t>
            </w:r>
          </w:p>
        </w:tc>
        <w:tc>
          <w:tcPr>
            <w:tcW w:w="1357" w:type="dxa"/>
            <w:shd w:val="clear" w:color="auto" w:fill="F0D8FE"/>
          </w:tcPr>
          <w:p w14:paraId="0CBACB54" w14:textId="1406A49D" w:rsidR="000F0A4B" w:rsidRDefault="000D371D" w:rsidP="00927055">
            <w:pPr>
              <w:pStyle w:val="Header"/>
              <w:tabs>
                <w:tab w:val="clear" w:pos="4153"/>
                <w:tab w:val="clear" w:pos="8306"/>
              </w:tabs>
              <w:spacing w:after="0" w:line="276" w:lineRule="auto"/>
              <w:rPr>
                <w:rFonts w:ascii="Gisha" w:hAnsi="Gisha" w:cs="Gisha"/>
                <w:sz w:val="24"/>
                <w:szCs w:val="24"/>
              </w:rPr>
            </w:pPr>
            <w:r>
              <w:rPr>
                <w:rFonts w:ascii="Gisha" w:hAnsi="Gisha" w:cs="Gisha"/>
                <w:sz w:val="24"/>
                <w:szCs w:val="24"/>
              </w:rPr>
              <w:t>CK</w:t>
            </w:r>
          </w:p>
        </w:tc>
      </w:tr>
      <w:tr w:rsidR="000F0A4B" w:rsidRPr="00C14A37" w14:paraId="24706878" w14:textId="77777777" w:rsidTr="00927055">
        <w:tc>
          <w:tcPr>
            <w:tcW w:w="795" w:type="dxa"/>
            <w:shd w:val="clear" w:color="auto" w:fill="F0D8FE"/>
          </w:tcPr>
          <w:p w14:paraId="0DE39F6B" w14:textId="77777777" w:rsidR="000F0A4B" w:rsidRDefault="000F0A4B" w:rsidP="00927055">
            <w:pPr>
              <w:pStyle w:val="Header"/>
              <w:tabs>
                <w:tab w:val="clear" w:pos="4153"/>
                <w:tab w:val="clear" w:pos="8306"/>
              </w:tabs>
              <w:spacing w:after="0" w:line="276" w:lineRule="auto"/>
              <w:rPr>
                <w:rFonts w:ascii="Gisha" w:hAnsi="Gisha" w:cs="Gisha"/>
                <w:sz w:val="24"/>
                <w:szCs w:val="24"/>
              </w:rPr>
            </w:pPr>
            <w:r>
              <w:rPr>
                <w:rFonts w:ascii="Gisha" w:hAnsi="Gisha" w:cs="Gisha"/>
                <w:sz w:val="24"/>
                <w:szCs w:val="24"/>
              </w:rPr>
              <w:t>GI28</w:t>
            </w:r>
          </w:p>
        </w:tc>
        <w:tc>
          <w:tcPr>
            <w:tcW w:w="4475" w:type="dxa"/>
            <w:shd w:val="clear" w:color="auto" w:fill="F0D8FE"/>
          </w:tcPr>
          <w:p w14:paraId="70677873" w14:textId="77777777" w:rsidR="000F0A4B" w:rsidRDefault="000F0A4B" w:rsidP="00927055">
            <w:pPr>
              <w:pStyle w:val="Header"/>
              <w:tabs>
                <w:tab w:val="clear" w:pos="4153"/>
                <w:tab w:val="clear" w:pos="8306"/>
              </w:tabs>
              <w:spacing w:after="0" w:line="276" w:lineRule="auto"/>
              <w:rPr>
                <w:rFonts w:ascii="Gisha" w:hAnsi="Gisha" w:cs="Gisha"/>
                <w:sz w:val="24"/>
                <w:szCs w:val="24"/>
              </w:rPr>
            </w:pPr>
            <w:r>
              <w:rPr>
                <w:rFonts w:ascii="Gisha" w:hAnsi="Gisha" w:cs="Gisha"/>
                <w:sz w:val="24"/>
                <w:szCs w:val="24"/>
              </w:rPr>
              <w:t xml:space="preserve">Finalise Sustainability &amp; Climate Commission Delivery Framework &amp; Continue to facilitate governance and programme </w:t>
            </w:r>
          </w:p>
        </w:tc>
        <w:tc>
          <w:tcPr>
            <w:tcW w:w="5247" w:type="dxa"/>
            <w:shd w:val="clear" w:color="auto" w:fill="F0D8FE"/>
          </w:tcPr>
          <w:p w14:paraId="4C84D6E7" w14:textId="77777777" w:rsidR="000F0A4B" w:rsidRDefault="000F0A4B" w:rsidP="00927055">
            <w:pPr>
              <w:pStyle w:val="Header"/>
              <w:tabs>
                <w:tab w:val="clear" w:pos="4153"/>
                <w:tab w:val="clear" w:pos="8306"/>
              </w:tabs>
              <w:spacing w:after="0" w:line="276" w:lineRule="auto"/>
              <w:rPr>
                <w:rFonts w:ascii="Gisha" w:hAnsi="Gisha" w:cs="Gisha"/>
                <w:sz w:val="24"/>
                <w:szCs w:val="24"/>
              </w:rPr>
            </w:pPr>
            <w:r>
              <w:rPr>
                <w:rFonts w:ascii="Gisha" w:hAnsi="Gisha" w:cs="Gisha"/>
                <w:sz w:val="24"/>
                <w:szCs w:val="24"/>
              </w:rPr>
              <w:t xml:space="preserve">Draft document produced </w:t>
            </w:r>
          </w:p>
          <w:p w14:paraId="1F3530F7" w14:textId="77777777" w:rsidR="000F0A4B" w:rsidRDefault="000F0A4B" w:rsidP="00927055">
            <w:pPr>
              <w:pStyle w:val="Header"/>
              <w:tabs>
                <w:tab w:val="clear" w:pos="4153"/>
                <w:tab w:val="clear" w:pos="8306"/>
              </w:tabs>
              <w:spacing w:after="0" w:line="276" w:lineRule="auto"/>
              <w:rPr>
                <w:rFonts w:ascii="Gisha" w:hAnsi="Gisha" w:cs="Gisha"/>
                <w:sz w:val="24"/>
                <w:szCs w:val="24"/>
              </w:rPr>
            </w:pPr>
            <w:r>
              <w:rPr>
                <w:rFonts w:ascii="Gisha" w:hAnsi="Gisha" w:cs="Gisha"/>
                <w:sz w:val="24"/>
                <w:szCs w:val="24"/>
              </w:rPr>
              <w:t xml:space="preserve">Commission Governance arrangements to be agreed </w:t>
            </w:r>
          </w:p>
          <w:p w14:paraId="56A42D6D" w14:textId="77777777" w:rsidR="000F0A4B" w:rsidRDefault="000F0A4B" w:rsidP="00927055">
            <w:pPr>
              <w:pStyle w:val="Header"/>
              <w:tabs>
                <w:tab w:val="clear" w:pos="4153"/>
                <w:tab w:val="clear" w:pos="8306"/>
              </w:tabs>
              <w:spacing w:after="0" w:line="276" w:lineRule="auto"/>
              <w:rPr>
                <w:rFonts w:ascii="Gisha" w:hAnsi="Gisha" w:cs="Gisha"/>
                <w:sz w:val="24"/>
                <w:szCs w:val="24"/>
              </w:rPr>
            </w:pPr>
            <w:r>
              <w:rPr>
                <w:rFonts w:ascii="Gisha" w:hAnsi="Gisha" w:cs="Gisha"/>
                <w:sz w:val="24"/>
                <w:szCs w:val="24"/>
              </w:rPr>
              <w:t xml:space="preserve">Officer in post </w:t>
            </w:r>
          </w:p>
        </w:tc>
        <w:tc>
          <w:tcPr>
            <w:tcW w:w="1354" w:type="dxa"/>
            <w:shd w:val="clear" w:color="auto" w:fill="F0D8FE"/>
          </w:tcPr>
          <w:p w14:paraId="736F8330" w14:textId="77777777" w:rsidR="000F0A4B" w:rsidRDefault="000F0A4B" w:rsidP="00927055">
            <w:pPr>
              <w:pStyle w:val="Header"/>
              <w:tabs>
                <w:tab w:val="clear" w:pos="4153"/>
                <w:tab w:val="clear" w:pos="8306"/>
              </w:tabs>
              <w:spacing w:after="0" w:line="276" w:lineRule="auto"/>
              <w:rPr>
                <w:rFonts w:ascii="Gisha" w:hAnsi="Gisha" w:cs="Gisha"/>
                <w:sz w:val="24"/>
                <w:szCs w:val="24"/>
              </w:rPr>
            </w:pPr>
            <w:r>
              <w:rPr>
                <w:rFonts w:ascii="Gisha" w:hAnsi="Gisha" w:cs="Gisha"/>
                <w:sz w:val="24"/>
                <w:szCs w:val="24"/>
              </w:rPr>
              <w:t xml:space="preserve">June 25 </w:t>
            </w:r>
          </w:p>
        </w:tc>
        <w:tc>
          <w:tcPr>
            <w:tcW w:w="1357" w:type="dxa"/>
            <w:shd w:val="clear" w:color="auto" w:fill="F0D8FE"/>
          </w:tcPr>
          <w:p w14:paraId="1808CB6A" w14:textId="5389A7C4" w:rsidR="000F0A4B" w:rsidRDefault="000D371D" w:rsidP="00927055">
            <w:pPr>
              <w:pStyle w:val="Header"/>
              <w:tabs>
                <w:tab w:val="clear" w:pos="4153"/>
                <w:tab w:val="clear" w:pos="8306"/>
              </w:tabs>
              <w:spacing w:after="0" w:line="276" w:lineRule="auto"/>
              <w:rPr>
                <w:rFonts w:ascii="Gisha" w:hAnsi="Gisha" w:cs="Gisha"/>
                <w:sz w:val="24"/>
                <w:szCs w:val="24"/>
              </w:rPr>
            </w:pPr>
            <w:r>
              <w:rPr>
                <w:rFonts w:ascii="Gisha" w:hAnsi="Gisha" w:cs="Gisha"/>
                <w:sz w:val="24"/>
                <w:szCs w:val="24"/>
              </w:rPr>
              <w:t>CK</w:t>
            </w:r>
          </w:p>
        </w:tc>
      </w:tr>
      <w:tr w:rsidR="000F0A4B" w:rsidRPr="00C14A37" w14:paraId="77D73D03" w14:textId="77777777" w:rsidTr="00927055">
        <w:tc>
          <w:tcPr>
            <w:tcW w:w="795" w:type="dxa"/>
            <w:shd w:val="clear" w:color="auto" w:fill="F0D8FE"/>
          </w:tcPr>
          <w:p w14:paraId="07647799" w14:textId="77777777" w:rsidR="000F0A4B" w:rsidRDefault="000F0A4B" w:rsidP="00927055">
            <w:pPr>
              <w:pStyle w:val="Header"/>
              <w:tabs>
                <w:tab w:val="clear" w:pos="4153"/>
                <w:tab w:val="clear" w:pos="8306"/>
              </w:tabs>
              <w:spacing w:after="0" w:line="276" w:lineRule="auto"/>
              <w:rPr>
                <w:rFonts w:ascii="Gisha" w:hAnsi="Gisha" w:cs="Gisha"/>
                <w:sz w:val="24"/>
                <w:szCs w:val="24"/>
              </w:rPr>
            </w:pPr>
            <w:r>
              <w:rPr>
                <w:rFonts w:ascii="Gisha" w:hAnsi="Gisha" w:cs="Gisha"/>
                <w:sz w:val="24"/>
                <w:szCs w:val="24"/>
              </w:rPr>
              <w:t xml:space="preserve">GI29 </w:t>
            </w:r>
          </w:p>
        </w:tc>
        <w:tc>
          <w:tcPr>
            <w:tcW w:w="4475" w:type="dxa"/>
            <w:shd w:val="clear" w:color="auto" w:fill="F0D8FE"/>
          </w:tcPr>
          <w:p w14:paraId="344CDE4F" w14:textId="77777777" w:rsidR="000F0A4B" w:rsidRDefault="000F0A4B" w:rsidP="00927055">
            <w:pPr>
              <w:pStyle w:val="Header"/>
              <w:tabs>
                <w:tab w:val="clear" w:pos="4153"/>
                <w:tab w:val="clear" w:pos="8306"/>
              </w:tabs>
              <w:spacing w:after="0" w:line="276" w:lineRule="auto"/>
              <w:rPr>
                <w:rFonts w:ascii="Gisha" w:hAnsi="Gisha" w:cs="Gisha"/>
                <w:sz w:val="24"/>
                <w:szCs w:val="24"/>
              </w:rPr>
            </w:pPr>
            <w:r>
              <w:rPr>
                <w:rFonts w:ascii="Gisha" w:hAnsi="Gisha" w:cs="Gisha"/>
                <w:sz w:val="24"/>
                <w:szCs w:val="24"/>
              </w:rPr>
              <w:t xml:space="preserve">Review &amp; Update Invasive Special Management Plan </w:t>
            </w:r>
          </w:p>
        </w:tc>
        <w:tc>
          <w:tcPr>
            <w:tcW w:w="5247" w:type="dxa"/>
            <w:shd w:val="clear" w:color="auto" w:fill="F0D8FE"/>
          </w:tcPr>
          <w:p w14:paraId="03F9393F" w14:textId="77777777" w:rsidR="000F0A4B" w:rsidRDefault="000F0A4B" w:rsidP="00927055">
            <w:pPr>
              <w:pStyle w:val="Header"/>
              <w:tabs>
                <w:tab w:val="clear" w:pos="4153"/>
                <w:tab w:val="clear" w:pos="8306"/>
              </w:tabs>
              <w:spacing w:after="0" w:line="276" w:lineRule="auto"/>
              <w:rPr>
                <w:rFonts w:ascii="Gisha" w:hAnsi="Gisha" w:cs="Gisha"/>
                <w:sz w:val="24"/>
                <w:szCs w:val="24"/>
              </w:rPr>
            </w:pPr>
            <w:r>
              <w:rPr>
                <w:rFonts w:ascii="Gisha" w:hAnsi="Gisha" w:cs="Gisha"/>
                <w:sz w:val="24"/>
                <w:szCs w:val="24"/>
              </w:rPr>
              <w:t xml:space="preserve">Review of plan underway </w:t>
            </w:r>
          </w:p>
        </w:tc>
        <w:tc>
          <w:tcPr>
            <w:tcW w:w="1354" w:type="dxa"/>
            <w:shd w:val="clear" w:color="auto" w:fill="F0D8FE"/>
          </w:tcPr>
          <w:p w14:paraId="0B15D060" w14:textId="77777777" w:rsidR="000F0A4B" w:rsidRDefault="000F0A4B" w:rsidP="00927055">
            <w:pPr>
              <w:pStyle w:val="Header"/>
              <w:tabs>
                <w:tab w:val="clear" w:pos="4153"/>
                <w:tab w:val="clear" w:pos="8306"/>
              </w:tabs>
              <w:spacing w:after="0" w:line="276" w:lineRule="auto"/>
              <w:rPr>
                <w:rFonts w:ascii="Gisha" w:hAnsi="Gisha" w:cs="Gisha"/>
                <w:sz w:val="24"/>
                <w:szCs w:val="24"/>
              </w:rPr>
            </w:pPr>
            <w:r>
              <w:rPr>
                <w:rFonts w:ascii="Gisha" w:hAnsi="Gisha" w:cs="Gisha"/>
                <w:sz w:val="24"/>
                <w:szCs w:val="24"/>
              </w:rPr>
              <w:t>June 25</w:t>
            </w:r>
          </w:p>
        </w:tc>
        <w:tc>
          <w:tcPr>
            <w:tcW w:w="1357" w:type="dxa"/>
            <w:shd w:val="clear" w:color="auto" w:fill="F0D8FE"/>
          </w:tcPr>
          <w:p w14:paraId="5EE7A5F9" w14:textId="0E206CD6" w:rsidR="000F0A4B" w:rsidRDefault="000D371D" w:rsidP="00927055">
            <w:pPr>
              <w:pStyle w:val="Header"/>
              <w:tabs>
                <w:tab w:val="clear" w:pos="4153"/>
                <w:tab w:val="clear" w:pos="8306"/>
              </w:tabs>
              <w:spacing w:after="0" w:line="276" w:lineRule="auto"/>
              <w:rPr>
                <w:rFonts w:ascii="Gisha" w:hAnsi="Gisha" w:cs="Gisha"/>
                <w:sz w:val="24"/>
                <w:szCs w:val="24"/>
              </w:rPr>
            </w:pPr>
            <w:r>
              <w:rPr>
                <w:rFonts w:ascii="Gisha" w:hAnsi="Gisha" w:cs="Gisha"/>
                <w:sz w:val="24"/>
                <w:szCs w:val="24"/>
              </w:rPr>
              <w:t>CK</w:t>
            </w:r>
          </w:p>
        </w:tc>
      </w:tr>
      <w:tr w:rsidR="000F0A4B" w:rsidRPr="00C14A37" w14:paraId="1B850BF5" w14:textId="77777777" w:rsidTr="00927055">
        <w:tc>
          <w:tcPr>
            <w:tcW w:w="795" w:type="dxa"/>
            <w:shd w:val="clear" w:color="auto" w:fill="F0D8FE"/>
          </w:tcPr>
          <w:p w14:paraId="174C8A16" w14:textId="77777777" w:rsidR="000F0A4B" w:rsidRDefault="000F0A4B" w:rsidP="00927055">
            <w:pPr>
              <w:pStyle w:val="Header"/>
              <w:tabs>
                <w:tab w:val="clear" w:pos="4153"/>
                <w:tab w:val="clear" w:pos="8306"/>
              </w:tabs>
              <w:spacing w:after="0" w:line="276" w:lineRule="auto"/>
              <w:rPr>
                <w:rFonts w:ascii="Gisha" w:hAnsi="Gisha" w:cs="Gisha"/>
                <w:sz w:val="24"/>
                <w:szCs w:val="24"/>
              </w:rPr>
            </w:pPr>
            <w:r>
              <w:rPr>
                <w:rFonts w:ascii="Gisha" w:hAnsi="Gisha" w:cs="Gisha"/>
                <w:sz w:val="24"/>
                <w:szCs w:val="24"/>
              </w:rPr>
              <w:t>GI30</w:t>
            </w:r>
          </w:p>
        </w:tc>
        <w:tc>
          <w:tcPr>
            <w:tcW w:w="4475" w:type="dxa"/>
            <w:shd w:val="clear" w:color="auto" w:fill="F0D8FE"/>
          </w:tcPr>
          <w:p w14:paraId="6E5A3A57" w14:textId="77777777" w:rsidR="000F0A4B" w:rsidRDefault="000F0A4B" w:rsidP="00927055">
            <w:pPr>
              <w:pStyle w:val="Header"/>
              <w:tabs>
                <w:tab w:val="clear" w:pos="4153"/>
                <w:tab w:val="clear" w:pos="8306"/>
              </w:tabs>
              <w:spacing w:after="0" w:line="276" w:lineRule="auto"/>
              <w:rPr>
                <w:rFonts w:ascii="Gisha" w:hAnsi="Gisha" w:cs="Gisha"/>
                <w:sz w:val="24"/>
                <w:szCs w:val="24"/>
              </w:rPr>
            </w:pPr>
            <w:r w:rsidRPr="00D033DF">
              <w:rPr>
                <w:rFonts w:ascii="Gisha" w:hAnsi="Gisha" w:cs="Gisha"/>
                <w:sz w:val="24"/>
                <w:szCs w:val="24"/>
              </w:rPr>
              <w:t xml:space="preserve">Review and Update City &amp; District Green Infrastructure Plan &amp; Renew Stakeholder Group </w:t>
            </w:r>
          </w:p>
        </w:tc>
        <w:tc>
          <w:tcPr>
            <w:tcW w:w="5247" w:type="dxa"/>
            <w:shd w:val="clear" w:color="auto" w:fill="F0D8FE"/>
          </w:tcPr>
          <w:p w14:paraId="167D1F55" w14:textId="77777777" w:rsidR="000F0A4B" w:rsidRDefault="000F0A4B" w:rsidP="00927055">
            <w:pPr>
              <w:pStyle w:val="Header"/>
              <w:tabs>
                <w:tab w:val="clear" w:pos="4153"/>
                <w:tab w:val="clear" w:pos="8306"/>
              </w:tabs>
              <w:spacing w:after="0" w:line="276" w:lineRule="auto"/>
              <w:rPr>
                <w:rFonts w:ascii="Gisha" w:hAnsi="Gisha" w:cs="Gisha"/>
                <w:sz w:val="24"/>
                <w:szCs w:val="24"/>
              </w:rPr>
            </w:pPr>
            <w:r>
              <w:rPr>
                <w:rFonts w:ascii="Gisha" w:hAnsi="Gisha" w:cs="Gisha"/>
                <w:sz w:val="24"/>
                <w:szCs w:val="24"/>
              </w:rPr>
              <w:t xml:space="preserve">Review document &amp; liaise with stakeholders </w:t>
            </w:r>
          </w:p>
        </w:tc>
        <w:tc>
          <w:tcPr>
            <w:tcW w:w="1354" w:type="dxa"/>
            <w:shd w:val="clear" w:color="auto" w:fill="F0D8FE"/>
          </w:tcPr>
          <w:p w14:paraId="5927BFF1" w14:textId="77777777" w:rsidR="000F0A4B" w:rsidRDefault="000F0A4B" w:rsidP="00927055">
            <w:pPr>
              <w:pStyle w:val="Header"/>
              <w:tabs>
                <w:tab w:val="clear" w:pos="4153"/>
                <w:tab w:val="clear" w:pos="8306"/>
              </w:tabs>
              <w:spacing w:after="0" w:line="276" w:lineRule="auto"/>
              <w:rPr>
                <w:rFonts w:ascii="Gisha" w:hAnsi="Gisha" w:cs="Gisha"/>
                <w:sz w:val="24"/>
                <w:szCs w:val="24"/>
              </w:rPr>
            </w:pPr>
            <w:r>
              <w:rPr>
                <w:rFonts w:ascii="Gisha" w:hAnsi="Gisha" w:cs="Gisha"/>
                <w:sz w:val="24"/>
                <w:szCs w:val="24"/>
              </w:rPr>
              <w:t>Sept 25</w:t>
            </w:r>
          </w:p>
        </w:tc>
        <w:tc>
          <w:tcPr>
            <w:tcW w:w="1357" w:type="dxa"/>
            <w:shd w:val="clear" w:color="auto" w:fill="F0D8FE"/>
          </w:tcPr>
          <w:p w14:paraId="64FB6600" w14:textId="3A8575FE" w:rsidR="000F0A4B" w:rsidRDefault="000D371D" w:rsidP="00927055">
            <w:pPr>
              <w:pStyle w:val="Header"/>
              <w:tabs>
                <w:tab w:val="clear" w:pos="4153"/>
                <w:tab w:val="clear" w:pos="8306"/>
              </w:tabs>
              <w:spacing w:after="0" w:line="276" w:lineRule="auto"/>
              <w:rPr>
                <w:rFonts w:ascii="Gisha" w:hAnsi="Gisha" w:cs="Gisha"/>
                <w:sz w:val="24"/>
                <w:szCs w:val="24"/>
              </w:rPr>
            </w:pPr>
            <w:r>
              <w:rPr>
                <w:rFonts w:ascii="Gisha" w:hAnsi="Gisha" w:cs="Gisha"/>
                <w:sz w:val="24"/>
                <w:szCs w:val="24"/>
              </w:rPr>
              <w:t>CK</w:t>
            </w:r>
          </w:p>
        </w:tc>
      </w:tr>
      <w:tr w:rsidR="000F0A4B" w:rsidRPr="00C14A37" w14:paraId="5BF126B0" w14:textId="77777777" w:rsidTr="00927055">
        <w:tc>
          <w:tcPr>
            <w:tcW w:w="795" w:type="dxa"/>
            <w:shd w:val="clear" w:color="auto" w:fill="F0D8FE"/>
          </w:tcPr>
          <w:p w14:paraId="5A287671" w14:textId="77777777" w:rsidR="000F0A4B" w:rsidRDefault="000F0A4B" w:rsidP="00927055">
            <w:pPr>
              <w:pStyle w:val="Header"/>
              <w:tabs>
                <w:tab w:val="clear" w:pos="4153"/>
                <w:tab w:val="clear" w:pos="8306"/>
              </w:tabs>
              <w:spacing w:after="0" w:line="276" w:lineRule="auto"/>
              <w:rPr>
                <w:rFonts w:ascii="Gisha" w:hAnsi="Gisha" w:cs="Gisha"/>
                <w:sz w:val="24"/>
                <w:szCs w:val="24"/>
              </w:rPr>
            </w:pPr>
            <w:r>
              <w:rPr>
                <w:rFonts w:ascii="Gisha" w:hAnsi="Gisha" w:cs="Gisha"/>
                <w:sz w:val="24"/>
                <w:szCs w:val="24"/>
              </w:rPr>
              <w:t>GI31</w:t>
            </w:r>
          </w:p>
        </w:tc>
        <w:tc>
          <w:tcPr>
            <w:tcW w:w="4475" w:type="dxa"/>
            <w:shd w:val="clear" w:color="auto" w:fill="F0D8FE"/>
          </w:tcPr>
          <w:p w14:paraId="5D54AEFB" w14:textId="77777777" w:rsidR="000F0A4B" w:rsidRDefault="000F0A4B" w:rsidP="00927055">
            <w:pPr>
              <w:pStyle w:val="Header"/>
              <w:tabs>
                <w:tab w:val="clear" w:pos="4153"/>
                <w:tab w:val="clear" w:pos="8306"/>
              </w:tabs>
              <w:spacing w:after="0" w:line="276" w:lineRule="auto"/>
            </w:pPr>
            <w:r w:rsidRPr="00D033DF">
              <w:rPr>
                <w:rFonts w:ascii="Gisha" w:hAnsi="Gisha" w:cs="Gisha"/>
                <w:sz w:val="24"/>
                <w:szCs w:val="24"/>
              </w:rPr>
              <w:t>Implement All Ireland Pollinator Plan initiatives</w:t>
            </w:r>
            <w:r>
              <w:t xml:space="preserve"> </w:t>
            </w:r>
          </w:p>
        </w:tc>
        <w:tc>
          <w:tcPr>
            <w:tcW w:w="5247" w:type="dxa"/>
            <w:shd w:val="clear" w:color="auto" w:fill="F0D8FE"/>
          </w:tcPr>
          <w:p w14:paraId="14C9BC89" w14:textId="77777777" w:rsidR="000F0A4B" w:rsidRDefault="000F0A4B" w:rsidP="00927055">
            <w:pPr>
              <w:pStyle w:val="Header"/>
              <w:tabs>
                <w:tab w:val="clear" w:pos="4153"/>
                <w:tab w:val="clear" w:pos="8306"/>
              </w:tabs>
              <w:spacing w:after="0" w:line="276" w:lineRule="auto"/>
              <w:rPr>
                <w:rFonts w:ascii="Gisha" w:hAnsi="Gisha" w:cs="Gisha"/>
                <w:sz w:val="24"/>
                <w:szCs w:val="24"/>
              </w:rPr>
            </w:pPr>
            <w:r>
              <w:rPr>
                <w:rFonts w:ascii="Gisha" w:hAnsi="Gisha" w:cs="Gisha"/>
                <w:sz w:val="24"/>
                <w:szCs w:val="24"/>
              </w:rPr>
              <w:t>Review current programme and update</w:t>
            </w:r>
          </w:p>
        </w:tc>
        <w:tc>
          <w:tcPr>
            <w:tcW w:w="1354" w:type="dxa"/>
            <w:shd w:val="clear" w:color="auto" w:fill="F0D8FE"/>
          </w:tcPr>
          <w:p w14:paraId="1A529615" w14:textId="77777777" w:rsidR="000F0A4B" w:rsidRDefault="000F0A4B" w:rsidP="00927055">
            <w:pPr>
              <w:pStyle w:val="Header"/>
              <w:tabs>
                <w:tab w:val="clear" w:pos="4153"/>
                <w:tab w:val="clear" w:pos="8306"/>
              </w:tabs>
              <w:spacing w:after="0" w:line="276" w:lineRule="auto"/>
              <w:rPr>
                <w:rFonts w:ascii="Gisha" w:hAnsi="Gisha" w:cs="Gisha"/>
                <w:sz w:val="24"/>
                <w:szCs w:val="24"/>
              </w:rPr>
            </w:pPr>
            <w:r>
              <w:rPr>
                <w:rFonts w:ascii="Gisha" w:hAnsi="Gisha" w:cs="Gisha"/>
                <w:sz w:val="24"/>
                <w:szCs w:val="24"/>
              </w:rPr>
              <w:t>June 25</w:t>
            </w:r>
          </w:p>
        </w:tc>
        <w:tc>
          <w:tcPr>
            <w:tcW w:w="1357" w:type="dxa"/>
            <w:shd w:val="clear" w:color="auto" w:fill="F0D8FE"/>
          </w:tcPr>
          <w:p w14:paraId="6D5473F3" w14:textId="4D59CD08" w:rsidR="000F0A4B" w:rsidRDefault="000D371D" w:rsidP="00927055">
            <w:pPr>
              <w:pStyle w:val="Header"/>
              <w:tabs>
                <w:tab w:val="clear" w:pos="4153"/>
                <w:tab w:val="clear" w:pos="8306"/>
              </w:tabs>
              <w:spacing w:after="0" w:line="276" w:lineRule="auto"/>
              <w:rPr>
                <w:rFonts w:ascii="Gisha" w:hAnsi="Gisha" w:cs="Gisha"/>
                <w:sz w:val="24"/>
                <w:szCs w:val="24"/>
              </w:rPr>
            </w:pPr>
            <w:r>
              <w:rPr>
                <w:rFonts w:ascii="Gisha" w:hAnsi="Gisha" w:cs="Gisha"/>
                <w:sz w:val="24"/>
                <w:szCs w:val="24"/>
              </w:rPr>
              <w:t>CK</w:t>
            </w:r>
          </w:p>
        </w:tc>
      </w:tr>
    </w:tbl>
    <w:p w14:paraId="26034DCF" w14:textId="77777777" w:rsidR="000F0A4B" w:rsidRDefault="000F0A4B" w:rsidP="009D7B18">
      <w:pPr>
        <w:pStyle w:val="Header"/>
        <w:tabs>
          <w:tab w:val="clear" w:pos="4153"/>
          <w:tab w:val="clear" w:pos="8306"/>
        </w:tabs>
        <w:spacing w:line="276" w:lineRule="auto"/>
        <w:rPr>
          <w:rFonts w:ascii="Gisha" w:hAnsi="Gisha" w:cs="Gisha"/>
          <w:bCs/>
          <w:sz w:val="24"/>
          <w:szCs w:val="24"/>
        </w:rPr>
      </w:pPr>
    </w:p>
    <w:p w14:paraId="572472B9" w14:textId="401E7E28" w:rsidR="00EA4FAC" w:rsidRPr="00EA4FAC" w:rsidRDefault="00EA4FAC" w:rsidP="009D7B18">
      <w:pPr>
        <w:pStyle w:val="Header"/>
        <w:tabs>
          <w:tab w:val="clear" w:pos="4153"/>
          <w:tab w:val="clear" w:pos="8306"/>
        </w:tabs>
        <w:spacing w:line="276" w:lineRule="auto"/>
        <w:rPr>
          <w:rFonts w:ascii="Gisha" w:hAnsi="Gisha" w:cs="Gisha"/>
          <w:b/>
          <w:sz w:val="24"/>
          <w:szCs w:val="24"/>
          <w:u w:val="single"/>
        </w:rPr>
      </w:pPr>
      <w:r>
        <w:rPr>
          <w:rFonts w:ascii="Gisha" w:hAnsi="Gisha" w:cs="Gisha"/>
          <w:b/>
          <w:sz w:val="24"/>
          <w:szCs w:val="24"/>
          <w:u w:val="single"/>
        </w:rPr>
        <w:t>Regeneration</w:t>
      </w:r>
    </w:p>
    <w:tbl>
      <w:tblPr>
        <w:tblStyle w:val="TableGrid"/>
        <w:tblW w:w="0" w:type="auto"/>
        <w:tblInd w:w="-5" w:type="dxa"/>
        <w:tblLook w:val="04A0" w:firstRow="1" w:lastRow="0" w:firstColumn="1" w:lastColumn="0" w:noHBand="0" w:noVBand="1"/>
      </w:tblPr>
      <w:tblGrid>
        <w:gridCol w:w="825"/>
        <w:gridCol w:w="4456"/>
        <w:gridCol w:w="5210"/>
        <w:gridCol w:w="1395"/>
        <w:gridCol w:w="1347"/>
      </w:tblGrid>
      <w:tr w:rsidR="00EA4FAC" w:rsidRPr="00F80E71" w14:paraId="4B957CA8" w14:textId="77777777" w:rsidTr="00927055">
        <w:tc>
          <w:tcPr>
            <w:tcW w:w="825" w:type="dxa"/>
            <w:shd w:val="clear" w:color="auto" w:fill="A821F3"/>
          </w:tcPr>
          <w:p w14:paraId="451E065A" w14:textId="77777777" w:rsidR="00EA4FAC" w:rsidRPr="00F80E71" w:rsidRDefault="00EA4FAC" w:rsidP="00927055">
            <w:pPr>
              <w:pStyle w:val="Header"/>
              <w:tabs>
                <w:tab w:val="clear" w:pos="4153"/>
                <w:tab w:val="clear" w:pos="8306"/>
              </w:tabs>
              <w:rPr>
                <w:rFonts w:ascii="Gisha" w:hAnsi="Gisha" w:cs="Gisha"/>
                <w:b/>
                <w:bCs/>
                <w:color w:val="FFFFFF" w:themeColor="background1"/>
                <w:sz w:val="24"/>
                <w:szCs w:val="24"/>
              </w:rPr>
            </w:pPr>
            <w:r w:rsidRPr="00F80E71">
              <w:rPr>
                <w:rFonts w:ascii="Gisha" w:hAnsi="Gisha" w:cs="Gisha"/>
                <w:b/>
                <w:bCs/>
                <w:color w:val="FFFFFF" w:themeColor="background1"/>
                <w:sz w:val="24"/>
                <w:szCs w:val="24"/>
              </w:rPr>
              <w:lastRenderedPageBreak/>
              <w:t>Ref</w:t>
            </w:r>
          </w:p>
        </w:tc>
        <w:tc>
          <w:tcPr>
            <w:tcW w:w="4456" w:type="dxa"/>
            <w:shd w:val="clear" w:color="auto" w:fill="A821F3"/>
          </w:tcPr>
          <w:p w14:paraId="2BE67E77" w14:textId="77777777" w:rsidR="00EA4FAC" w:rsidRPr="00F80E71" w:rsidRDefault="00EA4FAC" w:rsidP="00927055">
            <w:pPr>
              <w:pStyle w:val="Header"/>
              <w:tabs>
                <w:tab w:val="clear" w:pos="4153"/>
                <w:tab w:val="clear" w:pos="8306"/>
              </w:tabs>
              <w:rPr>
                <w:rFonts w:ascii="Gisha" w:hAnsi="Gisha" w:cs="Gisha"/>
                <w:b/>
                <w:bCs/>
                <w:color w:val="FFFFFF" w:themeColor="background1"/>
                <w:sz w:val="24"/>
                <w:szCs w:val="24"/>
              </w:rPr>
            </w:pPr>
            <w:r w:rsidRPr="00F80E71">
              <w:rPr>
                <w:rFonts w:ascii="Gisha" w:hAnsi="Gisha" w:cs="Gisha"/>
                <w:b/>
                <w:bCs/>
                <w:color w:val="FFFFFF" w:themeColor="background1"/>
                <w:sz w:val="24"/>
                <w:szCs w:val="24"/>
              </w:rPr>
              <w:t>Directorate Outcome/ Service Improvement Objective</w:t>
            </w:r>
          </w:p>
        </w:tc>
        <w:tc>
          <w:tcPr>
            <w:tcW w:w="5210" w:type="dxa"/>
            <w:shd w:val="clear" w:color="auto" w:fill="A821F3"/>
          </w:tcPr>
          <w:p w14:paraId="448E77EB" w14:textId="77777777" w:rsidR="00EA4FAC" w:rsidRPr="00F80E71" w:rsidRDefault="00EA4FAC" w:rsidP="00927055">
            <w:pPr>
              <w:pStyle w:val="Header"/>
              <w:tabs>
                <w:tab w:val="clear" w:pos="4153"/>
                <w:tab w:val="clear" w:pos="8306"/>
              </w:tabs>
              <w:rPr>
                <w:rFonts w:ascii="Gisha" w:hAnsi="Gisha" w:cs="Gisha"/>
                <w:b/>
                <w:bCs/>
                <w:color w:val="FFFFFF" w:themeColor="background1"/>
                <w:sz w:val="24"/>
                <w:szCs w:val="24"/>
              </w:rPr>
            </w:pPr>
            <w:r w:rsidRPr="00F80E71">
              <w:rPr>
                <w:rFonts w:ascii="Gisha" w:hAnsi="Gisha" w:cs="Gisha"/>
                <w:b/>
                <w:bCs/>
                <w:color w:val="FFFFFF" w:themeColor="background1"/>
                <w:sz w:val="24"/>
                <w:szCs w:val="24"/>
              </w:rPr>
              <w:t>Key Activities/Actions/Sub-actions/milestones</w:t>
            </w:r>
          </w:p>
        </w:tc>
        <w:tc>
          <w:tcPr>
            <w:tcW w:w="1395" w:type="dxa"/>
            <w:shd w:val="clear" w:color="auto" w:fill="A821F3"/>
          </w:tcPr>
          <w:p w14:paraId="289B404C" w14:textId="77777777" w:rsidR="00EA4FAC" w:rsidRPr="00F80E71" w:rsidRDefault="00EA4FAC" w:rsidP="00927055">
            <w:pPr>
              <w:pStyle w:val="Header"/>
              <w:tabs>
                <w:tab w:val="clear" w:pos="4153"/>
                <w:tab w:val="clear" w:pos="8306"/>
              </w:tabs>
              <w:rPr>
                <w:rFonts w:ascii="Gisha" w:hAnsi="Gisha" w:cs="Gisha"/>
                <w:b/>
                <w:bCs/>
                <w:color w:val="FFFFFF" w:themeColor="background1"/>
                <w:sz w:val="24"/>
                <w:szCs w:val="24"/>
              </w:rPr>
            </w:pPr>
            <w:r w:rsidRPr="00F80E71">
              <w:rPr>
                <w:rFonts w:ascii="Gisha" w:hAnsi="Gisha" w:cs="Gisha"/>
                <w:b/>
                <w:bCs/>
                <w:color w:val="FFFFFF" w:themeColor="background1"/>
                <w:sz w:val="24"/>
                <w:szCs w:val="24"/>
              </w:rPr>
              <w:t>Target Date</w:t>
            </w:r>
          </w:p>
        </w:tc>
        <w:tc>
          <w:tcPr>
            <w:tcW w:w="1347" w:type="dxa"/>
            <w:shd w:val="clear" w:color="auto" w:fill="A821F3"/>
          </w:tcPr>
          <w:p w14:paraId="66FE79DA" w14:textId="77777777" w:rsidR="00EA4FAC" w:rsidRPr="00F80E71" w:rsidRDefault="00EA4FAC" w:rsidP="00927055">
            <w:pPr>
              <w:pStyle w:val="Header"/>
              <w:tabs>
                <w:tab w:val="clear" w:pos="4153"/>
                <w:tab w:val="clear" w:pos="8306"/>
              </w:tabs>
              <w:rPr>
                <w:rFonts w:ascii="Gisha" w:hAnsi="Gisha" w:cs="Gisha"/>
                <w:b/>
                <w:bCs/>
                <w:color w:val="FFFFFF" w:themeColor="background1"/>
                <w:sz w:val="24"/>
                <w:szCs w:val="24"/>
              </w:rPr>
            </w:pPr>
            <w:r w:rsidRPr="00F80E71">
              <w:rPr>
                <w:rFonts w:ascii="Gisha" w:hAnsi="Gisha" w:cs="Gisha"/>
                <w:b/>
                <w:bCs/>
                <w:color w:val="FFFFFF" w:themeColor="background1"/>
                <w:sz w:val="24"/>
                <w:szCs w:val="24"/>
              </w:rPr>
              <w:t>Lead Officer</w:t>
            </w:r>
          </w:p>
        </w:tc>
      </w:tr>
      <w:tr w:rsidR="00EA4FAC" w:rsidRPr="00F80E71" w14:paraId="6716889A" w14:textId="77777777" w:rsidTr="00927055">
        <w:tc>
          <w:tcPr>
            <w:tcW w:w="825" w:type="dxa"/>
            <w:shd w:val="clear" w:color="auto" w:fill="F0D8FE"/>
          </w:tcPr>
          <w:p w14:paraId="40DC186A" w14:textId="77777777" w:rsidR="00EA4FAC" w:rsidRPr="00F84249" w:rsidRDefault="00EA4FAC" w:rsidP="00927055">
            <w:pPr>
              <w:pStyle w:val="Header"/>
              <w:tabs>
                <w:tab w:val="clear" w:pos="4153"/>
                <w:tab w:val="clear" w:pos="8306"/>
              </w:tabs>
              <w:rPr>
                <w:rFonts w:ascii="Gisha" w:hAnsi="Gisha" w:cs="Gisha"/>
                <w:b/>
                <w:bCs/>
                <w:sz w:val="24"/>
                <w:szCs w:val="24"/>
                <w:highlight w:val="yellow"/>
              </w:rPr>
            </w:pPr>
            <w:r w:rsidRPr="00F84249">
              <w:rPr>
                <w:rFonts w:ascii="Gisha" w:hAnsi="Gisha" w:cs="Gisha"/>
                <w:b/>
                <w:bCs/>
                <w:sz w:val="24"/>
                <w:szCs w:val="24"/>
                <w:highlight w:val="yellow"/>
              </w:rPr>
              <w:t>RG1</w:t>
            </w:r>
          </w:p>
        </w:tc>
        <w:tc>
          <w:tcPr>
            <w:tcW w:w="4456" w:type="dxa"/>
            <w:shd w:val="clear" w:color="auto" w:fill="F0D8FE"/>
          </w:tcPr>
          <w:p w14:paraId="56A17D1D" w14:textId="77777777" w:rsidR="00EA4FAC" w:rsidRPr="00F84249" w:rsidRDefault="00EA4FAC" w:rsidP="00927055">
            <w:pPr>
              <w:pStyle w:val="Header"/>
              <w:tabs>
                <w:tab w:val="clear" w:pos="4153"/>
                <w:tab w:val="clear" w:pos="8306"/>
              </w:tabs>
              <w:rPr>
                <w:rFonts w:ascii="Gisha" w:hAnsi="Gisha" w:cs="Gisha"/>
                <w:b/>
                <w:bCs/>
                <w:color w:val="7030A0"/>
                <w:sz w:val="24"/>
                <w:szCs w:val="24"/>
                <w:highlight w:val="yellow"/>
              </w:rPr>
            </w:pPr>
            <w:r w:rsidRPr="00F84249">
              <w:rPr>
                <w:rFonts w:ascii="Gisha" w:hAnsi="Gisha" w:cs="Gisha"/>
                <w:sz w:val="24"/>
                <w:szCs w:val="24"/>
                <w:highlight w:val="yellow"/>
              </w:rPr>
              <w:t>Complete design &amp; procurement phase (I) for historic cemeteries heritage-led restoration project</w:t>
            </w:r>
          </w:p>
        </w:tc>
        <w:tc>
          <w:tcPr>
            <w:tcW w:w="5210" w:type="dxa"/>
            <w:shd w:val="clear" w:color="auto" w:fill="F0D8FE"/>
          </w:tcPr>
          <w:p w14:paraId="0C499CE0" w14:textId="77777777" w:rsidR="00EA4FAC" w:rsidRPr="00F84249" w:rsidRDefault="00EA4FAC" w:rsidP="00927055">
            <w:pPr>
              <w:pStyle w:val="Header"/>
              <w:tabs>
                <w:tab w:val="clear" w:pos="4153"/>
                <w:tab w:val="clear" w:pos="8306"/>
              </w:tabs>
              <w:rPr>
                <w:rFonts w:ascii="Gisha" w:hAnsi="Gisha" w:cs="Gisha"/>
                <w:b/>
                <w:bCs/>
                <w:color w:val="8A8A8A" w:themeColor="text2" w:themeTint="99"/>
                <w:sz w:val="24"/>
                <w:szCs w:val="24"/>
                <w:highlight w:val="yellow"/>
              </w:rPr>
            </w:pPr>
            <w:r w:rsidRPr="00F84249">
              <w:rPr>
                <w:rFonts w:ascii="Gisha" w:hAnsi="Gisha" w:cs="Gisha"/>
                <w:sz w:val="24"/>
                <w:szCs w:val="24"/>
                <w:highlight w:val="yellow"/>
              </w:rPr>
              <w:t>Initiate tender process for design team; prepare &amp; issue tender documentation for capital phase (II)</w:t>
            </w:r>
          </w:p>
        </w:tc>
        <w:tc>
          <w:tcPr>
            <w:tcW w:w="1395" w:type="dxa"/>
            <w:shd w:val="clear" w:color="auto" w:fill="F0D8FE"/>
          </w:tcPr>
          <w:p w14:paraId="7F1400F5" w14:textId="77777777" w:rsidR="00EA4FAC" w:rsidRPr="005C153E" w:rsidRDefault="00EA4FAC" w:rsidP="00927055">
            <w:pPr>
              <w:pStyle w:val="Header"/>
              <w:tabs>
                <w:tab w:val="clear" w:pos="4153"/>
                <w:tab w:val="clear" w:pos="8306"/>
              </w:tabs>
              <w:rPr>
                <w:rFonts w:ascii="Gisha" w:hAnsi="Gisha" w:cs="Gisha"/>
                <w:sz w:val="24"/>
                <w:szCs w:val="24"/>
              </w:rPr>
            </w:pPr>
            <w:r w:rsidRPr="005C153E">
              <w:rPr>
                <w:rFonts w:ascii="Gisha" w:hAnsi="Gisha" w:cs="Gisha"/>
                <w:sz w:val="24"/>
                <w:szCs w:val="24"/>
              </w:rPr>
              <w:t>March 2026</w:t>
            </w:r>
          </w:p>
        </w:tc>
        <w:tc>
          <w:tcPr>
            <w:tcW w:w="1347" w:type="dxa"/>
            <w:shd w:val="clear" w:color="auto" w:fill="F0D8FE"/>
          </w:tcPr>
          <w:p w14:paraId="3D75B110" w14:textId="77777777" w:rsidR="00EA4FAC" w:rsidRPr="005C153E" w:rsidRDefault="00EA4FAC" w:rsidP="00927055">
            <w:pPr>
              <w:pStyle w:val="Header"/>
              <w:tabs>
                <w:tab w:val="clear" w:pos="4153"/>
                <w:tab w:val="clear" w:pos="8306"/>
              </w:tabs>
              <w:rPr>
                <w:rFonts w:ascii="Gisha" w:hAnsi="Gisha" w:cs="Gisha"/>
                <w:sz w:val="24"/>
                <w:szCs w:val="24"/>
              </w:rPr>
            </w:pPr>
            <w:r w:rsidRPr="005C153E">
              <w:rPr>
                <w:rFonts w:ascii="Gisha" w:hAnsi="Gisha" w:cs="Gisha"/>
                <w:sz w:val="24"/>
                <w:szCs w:val="24"/>
              </w:rPr>
              <w:t>Tony Monaghan</w:t>
            </w:r>
          </w:p>
        </w:tc>
      </w:tr>
      <w:tr w:rsidR="00EA4FAC" w:rsidRPr="00BE5D38" w14:paraId="3FB0EC37" w14:textId="77777777" w:rsidTr="00927055">
        <w:tc>
          <w:tcPr>
            <w:tcW w:w="825" w:type="dxa"/>
            <w:shd w:val="clear" w:color="auto" w:fill="F0D8FE"/>
          </w:tcPr>
          <w:p w14:paraId="66837B52" w14:textId="77777777" w:rsidR="00EA4FAC" w:rsidRPr="00F84249" w:rsidRDefault="00EA4FAC" w:rsidP="007D06D7">
            <w:pPr>
              <w:pStyle w:val="Header"/>
              <w:tabs>
                <w:tab w:val="clear" w:pos="4153"/>
                <w:tab w:val="clear" w:pos="8306"/>
              </w:tabs>
              <w:spacing w:after="0" w:line="276" w:lineRule="auto"/>
              <w:rPr>
                <w:rFonts w:ascii="Gisha" w:hAnsi="Gisha" w:cs="Gisha"/>
                <w:b/>
                <w:bCs/>
                <w:sz w:val="24"/>
                <w:szCs w:val="24"/>
                <w:highlight w:val="yellow"/>
              </w:rPr>
            </w:pPr>
            <w:r w:rsidRPr="00F84249">
              <w:rPr>
                <w:rFonts w:ascii="Gisha" w:hAnsi="Gisha" w:cs="Gisha"/>
                <w:b/>
                <w:bCs/>
                <w:sz w:val="24"/>
                <w:szCs w:val="24"/>
                <w:highlight w:val="yellow"/>
              </w:rPr>
              <w:t>RG2</w:t>
            </w:r>
          </w:p>
        </w:tc>
        <w:tc>
          <w:tcPr>
            <w:tcW w:w="4456" w:type="dxa"/>
            <w:shd w:val="clear" w:color="auto" w:fill="F0D8FE"/>
          </w:tcPr>
          <w:p w14:paraId="5D1EF0E6" w14:textId="77777777" w:rsidR="00EA4FAC" w:rsidRPr="00F84249" w:rsidRDefault="00EA4FAC" w:rsidP="007D06D7">
            <w:pPr>
              <w:pStyle w:val="Header"/>
              <w:tabs>
                <w:tab w:val="clear" w:pos="4153"/>
                <w:tab w:val="clear" w:pos="8306"/>
              </w:tabs>
              <w:spacing w:after="0" w:line="276" w:lineRule="auto"/>
              <w:rPr>
                <w:rFonts w:ascii="Gisha" w:hAnsi="Gisha" w:cs="Gisha"/>
                <w:sz w:val="24"/>
                <w:szCs w:val="24"/>
                <w:highlight w:val="yellow"/>
              </w:rPr>
            </w:pPr>
            <w:r w:rsidRPr="00F84249">
              <w:rPr>
                <w:rFonts w:ascii="Gisha" w:hAnsi="Gisha" w:cs="Gisha"/>
                <w:sz w:val="24"/>
                <w:szCs w:val="24"/>
                <w:highlight w:val="yellow"/>
              </w:rPr>
              <w:t>Complete design &amp; procurement phase (I) for war memorials conservation-led maintenance project and initiate community heritage animation programme</w:t>
            </w:r>
          </w:p>
        </w:tc>
        <w:tc>
          <w:tcPr>
            <w:tcW w:w="5210" w:type="dxa"/>
            <w:shd w:val="clear" w:color="auto" w:fill="F0D8FE"/>
          </w:tcPr>
          <w:p w14:paraId="070C87EB" w14:textId="77777777" w:rsidR="00EA4FAC" w:rsidRPr="00F84249" w:rsidRDefault="00EA4FAC" w:rsidP="007D06D7">
            <w:pPr>
              <w:pStyle w:val="Header"/>
              <w:tabs>
                <w:tab w:val="clear" w:pos="4153"/>
                <w:tab w:val="clear" w:pos="8306"/>
              </w:tabs>
              <w:spacing w:after="0" w:line="276" w:lineRule="auto"/>
              <w:rPr>
                <w:rFonts w:ascii="Gisha" w:hAnsi="Gisha" w:cs="Gisha"/>
                <w:sz w:val="24"/>
                <w:szCs w:val="24"/>
                <w:highlight w:val="yellow"/>
              </w:rPr>
            </w:pPr>
            <w:r w:rsidRPr="00F84249">
              <w:rPr>
                <w:rFonts w:ascii="Gisha" w:hAnsi="Gisha" w:cs="Gisha"/>
                <w:sz w:val="24"/>
                <w:szCs w:val="24"/>
                <w:highlight w:val="yellow"/>
              </w:rPr>
              <w:t>Initiate tender process for design team; prepare &amp; issue tender documentation for capital phase (II); appoint service-provider to design &amp; deliver community heritage animation programme</w:t>
            </w:r>
          </w:p>
        </w:tc>
        <w:tc>
          <w:tcPr>
            <w:tcW w:w="1395" w:type="dxa"/>
            <w:shd w:val="clear" w:color="auto" w:fill="F0D8FE"/>
          </w:tcPr>
          <w:p w14:paraId="06C6E61E" w14:textId="77777777" w:rsidR="00EA4FAC" w:rsidRPr="00A209A2" w:rsidRDefault="00EA4FAC" w:rsidP="007D06D7">
            <w:pPr>
              <w:pStyle w:val="Header"/>
              <w:tabs>
                <w:tab w:val="clear" w:pos="4153"/>
                <w:tab w:val="clear" w:pos="8306"/>
              </w:tabs>
              <w:spacing w:after="0" w:line="276" w:lineRule="auto"/>
              <w:rPr>
                <w:rFonts w:ascii="Gisha" w:hAnsi="Gisha" w:cs="Gisha"/>
                <w:sz w:val="24"/>
                <w:szCs w:val="24"/>
              </w:rPr>
            </w:pPr>
            <w:r>
              <w:rPr>
                <w:rFonts w:ascii="Gisha" w:hAnsi="Gisha" w:cs="Gisha"/>
                <w:sz w:val="24"/>
                <w:szCs w:val="24"/>
              </w:rPr>
              <w:t xml:space="preserve">March 2026 </w:t>
            </w:r>
          </w:p>
        </w:tc>
        <w:tc>
          <w:tcPr>
            <w:tcW w:w="1347" w:type="dxa"/>
            <w:shd w:val="clear" w:color="auto" w:fill="F0D8FE"/>
          </w:tcPr>
          <w:p w14:paraId="1776B2AA" w14:textId="77777777" w:rsidR="00EA4FAC" w:rsidRPr="00A209A2" w:rsidRDefault="00EA4FAC" w:rsidP="007D06D7">
            <w:pPr>
              <w:pStyle w:val="Header"/>
              <w:tabs>
                <w:tab w:val="clear" w:pos="4153"/>
                <w:tab w:val="clear" w:pos="8306"/>
              </w:tabs>
              <w:spacing w:after="0" w:line="276" w:lineRule="auto"/>
              <w:rPr>
                <w:rFonts w:ascii="Gisha" w:hAnsi="Gisha" w:cs="Gisha"/>
                <w:sz w:val="24"/>
                <w:szCs w:val="24"/>
              </w:rPr>
            </w:pPr>
            <w:r w:rsidRPr="00E44600">
              <w:rPr>
                <w:rFonts w:ascii="Gisha" w:hAnsi="Gisha" w:cs="Gisha"/>
                <w:sz w:val="24"/>
                <w:szCs w:val="24"/>
              </w:rPr>
              <w:t>Tony Monaghan</w:t>
            </w:r>
          </w:p>
        </w:tc>
      </w:tr>
      <w:tr w:rsidR="00EA4FAC" w:rsidRPr="00BE5D38" w14:paraId="3BEC41A0" w14:textId="77777777" w:rsidTr="00927055">
        <w:tc>
          <w:tcPr>
            <w:tcW w:w="825" w:type="dxa"/>
            <w:shd w:val="clear" w:color="auto" w:fill="F0D8FE"/>
          </w:tcPr>
          <w:p w14:paraId="0162C643" w14:textId="77777777" w:rsidR="00EA4FAC" w:rsidRPr="00F84249" w:rsidRDefault="00EA4FAC" w:rsidP="00927055">
            <w:pPr>
              <w:pStyle w:val="Header"/>
              <w:tabs>
                <w:tab w:val="clear" w:pos="4153"/>
                <w:tab w:val="clear" w:pos="8306"/>
              </w:tabs>
              <w:spacing w:after="0" w:line="276" w:lineRule="auto"/>
              <w:rPr>
                <w:rFonts w:ascii="Gisha" w:hAnsi="Gisha" w:cs="Gisha"/>
                <w:b/>
                <w:bCs/>
                <w:sz w:val="24"/>
                <w:szCs w:val="24"/>
                <w:highlight w:val="yellow"/>
              </w:rPr>
            </w:pPr>
            <w:r w:rsidRPr="00F84249">
              <w:rPr>
                <w:rFonts w:ascii="Gisha" w:hAnsi="Gisha" w:cs="Gisha"/>
                <w:b/>
                <w:bCs/>
                <w:sz w:val="24"/>
                <w:szCs w:val="24"/>
                <w:highlight w:val="yellow"/>
              </w:rPr>
              <w:t>RG3</w:t>
            </w:r>
          </w:p>
        </w:tc>
        <w:tc>
          <w:tcPr>
            <w:tcW w:w="4456" w:type="dxa"/>
            <w:shd w:val="clear" w:color="auto" w:fill="F0D8FE"/>
          </w:tcPr>
          <w:p w14:paraId="455CA85E" w14:textId="77777777" w:rsidR="00EA4FAC" w:rsidRPr="00F84249" w:rsidRDefault="00EA4FAC" w:rsidP="00927055">
            <w:pPr>
              <w:pStyle w:val="Header"/>
              <w:tabs>
                <w:tab w:val="clear" w:pos="4153"/>
                <w:tab w:val="clear" w:pos="8306"/>
              </w:tabs>
              <w:spacing w:after="0" w:line="276" w:lineRule="auto"/>
              <w:rPr>
                <w:rFonts w:ascii="Gisha" w:hAnsi="Gisha" w:cs="Gisha"/>
                <w:sz w:val="24"/>
                <w:szCs w:val="24"/>
                <w:highlight w:val="yellow"/>
              </w:rPr>
            </w:pPr>
            <w:r w:rsidRPr="00F84249">
              <w:rPr>
                <w:rFonts w:ascii="Gisha" w:hAnsi="Gisha" w:cs="Gisha"/>
                <w:sz w:val="24"/>
                <w:szCs w:val="24"/>
                <w:highlight w:val="yellow"/>
              </w:rPr>
              <w:t>Secure funding to deliver design phase for derry city centre visitor/pedestrian way-funding project</w:t>
            </w:r>
          </w:p>
        </w:tc>
        <w:tc>
          <w:tcPr>
            <w:tcW w:w="5210" w:type="dxa"/>
            <w:shd w:val="clear" w:color="auto" w:fill="F0D8FE"/>
          </w:tcPr>
          <w:p w14:paraId="0EB4088D" w14:textId="77777777" w:rsidR="00EA4FAC" w:rsidRPr="00F84249" w:rsidRDefault="00EA4FAC" w:rsidP="00927055">
            <w:pPr>
              <w:pStyle w:val="Header"/>
              <w:tabs>
                <w:tab w:val="clear" w:pos="4153"/>
                <w:tab w:val="clear" w:pos="8306"/>
              </w:tabs>
              <w:spacing w:after="0" w:line="276" w:lineRule="auto"/>
              <w:rPr>
                <w:rFonts w:ascii="Gisha" w:hAnsi="Gisha" w:cs="Gisha"/>
                <w:sz w:val="24"/>
                <w:szCs w:val="24"/>
                <w:highlight w:val="yellow"/>
              </w:rPr>
            </w:pPr>
            <w:r w:rsidRPr="00F84249">
              <w:rPr>
                <w:rFonts w:ascii="Gisha" w:hAnsi="Gisha" w:cs="Gisha"/>
                <w:sz w:val="24"/>
                <w:szCs w:val="24"/>
                <w:highlight w:val="yellow"/>
              </w:rPr>
              <w:t>Submit funding application; secure letter of offer; prepare &amp; issue tender documentation for design team; appoint design team</w:t>
            </w:r>
          </w:p>
        </w:tc>
        <w:tc>
          <w:tcPr>
            <w:tcW w:w="1395" w:type="dxa"/>
            <w:shd w:val="clear" w:color="auto" w:fill="F0D8FE"/>
          </w:tcPr>
          <w:p w14:paraId="2BB8C577" w14:textId="77777777" w:rsidR="00EA4FAC" w:rsidRPr="00A209A2" w:rsidRDefault="00EA4FAC" w:rsidP="00927055">
            <w:pPr>
              <w:pStyle w:val="Header"/>
              <w:tabs>
                <w:tab w:val="clear" w:pos="4153"/>
                <w:tab w:val="clear" w:pos="8306"/>
              </w:tabs>
              <w:spacing w:after="0" w:line="276" w:lineRule="auto"/>
              <w:rPr>
                <w:rFonts w:ascii="Gisha" w:hAnsi="Gisha" w:cs="Gisha"/>
                <w:sz w:val="24"/>
                <w:szCs w:val="24"/>
              </w:rPr>
            </w:pPr>
            <w:r>
              <w:rPr>
                <w:rFonts w:ascii="Gisha" w:hAnsi="Gisha" w:cs="Gisha"/>
                <w:sz w:val="24"/>
                <w:szCs w:val="24"/>
              </w:rPr>
              <w:t>March 2026</w:t>
            </w:r>
          </w:p>
        </w:tc>
        <w:tc>
          <w:tcPr>
            <w:tcW w:w="1347" w:type="dxa"/>
            <w:shd w:val="clear" w:color="auto" w:fill="F0D8FE"/>
          </w:tcPr>
          <w:p w14:paraId="6A7C4191" w14:textId="77777777" w:rsidR="00EA4FAC" w:rsidRPr="00A209A2" w:rsidRDefault="00EA4FAC" w:rsidP="00927055">
            <w:pPr>
              <w:pStyle w:val="Header"/>
              <w:tabs>
                <w:tab w:val="clear" w:pos="4153"/>
                <w:tab w:val="clear" w:pos="8306"/>
              </w:tabs>
              <w:spacing w:after="0" w:line="276" w:lineRule="auto"/>
              <w:rPr>
                <w:rFonts w:ascii="Gisha" w:hAnsi="Gisha" w:cs="Gisha"/>
                <w:sz w:val="24"/>
                <w:szCs w:val="24"/>
              </w:rPr>
            </w:pPr>
            <w:r w:rsidRPr="00E44600">
              <w:rPr>
                <w:rFonts w:ascii="Gisha" w:hAnsi="Gisha" w:cs="Gisha"/>
                <w:sz w:val="24"/>
                <w:szCs w:val="24"/>
              </w:rPr>
              <w:t>Tony Monaghan</w:t>
            </w:r>
          </w:p>
        </w:tc>
      </w:tr>
      <w:tr w:rsidR="00EA4FAC" w:rsidRPr="00BE5D38" w14:paraId="36207F6C" w14:textId="77777777" w:rsidTr="00927055">
        <w:tc>
          <w:tcPr>
            <w:tcW w:w="825" w:type="dxa"/>
            <w:shd w:val="clear" w:color="auto" w:fill="F0D8FE"/>
          </w:tcPr>
          <w:p w14:paraId="719E6AD1" w14:textId="77777777" w:rsidR="00EA4FAC" w:rsidRPr="00F84249" w:rsidRDefault="00EA4FAC" w:rsidP="00927055">
            <w:pPr>
              <w:pStyle w:val="Header"/>
              <w:tabs>
                <w:tab w:val="clear" w:pos="4153"/>
                <w:tab w:val="clear" w:pos="8306"/>
              </w:tabs>
              <w:spacing w:after="0" w:line="276" w:lineRule="auto"/>
              <w:rPr>
                <w:rFonts w:ascii="Gisha" w:hAnsi="Gisha" w:cs="Gisha"/>
                <w:b/>
                <w:bCs/>
                <w:sz w:val="24"/>
                <w:szCs w:val="24"/>
                <w:highlight w:val="yellow"/>
              </w:rPr>
            </w:pPr>
            <w:r w:rsidRPr="00F84249">
              <w:rPr>
                <w:rFonts w:ascii="Gisha" w:hAnsi="Gisha" w:cs="Gisha"/>
                <w:b/>
                <w:bCs/>
                <w:sz w:val="24"/>
                <w:szCs w:val="24"/>
                <w:highlight w:val="yellow"/>
              </w:rPr>
              <w:t xml:space="preserve">RG4 </w:t>
            </w:r>
          </w:p>
        </w:tc>
        <w:tc>
          <w:tcPr>
            <w:tcW w:w="4456" w:type="dxa"/>
            <w:shd w:val="clear" w:color="auto" w:fill="F0D8FE"/>
          </w:tcPr>
          <w:p w14:paraId="6574D001" w14:textId="77777777" w:rsidR="00EA4FAC" w:rsidRPr="00F84249" w:rsidRDefault="00EA4FAC" w:rsidP="00927055">
            <w:pPr>
              <w:pStyle w:val="Header"/>
              <w:tabs>
                <w:tab w:val="clear" w:pos="4153"/>
                <w:tab w:val="clear" w:pos="8306"/>
              </w:tabs>
              <w:spacing w:after="0" w:line="276" w:lineRule="auto"/>
              <w:rPr>
                <w:rFonts w:ascii="Gisha" w:hAnsi="Gisha" w:cs="Gisha"/>
                <w:sz w:val="24"/>
                <w:szCs w:val="24"/>
                <w:highlight w:val="yellow"/>
              </w:rPr>
            </w:pPr>
            <w:r w:rsidRPr="00F84249">
              <w:rPr>
                <w:rFonts w:ascii="Gisha" w:hAnsi="Gisha" w:cs="Gisha"/>
                <w:sz w:val="24"/>
                <w:szCs w:val="24"/>
                <w:highlight w:val="yellow"/>
              </w:rPr>
              <w:t>Provide technical input to assist the delivery of the former Austins Department Store heritage-led regeneration project</w:t>
            </w:r>
          </w:p>
        </w:tc>
        <w:tc>
          <w:tcPr>
            <w:tcW w:w="5210" w:type="dxa"/>
            <w:shd w:val="clear" w:color="auto" w:fill="F0D8FE"/>
          </w:tcPr>
          <w:p w14:paraId="4D5CAEC6" w14:textId="77777777" w:rsidR="00EA4FAC" w:rsidRPr="00F84249" w:rsidRDefault="00EA4FAC" w:rsidP="00927055">
            <w:pPr>
              <w:pStyle w:val="Header"/>
              <w:tabs>
                <w:tab w:val="clear" w:pos="4153"/>
                <w:tab w:val="clear" w:pos="8306"/>
              </w:tabs>
              <w:spacing w:after="0" w:line="276" w:lineRule="auto"/>
              <w:rPr>
                <w:rFonts w:ascii="Gisha" w:hAnsi="Gisha" w:cs="Gisha"/>
                <w:sz w:val="24"/>
                <w:szCs w:val="24"/>
                <w:highlight w:val="yellow"/>
              </w:rPr>
            </w:pPr>
            <w:r w:rsidRPr="00F84249">
              <w:rPr>
                <w:rFonts w:ascii="Gisha" w:hAnsi="Gisha" w:cs="Gisha"/>
                <w:sz w:val="24"/>
                <w:szCs w:val="24"/>
                <w:highlight w:val="yellow"/>
              </w:rPr>
              <w:t>representation on project delivery steering group; provide technical advice/input as required</w:t>
            </w:r>
          </w:p>
        </w:tc>
        <w:tc>
          <w:tcPr>
            <w:tcW w:w="1395" w:type="dxa"/>
            <w:shd w:val="clear" w:color="auto" w:fill="F0D8FE"/>
          </w:tcPr>
          <w:p w14:paraId="77A9B7CB" w14:textId="77777777" w:rsidR="00EA4FAC" w:rsidRPr="00A209A2" w:rsidRDefault="00EA4FAC" w:rsidP="00927055">
            <w:pPr>
              <w:pStyle w:val="Header"/>
              <w:tabs>
                <w:tab w:val="clear" w:pos="4153"/>
                <w:tab w:val="clear" w:pos="8306"/>
              </w:tabs>
              <w:spacing w:after="0" w:line="276" w:lineRule="auto"/>
              <w:rPr>
                <w:rFonts w:ascii="Gisha" w:hAnsi="Gisha" w:cs="Gisha"/>
                <w:sz w:val="24"/>
                <w:szCs w:val="24"/>
              </w:rPr>
            </w:pPr>
            <w:r>
              <w:rPr>
                <w:rFonts w:ascii="Gisha" w:hAnsi="Gisha" w:cs="Gisha"/>
                <w:sz w:val="24"/>
                <w:szCs w:val="24"/>
              </w:rPr>
              <w:t>March 2026</w:t>
            </w:r>
          </w:p>
        </w:tc>
        <w:tc>
          <w:tcPr>
            <w:tcW w:w="1347" w:type="dxa"/>
            <w:shd w:val="clear" w:color="auto" w:fill="F0D8FE"/>
          </w:tcPr>
          <w:p w14:paraId="44FCED18" w14:textId="77777777" w:rsidR="00EA4FAC" w:rsidRPr="00A209A2" w:rsidRDefault="00EA4FAC" w:rsidP="00927055">
            <w:pPr>
              <w:pStyle w:val="Header"/>
              <w:tabs>
                <w:tab w:val="clear" w:pos="4153"/>
                <w:tab w:val="clear" w:pos="8306"/>
              </w:tabs>
              <w:spacing w:after="0" w:line="276" w:lineRule="auto"/>
              <w:rPr>
                <w:rFonts w:ascii="Gisha" w:hAnsi="Gisha" w:cs="Gisha"/>
                <w:sz w:val="24"/>
                <w:szCs w:val="24"/>
              </w:rPr>
            </w:pPr>
            <w:r w:rsidRPr="00E44600">
              <w:rPr>
                <w:rFonts w:ascii="Gisha" w:hAnsi="Gisha" w:cs="Gisha"/>
                <w:sz w:val="24"/>
                <w:szCs w:val="24"/>
              </w:rPr>
              <w:t>Tony Monaghan</w:t>
            </w:r>
          </w:p>
        </w:tc>
      </w:tr>
      <w:tr w:rsidR="00EA4FAC" w:rsidRPr="00BE5D38" w14:paraId="551DF3D7" w14:textId="77777777" w:rsidTr="00927055">
        <w:tc>
          <w:tcPr>
            <w:tcW w:w="825" w:type="dxa"/>
            <w:shd w:val="clear" w:color="auto" w:fill="F0D8FE"/>
          </w:tcPr>
          <w:p w14:paraId="17C51393" w14:textId="77777777" w:rsidR="00EA4FAC" w:rsidRPr="00F84249" w:rsidRDefault="00EA4FAC" w:rsidP="00927055">
            <w:pPr>
              <w:pStyle w:val="Header"/>
              <w:tabs>
                <w:tab w:val="clear" w:pos="4153"/>
                <w:tab w:val="clear" w:pos="8306"/>
              </w:tabs>
              <w:spacing w:after="0" w:line="276" w:lineRule="auto"/>
              <w:rPr>
                <w:rFonts w:ascii="Gisha" w:hAnsi="Gisha" w:cs="Gisha"/>
                <w:b/>
                <w:bCs/>
                <w:sz w:val="24"/>
                <w:szCs w:val="24"/>
                <w:highlight w:val="yellow"/>
              </w:rPr>
            </w:pPr>
            <w:r w:rsidRPr="00F84249">
              <w:rPr>
                <w:rFonts w:ascii="Gisha" w:hAnsi="Gisha" w:cs="Gisha"/>
                <w:b/>
                <w:bCs/>
                <w:sz w:val="24"/>
                <w:szCs w:val="24"/>
                <w:highlight w:val="yellow"/>
              </w:rPr>
              <w:t xml:space="preserve">RG5 </w:t>
            </w:r>
          </w:p>
        </w:tc>
        <w:tc>
          <w:tcPr>
            <w:tcW w:w="4456" w:type="dxa"/>
            <w:shd w:val="clear" w:color="auto" w:fill="F0D8FE"/>
          </w:tcPr>
          <w:p w14:paraId="7E8CB0DC" w14:textId="77777777" w:rsidR="00EA4FAC" w:rsidRPr="00F84249" w:rsidRDefault="00EA4FAC" w:rsidP="00927055">
            <w:pPr>
              <w:pStyle w:val="Header"/>
              <w:tabs>
                <w:tab w:val="clear" w:pos="4153"/>
                <w:tab w:val="clear" w:pos="8306"/>
              </w:tabs>
              <w:spacing w:after="0" w:line="276" w:lineRule="auto"/>
              <w:rPr>
                <w:rFonts w:ascii="Gisha" w:hAnsi="Gisha" w:cs="Gisha"/>
                <w:sz w:val="24"/>
                <w:szCs w:val="24"/>
                <w:highlight w:val="yellow"/>
              </w:rPr>
            </w:pPr>
            <w:r w:rsidRPr="00F84249">
              <w:rPr>
                <w:rFonts w:ascii="Gisha" w:hAnsi="Gisha" w:cs="Gisha"/>
                <w:sz w:val="24"/>
                <w:szCs w:val="24"/>
                <w:highlight w:val="yellow"/>
              </w:rPr>
              <w:t>Commission and complete a car parking capacity study for newtownstewart town centre</w:t>
            </w:r>
          </w:p>
        </w:tc>
        <w:tc>
          <w:tcPr>
            <w:tcW w:w="5210" w:type="dxa"/>
            <w:shd w:val="clear" w:color="auto" w:fill="F0D8FE"/>
          </w:tcPr>
          <w:p w14:paraId="7669EC8B" w14:textId="77777777" w:rsidR="00EA4FAC" w:rsidRPr="00F84249" w:rsidRDefault="00EA4FAC" w:rsidP="00927055">
            <w:pPr>
              <w:pStyle w:val="Header"/>
              <w:tabs>
                <w:tab w:val="clear" w:pos="4153"/>
                <w:tab w:val="clear" w:pos="8306"/>
              </w:tabs>
              <w:spacing w:after="0" w:line="276" w:lineRule="auto"/>
              <w:rPr>
                <w:rFonts w:ascii="Gisha" w:hAnsi="Gisha" w:cs="Gisha"/>
                <w:sz w:val="24"/>
                <w:szCs w:val="24"/>
                <w:highlight w:val="yellow"/>
              </w:rPr>
            </w:pPr>
            <w:r w:rsidRPr="00F84249">
              <w:rPr>
                <w:rFonts w:ascii="Gisha" w:hAnsi="Gisha" w:cs="Gisha"/>
                <w:sz w:val="24"/>
                <w:szCs w:val="24"/>
                <w:highlight w:val="yellow"/>
              </w:rPr>
              <w:t>Confirm budget source; prepare &amp; issue tender documentation; appoint consultancy team; stakeholder engagement</w:t>
            </w:r>
          </w:p>
        </w:tc>
        <w:tc>
          <w:tcPr>
            <w:tcW w:w="1395" w:type="dxa"/>
            <w:shd w:val="clear" w:color="auto" w:fill="F0D8FE"/>
          </w:tcPr>
          <w:p w14:paraId="58A47DD1" w14:textId="77777777" w:rsidR="00EA4FAC" w:rsidRPr="00A209A2" w:rsidRDefault="00EA4FAC" w:rsidP="00927055">
            <w:pPr>
              <w:pStyle w:val="Header"/>
              <w:tabs>
                <w:tab w:val="clear" w:pos="4153"/>
                <w:tab w:val="clear" w:pos="8306"/>
              </w:tabs>
              <w:spacing w:after="0" w:line="276" w:lineRule="auto"/>
              <w:rPr>
                <w:rFonts w:ascii="Gisha" w:hAnsi="Gisha" w:cs="Gisha"/>
                <w:sz w:val="24"/>
                <w:szCs w:val="24"/>
              </w:rPr>
            </w:pPr>
            <w:r>
              <w:rPr>
                <w:rFonts w:ascii="Gisha" w:hAnsi="Gisha" w:cs="Gisha"/>
                <w:sz w:val="24"/>
                <w:szCs w:val="24"/>
              </w:rPr>
              <w:t>December 2025</w:t>
            </w:r>
          </w:p>
        </w:tc>
        <w:tc>
          <w:tcPr>
            <w:tcW w:w="1347" w:type="dxa"/>
            <w:shd w:val="clear" w:color="auto" w:fill="F0D8FE"/>
          </w:tcPr>
          <w:p w14:paraId="397B955D" w14:textId="77777777" w:rsidR="00EA4FAC" w:rsidRPr="00A209A2" w:rsidRDefault="00EA4FAC" w:rsidP="00927055">
            <w:pPr>
              <w:pStyle w:val="Header"/>
              <w:tabs>
                <w:tab w:val="clear" w:pos="4153"/>
                <w:tab w:val="clear" w:pos="8306"/>
              </w:tabs>
              <w:spacing w:after="0" w:line="276" w:lineRule="auto"/>
              <w:rPr>
                <w:rFonts w:ascii="Gisha" w:hAnsi="Gisha" w:cs="Gisha"/>
                <w:sz w:val="24"/>
                <w:szCs w:val="24"/>
              </w:rPr>
            </w:pPr>
            <w:r w:rsidRPr="00C0422C">
              <w:rPr>
                <w:rFonts w:ascii="Gisha" w:hAnsi="Gisha" w:cs="Gisha"/>
                <w:sz w:val="24"/>
                <w:szCs w:val="24"/>
              </w:rPr>
              <w:t>Tony Monaghan</w:t>
            </w:r>
          </w:p>
        </w:tc>
      </w:tr>
      <w:tr w:rsidR="00EA4FAC" w:rsidRPr="00BE5D38" w14:paraId="527944F1" w14:textId="77777777" w:rsidTr="00927055">
        <w:tc>
          <w:tcPr>
            <w:tcW w:w="825" w:type="dxa"/>
            <w:shd w:val="clear" w:color="auto" w:fill="F0D8FE"/>
          </w:tcPr>
          <w:p w14:paraId="79205DE3" w14:textId="77777777" w:rsidR="00EA4FAC" w:rsidRPr="00F84249" w:rsidRDefault="00EA4FAC" w:rsidP="007D06D7">
            <w:pPr>
              <w:pStyle w:val="Header"/>
              <w:tabs>
                <w:tab w:val="clear" w:pos="4153"/>
                <w:tab w:val="clear" w:pos="8306"/>
              </w:tabs>
              <w:spacing w:after="0" w:line="276" w:lineRule="auto"/>
              <w:rPr>
                <w:rFonts w:ascii="Gisha" w:hAnsi="Gisha" w:cs="Gisha"/>
                <w:b/>
                <w:bCs/>
                <w:sz w:val="24"/>
                <w:szCs w:val="24"/>
                <w:highlight w:val="yellow"/>
              </w:rPr>
            </w:pPr>
            <w:r w:rsidRPr="00F84249">
              <w:rPr>
                <w:rFonts w:ascii="Gisha" w:hAnsi="Gisha" w:cs="Gisha"/>
                <w:b/>
                <w:bCs/>
                <w:sz w:val="24"/>
                <w:szCs w:val="24"/>
                <w:highlight w:val="yellow"/>
              </w:rPr>
              <w:t xml:space="preserve">RG6 </w:t>
            </w:r>
          </w:p>
        </w:tc>
        <w:tc>
          <w:tcPr>
            <w:tcW w:w="4456" w:type="dxa"/>
            <w:shd w:val="clear" w:color="auto" w:fill="F0D8FE"/>
          </w:tcPr>
          <w:p w14:paraId="69BEC50C" w14:textId="77777777" w:rsidR="00EA4FAC" w:rsidRPr="00F84249" w:rsidRDefault="00EA4FAC" w:rsidP="007D06D7">
            <w:pPr>
              <w:pStyle w:val="Header"/>
              <w:tabs>
                <w:tab w:val="clear" w:pos="4153"/>
                <w:tab w:val="clear" w:pos="8306"/>
              </w:tabs>
              <w:spacing w:after="0" w:line="276" w:lineRule="auto"/>
              <w:rPr>
                <w:rFonts w:ascii="Gisha" w:hAnsi="Gisha" w:cs="Gisha"/>
                <w:b/>
                <w:bCs/>
                <w:color w:val="8A8A8A" w:themeColor="text2" w:themeTint="99"/>
                <w:sz w:val="24"/>
                <w:szCs w:val="24"/>
                <w:highlight w:val="yellow"/>
              </w:rPr>
            </w:pPr>
            <w:r w:rsidRPr="00F84249">
              <w:rPr>
                <w:rFonts w:ascii="Gisha" w:hAnsi="Gisha" w:cs="Gisha"/>
                <w:sz w:val="24"/>
                <w:szCs w:val="24"/>
                <w:highlight w:val="yellow"/>
              </w:rPr>
              <w:t>Scope the feasibility for the delivery of a streetscape environmental improvement scheme for Foyle Street</w:t>
            </w:r>
          </w:p>
        </w:tc>
        <w:tc>
          <w:tcPr>
            <w:tcW w:w="5210" w:type="dxa"/>
            <w:shd w:val="clear" w:color="auto" w:fill="F0D8FE"/>
          </w:tcPr>
          <w:p w14:paraId="569A59AA" w14:textId="77777777" w:rsidR="00EA4FAC" w:rsidRPr="00F84249" w:rsidRDefault="00EA4FAC" w:rsidP="007D06D7">
            <w:pPr>
              <w:pStyle w:val="Header"/>
              <w:tabs>
                <w:tab w:val="clear" w:pos="4153"/>
                <w:tab w:val="clear" w:pos="8306"/>
              </w:tabs>
              <w:spacing w:after="0" w:line="276" w:lineRule="auto"/>
              <w:rPr>
                <w:rFonts w:ascii="Gisha" w:hAnsi="Gisha" w:cs="Gisha"/>
                <w:sz w:val="24"/>
                <w:szCs w:val="24"/>
                <w:highlight w:val="yellow"/>
              </w:rPr>
            </w:pPr>
            <w:r w:rsidRPr="00F84249">
              <w:rPr>
                <w:rFonts w:ascii="Gisha" w:hAnsi="Gisha" w:cs="Gisha"/>
                <w:sz w:val="24"/>
                <w:szCs w:val="24"/>
                <w:highlight w:val="yellow"/>
              </w:rPr>
              <w:t xml:space="preserve">Scope &amp; secure external funding sources; develop designs; establish multi-agency project steering group; stakeholder engagement  </w:t>
            </w:r>
          </w:p>
        </w:tc>
        <w:tc>
          <w:tcPr>
            <w:tcW w:w="1395" w:type="dxa"/>
            <w:shd w:val="clear" w:color="auto" w:fill="F0D8FE"/>
          </w:tcPr>
          <w:p w14:paraId="7A6EB5B5" w14:textId="77777777" w:rsidR="00EA4FAC" w:rsidRPr="005C153E" w:rsidRDefault="00EA4FAC" w:rsidP="007D06D7">
            <w:pPr>
              <w:pStyle w:val="Header"/>
              <w:tabs>
                <w:tab w:val="clear" w:pos="4153"/>
                <w:tab w:val="clear" w:pos="8306"/>
              </w:tabs>
              <w:spacing w:after="0" w:line="276" w:lineRule="auto"/>
              <w:rPr>
                <w:rFonts w:ascii="Gisha" w:hAnsi="Gisha" w:cs="Gisha"/>
                <w:sz w:val="24"/>
                <w:szCs w:val="24"/>
              </w:rPr>
            </w:pPr>
            <w:r>
              <w:rPr>
                <w:rFonts w:ascii="Gisha" w:hAnsi="Gisha" w:cs="Gisha"/>
                <w:sz w:val="24"/>
                <w:szCs w:val="24"/>
              </w:rPr>
              <w:t>March 2026</w:t>
            </w:r>
          </w:p>
        </w:tc>
        <w:tc>
          <w:tcPr>
            <w:tcW w:w="1347" w:type="dxa"/>
            <w:shd w:val="clear" w:color="auto" w:fill="F0D8FE"/>
          </w:tcPr>
          <w:p w14:paraId="043DD0A0" w14:textId="77777777" w:rsidR="00EA4FAC" w:rsidRPr="005C153E" w:rsidRDefault="00EA4FAC" w:rsidP="007D06D7">
            <w:pPr>
              <w:pStyle w:val="Header"/>
              <w:tabs>
                <w:tab w:val="clear" w:pos="4153"/>
                <w:tab w:val="clear" w:pos="8306"/>
              </w:tabs>
              <w:spacing w:after="0" w:line="276" w:lineRule="auto"/>
              <w:rPr>
                <w:rFonts w:ascii="Gisha" w:hAnsi="Gisha" w:cs="Gisha"/>
                <w:sz w:val="24"/>
                <w:szCs w:val="24"/>
              </w:rPr>
            </w:pPr>
            <w:r w:rsidRPr="006B6522">
              <w:rPr>
                <w:rFonts w:ascii="Gisha" w:hAnsi="Gisha" w:cs="Gisha"/>
                <w:sz w:val="24"/>
                <w:szCs w:val="24"/>
              </w:rPr>
              <w:t>Tony Monaghan</w:t>
            </w:r>
          </w:p>
        </w:tc>
      </w:tr>
      <w:tr w:rsidR="00EA4FAC" w:rsidRPr="00BE5D38" w14:paraId="12AD9B4C" w14:textId="77777777" w:rsidTr="00927055">
        <w:tc>
          <w:tcPr>
            <w:tcW w:w="825" w:type="dxa"/>
            <w:shd w:val="clear" w:color="auto" w:fill="F0D8FE"/>
          </w:tcPr>
          <w:p w14:paraId="1156C1F2" w14:textId="77777777" w:rsidR="00EA4FAC" w:rsidRPr="00BE5D38" w:rsidDel="002739E3" w:rsidRDefault="00EA4FAC" w:rsidP="00927055">
            <w:pPr>
              <w:pStyle w:val="Header"/>
              <w:tabs>
                <w:tab w:val="clear" w:pos="4153"/>
                <w:tab w:val="clear" w:pos="8306"/>
              </w:tabs>
              <w:spacing w:after="0" w:line="276" w:lineRule="auto"/>
              <w:rPr>
                <w:rFonts w:ascii="Gisha" w:hAnsi="Gisha" w:cs="Gisha"/>
                <w:b/>
                <w:bCs/>
                <w:sz w:val="24"/>
                <w:szCs w:val="24"/>
              </w:rPr>
            </w:pPr>
            <w:r>
              <w:rPr>
                <w:rFonts w:ascii="Gisha" w:hAnsi="Gisha" w:cs="Gisha"/>
                <w:b/>
                <w:bCs/>
                <w:sz w:val="24"/>
                <w:szCs w:val="24"/>
              </w:rPr>
              <w:lastRenderedPageBreak/>
              <w:t xml:space="preserve">RG7 </w:t>
            </w:r>
          </w:p>
        </w:tc>
        <w:tc>
          <w:tcPr>
            <w:tcW w:w="4456" w:type="dxa"/>
            <w:shd w:val="clear" w:color="auto" w:fill="F0D8FE"/>
          </w:tcPr>
          <w:p w14:paraId="485B2613" w14:textId="77777777" w:rsidR="00EA4FAC" w:rsidRPr="00927055" w:rsidRDefault="00EA4FAC" w:rsidP="00927055">
            <w:pPr>
              <w:pStyle w:val="Header"/>
              <w:tabs>
                <w:tab w:val="clear" w:pos="4153"/>
                <w:tab w:val="clear" w:pos="8306"/>
              </w:tabs>
              <w:spacing w:after="0" w:line="276" w:lineRule="auto"/>
              <w:rPr>
                <w:rFonts w:ascii="Gisha" w:hAnsi="Gisha" w:cs="Gisha"/>
                <w:sz w:val="24"/>
                <w:szCs w:val="24"/>
                <w:highlight w:val="yellow"/>
              </w:rPr>
            </w:pPr>
            <w:r w:rsidRPr="00927055">
              <w:rPr>
                <w:rFonts w:ascii="Gisha" w:hAnsi="Gisha" w:cs="Gisha"/>
                <w:sz w:val="24"/>
                <w:szCs w:val="24"/>
                <w:highlight w:val="yellow"/>
              </w:rPr>
              <w:t>Complete the regeneration masterplan for the former Strabane Grammar School &amp; consider site purchase options:</w:t>
            </w:r>
          </w:p>
        </w:tc>
        <w:tc>
          <w:tcPr>
            <w:tcW w:w="5210" w:type="dxa"/>
            <w:shd w:val="clear" w:color="auto" w:fill="F0D8FE"/>
          </w:tcPr>
          <w:p w14:paraId="6BD0737A" w14:textId="77777777" w:rsidR="00EA4FAC" w:rsidRPr="00927055" w:rsidRDefault="00EA4FAC" w:rsidP="00927055">
            <w:pPr>
              <w:pStyle w:val="Header"/>
              <w:tabs>
                <w:tab w:val="clear" w:pos="4153"/>
                <w:tab w:val="clear" w:pos="8306"/>
              </w:tabs>
              <w:spacing w:after="0" w:line="276" w:lineRule="auto"/>
              <w:rPr>
                <w:rFonts w:ascii="Gisha" w:hAnsi="Gisha" w:cs="Gisha"/>
                <w:sz w:val="24"/>
                <w:szCs w:val="24"/>
                <w:highlight w:val="yellow"/>
              </w:rPr>
            </w:pPr>
            <w:r w:rsidRPr="00927055">
              <w:rPr>
                <w:rFonts w:ascii="Gisha" w:hAnsi="Gisha" w:cs="Gisha"/>
                <w:sz w:val="24"/>
                <w:szCs w:val="24"/>
                <w:highlight w:val="yellow"/>
              </w:rPr>
              <w:t>Confirm final agreed design concept; coordinate multi-partner stakeholder group; commission valuations; engagement with owner; present options to Council for consideration</w:t>
            </w:r>
          </w:p>
        </w:tc>
        <w:tc>
          <w:tcPr>
            <w:tcW w:w="1395" w:type="dxa"/>
            <w:shd w:val="clear" w:color="auto" w:fill="F0D8FE"/>
          </w:tcPr>
          <w:p w14:paraId="36EB0196" w14:textId="77777777" w:rsidR="00EA4FAC" w:rsidRPr="006A6580" w:rsidRDefault="00EA4FAC" w:rsidP="00927055">
            <w:pPr>
              <w:pStyle w:val="Header"/>
              <w:tabs>
                <w:tab w:val="clear" w:pos="4153"/>
                <w:tab w:val="clear" w:pos="8306"/>
              </w:tabs>
              <w:spacing w:after="0" w:line="276" w:lineRule="auto"/>
              <w:rPr>
                <w:rFonts w:ascii="Gisha" w:hAnsi="Gisha" w:cs="Gisha"/>
                <w:sz w:val="24"/>
                <w:szCs w:val="24"/>
              </w:rPr>
            </w:pPr>
            <w:r>
              <w:rPr>
                <w:rFonts w:ascii="Gisha" w:hAnsi="Gisha" w:cs="Gisha"/>
                <w:sz w:val="24"/>
                <w:szCs w:val="24"/>
              </w:rPr>
              <w:t>October 2025</w:t>
            </w:r>
          </w:p>
        </w:tc>
        <w:tc>
          <w:tcPr>
            <w:tcW w:w="1347" w:type="dxa"/>
            <w:shd w:val="clear" w:color="auto" w:fill="F0D8FE"/>
          </w:tcPr>
          <w:p w14:paraId="70A8B17A" w14:textId="77777777" w:rsidR="00EA4FAC" w:rsidRPr="006A6580" w:rsidRDefault="00EA4FAC" w:rsidP="00927055">
            <w:pPr>
              <w:pStyle w:val="Header"/>
              <w:tabs>
                <w:tab w:val="clear" w:pos="4153"/>
                <w:tab w:val="clear" w:pos="8306"/>
              </w:tabs>
              <w:spacing w:after="0" w:line="276" w:lineRule="auto"/>
              <w:rPr>
                <w:rFonts w:ascii="Gisha" w:hAnsi="Gisha" w:cs="Gisha"/>
                <w:sz w:val="24"/>
                <w:szCs w:val="24"/>
              </w:rPr>
            </w:pPr>
            <w:r w:rsidRPr="00AC3CD4">
              <w:rPr>
                <w:rFonts w:ascii="Gisha" w:hAnsi="Gisha" w:cs="Gisha"/>
                <w:sz w:val="24"/>
                <w:szCs w:val="24"/>
              </w:rPr>
              <w:t>Tony Monaghan</w:t>
            </w:r>
          </w:p>
        </w:tc>
      </w:tr>
      <w:tr w:rsidR="00EA4FAC" w:rsidRPr="00BE5D38" w14:paraId="7265B81D" w14:textId="77777777" w:rsidTr="00927055">
        <w:tc>
          <w:tcPr>
            <w:tcW w:w="825" w:type="dxa"/>
            <w:shd w:val="clear" w:color="auto" w:fill="F0D8FE"/>
          </w:tcPr>
          <w:p w14:paraId="292B5D65" w14:textId="77777777" w:rsidR="00EA4FAC" w:rsidRPr="00BE5D38" w:rsidDel="002739E3" w:rsidRDefault="00EA4FAC" w:rsidP="00927055">
            <w:pPr>
              <w:pStyle w:val="Header"/>
              <w:tabs>
                <w:tab w:val="clear" w:pos="4153"/>
                <w:tab w:val="clear" w:pos="8306"/>
              </w:tabs>
              <w:spacing w:after="0" w:line="276" w:lineRule="auto"/>
              <w:rPr>
                <w:rFonts w:ascii="Gisha" w:hAnsi="Gisha" w:cs="Gisha"/>
                <w:b/>
                <w:bCs/>
                <w:sz w:val="24"/>
                <w:szCs w:val="24"/>
              </w:rPr>
            </w:pPr>
            <w:r>
              <w:rPr>
                <w:rFonts w:ascii="Gisha" w:hAnsi="Gisha" w:cs="Gisha"/>
                <w:b/>
                <w:bCs/>
                <w:sz w:val="24"/>
                <w:szCs w:val="24"/>
              </w:rPr>
              <w:t>RG8</w:t>
            </w:r>
          </w:p>
        </w:tc>
        <w:tc>
          <w:tcPr>
            <w:tcW w:w="4456" w:type="dxa"/>
            <w:shd w:val="clear" w:color="auto" w:fill="F0D8FE"/>
          </w:tcPr>
          <w:p w14:paraId="7FAABAAA" w14:textId="77777777" w:rsidR="00EA4FAC" w:rsidRPr="00927055" w:rsidRDefault="00EA4FAC" w:rsidP="00927055">
            <w:pPr>
              <w:pStyle w:val="Header"/>
              <w:tabs>
                <w:tab w:val="clear" w:pos="4153"/>
                <w:tab w:val="clear" w:pos="8306"/>
              </w:tabs>
              <w:spacing w:after="0" w:line="276" w:lineRule="auto"/>
              <w:rPr>
                <w:rFonts w:ascii="Gisha" w:hAnsi="Gisha" w:cs="Gisha"/>
                <w:sz w:val="24"/>
                <w:szCs w:val="24"/>
                <w:highlight w:val="yellow"/>
              </w:rPr>
            </w:pPr>
            <w:r w:rsidRPr="00927055">
              <w:rPr>
                <w:rFonts w:ascii="Gisha" w:hAnsi="Gisha" w:cs="Gisha"/>
                <w:sz w:val="24"/>
                <w:szCs w:val="24"/>
                <w:highlight w:val="yellow"/>
              </w:rPr>
              <w:t>Coordinate phase I design of the City Deals-funded Walled City Public Realm Scheme</w:t>
            </w:r>
          </w:p>
        </w:tc>
        <w:tc>
          <w:tcPr>
            <w:tcW w:w="5210" w:type="dxa"/>
            <w:shd w:val="clear" w:color="auto" w:fill="F0D8FE"/>
          </w:tcPr>
          <w:p w14:paraId="53C7F6D4" w14:textId="77777777" w:rsidR="00EA4FAC" w:rsidRPr="00927055" w:rsidRDefault="00EA4FAC" w:rsidP="00927055">
            <w:pPr>
              <w:pStyle w:val="Header"/>
              <w:tabs>
                <w:tab w:val="clear" w:pos="4153"/>
                <w:tab w:val="clear" w:pos="8306"/>
              </w:tabs>
              <w:spacing w:after="0" w:line="276" w:lineRule="auto"/>
              <w:rPr>
                <w:rFonts w:ascii="Gisha" w:hAnsi="Gisha" w:cs="Gisha"/>
                <w:sz w:val="24"/>
                <w:szCs w:val="24"/>
                <w:highlight w:val="yellow"/>
              </w:rPr>
            </w:pPr>
            <w:r w:rsidRPr="00927055">
              <w:rPr>
                <w:rFonts w:ascii="Gisha" w:hAnsi="Gisha" w:cs="Gisha"/>
                <w:sz w:val="24"/>
                <w:szCs w:val="24"/>
                <w:highlight w:val="yellow"/>
              </w:rPr>
              <w:t>Establish project governance arrangements (project board/project steering group); commission external consultants to prepare Phase I designs; stakeholder engagement; consider design options</w:t>
            </w:r>
          </w:p>
        </w:tc>
        <w:tc>
          <w:tcPr>
            <w:tcW w:w="1395" w:type="dxa"/>
            <w:shd w:val="clear" w:color="auto" w:fill="F0D8FE"/>
          </w:tcPr>
          <w:p w14:paraId="39551296" w14:textId="77777777" w:rsidR="00EA4FAC" w:rsidRPr="006A6580" w:rsidRDefault="00EA4FAC" w:rsidP="00927055">
            <w:pPr>
              <w:pStyle w:val="Header"/>
              <w:tabs>
                <w:tab w:val="clear" w:pos="4153"/>
                <w:tab w:val="clear" w:pos="8306"/>
              </w:tabs>
              <w:spacing w:after="0" w:line="276" w:lineRule="auto"/>
              <w:rPr>
                <w:rFonts w:ascii="Gisha" w:hAnsi="Gisha" w:cs="Gisha"/>
                <w:sz w:val="24"/>
                <w:szCs w:val="24"/>
              </w:rPr>
            </w:pPr>
            <w:r>
              <w:rPr>
                <w:rFonts w:ascii="Gisha" w:hAnsi="Gisha" w:cs="Gisha"/>
                <w:sz w:val="24"/>
                <w:szCs w:val="24"/>
              </w:rPr>
              <w:t>March 2026</w:t>
            </w:r>
          </w:p>
        </w:tc>
        <w:tc>
          <w:tcPr>
            <w:tcW w:w="1347" w:type="dxa"/>
            <w:shd w:val="clear" w:color="auto" w:fill="F0D8FE"/>
          </w:tcPr>
          <w:p w14:paraId="0FB6C9BB" w14:textId="77777777" w:rsidR="00EA4FAC" w:rsidRPr="006A6580" w:rsidRDefault="00EA4FAC" w:rsidP="00927055">
            <w:pPr>
              <w:pStyle w:val="Header"/>
              <w:tabs>
                <w:tab w:val="clear" w:pos="4153"/>
                <w:tab w:val="clear" w:pos="8306"/>
              </w:tabs>
              <w:spacing w:after="0" w:line="276" w:lineRule="auto"/>
              <w:rPr>
                <w:rFonts w:ascii="Gisha" w:hAnsi="Gisha" w:cs="Gisha"/>
                <w:sz w:val="24"/>
                <w:szCs w:val="24"/>
              </w:rPr>
            </w:pPr>
            <w:r w:rsidRPr="00D765C5">
              <w:rPr>
                <w:rFonts w:ascii="Gisha" w:hAnsi="Gisha" w:cs="Gisha"/>
                <w:sz w:val="24"/>
                <w:szCs w:val="24"/>
              </w:rPr>
              <w:t>Tony Monaghan</w:t>
            </w:r>
          </w:p>
        </w:tc>
      </w:tr>
      <w:tr w:rsidR="00EA4FAC" w:rsidRPr="00BE5D38" w14:paraId="45779243" w14:textId="77777777" w:rsidTr="00927055">
        <w:tc>
          <w:tcPr>
            <w:tcW w:w="825" w:type="dxa"/>
            <w:shd w:val="clear" w:color="auto" w:fill="F0D8FE"/>
          </w:tcPr>
          <w:p w14:paraId="43551EAE" w14:textId="77777777" w:rsidR="00EA4FAC" w:rsidRPr="00BE5D38" w:rsidDel="002739E3" w:rsidRDefault="00EA4FAC" w:rsidP="00927055">
            <w:pPr>
              <w:pStyle w:val="Header"/>
              <w:tabs>
                <w:tab w:val="clear" w:pos="4153"/>
                <w:tab w:val="clear" w:pos="8306"/>
              </w:tabs>
              <w:spacing w:after="0" w:line="276" w:lineRule="auto"/>
              <w:rPr>
                <w:rFonts w:ascii="Gisha" w:hAnsi="Gisha" w:cs="Gisha"/>
                <w:b/>
                <w:bCs/>
                <w:sz w:val="24"/>
                <w:szCs w:val="24"/>
              </w:rPr>
            </w:pPr>
            <w:r>
              <w:rPr>
                <w:rFonts w:ascii="Gisha" w:hAnsi="Gisha" w:cs="Gisha"/>
                <w:b/>
                <w:bCs/>
                <w:sz w:val="24"/>
                <w:szCs w:val="24"/>
              </w:rPr>
              <w:t>RG9</w:t>
            </w:r>
          </w:p>
        </w:tc>
        <w:tc>
          <w:tcPr>
            <w:tcW w:w="4456" w:type="dxa"/>
            <w:shd w:val="clear" w:color="auto" w:fill="F0D8FE"/>
          </w:tcPr>
          <w:p w14:paraId="3386D3A7" w14:textId="77777777" w:rsidR="00EA4FAC" w:rsidRPr="00927055" w:rsidRDefault="00EA4FAC" w:rsidP="00927055">
            <w:pPr>
              <w:pStyle w:val="Header"/>
              <w:tabs>
                <w:tab w:val="clear" w:pos="4153"/>
                <w:tab w:val="clear" w:pos="8306"/>
              </w:tabs>
              <w:spacing w:after="0" w:line="276" w:lineRule="auto"/>
              <w:rPr>
                <w:rFonts w:ascii="Gisha" w:hAnsi="Gisha" w:cs="Gisha"/>
                <w:sz w:val="24"/>
                <w:szCs w:val="24"/>
                <w:highlight w:val="yellow"/>
              </w:rPr>
            </w:pPr>
            <w:r w:rsidRPr="00927055">
              <w:rPr>
                <w:rFonts w:ascii="Gisha" w:hAnsi="Gisha" w:cs="Gisha"/>
                <w:sz w:val="24"/>
                <w:szCs w:val="24"/>
                <w:highlight w:val="yellow"/>
              </w:rPr>
              <w:t xml:space="preserve">Coordinate phase I design of the City Deals-funded Walled City feature lighting scheme </w:t>
            </w:r>
          </w:p>
        </w:tc>
        <w:tc>
          <w:tcPr>
            <w:tcW w:w="5210" w:type="dxa"/>
            <w:shd w:val="clear" w:color="auto" w:fill="F0D8FE"/>
          </w:tcPr>
          <w:p w14:paraId="56726A5C" w14:textId="77777777" w:rsidR="00EA4FAC" w:rsidRPr="00927055" w:rsidRDefault="00EA4FAC" w:rsidP="00927055">
            <w:pPr>
              <w:pStyle w:val="Header"/>
              <w:tabs>
                <w:tab w:val="clear" w:pos="4153"/>
                <w:tab w:val="clear" w:pos="8306"/>
              </w:tabs>
              <w:spacing w:after="0" w:line="276" w:lineRule="auto"/>
              <w:rPr>
                <w:rFonts w:ascii="Gisha" w:hAnsi="Gisha" w:cs="Gisha"/>
                <w:sz w:val="24"/>
                <w:szCs w:val="24"/>
                <w:highlight w:val="yellow"/>
              </w:rPr>
            </w:pPr>
            <w:r w:rsidRPr="00927055">
              <w:rPr>
                <w:rFonts w:ascii="Gisha" w:hAnsi="Gisha" w:cs="Gisha"/>
                <w:sz w:val="24"/>
                <w:szCs w:val="24"/>
                <w:highlight w:val="yellow"/>
              </w:rPr>
              <w:t>Establish project governance arrangements (project board/project steering group); commission external consultants to prepare Phase I designs; stakeholder engagement; consider design options</w:t>
            </w:r>
          </w:p>
        </w:tc>
        <w:tc>
          <w:tcPr>
            <w:tcW w:w="1395" w:type="dxa"/>
            <w:shd w:val="clear" w:color="auto" w:fill="F0D8FE"/>
          </w:tcPr>
          <w:p w14:paraId="7E672A34" w14:textId="77777777" w:rsidR="00EA4FAC" w:rsidRPr="006A6580" w:rsidRDefault="00EA4FAC" w:rsidP="00927055">
            <w:pPr>
              <w:pStyle w:val="Header"/>
              <w:tabs>
                <w:tab w:val="clear" w:pos="4153"/>
                <w:tab w:val="clear" w:pos="8306"/>
              </w:tabs>
              <w:spacing w:after="0" w:line="276" w:lineRule="auto"/>
              <w:rPr>
                <w:rFonts w:ascii="Gisha" w:hAnsi="Gisha" w:cs="Gisha"/>
                <w:sz w:val="24"/>
                <w:szCs w:val="24"/>
              </w:rPr>
            </w:pPr>
            <w:r>
              <w:rPr>
                <w:rFonts w:ascii="Gisha" w:hAnsi="Gisha" w:cs="Gisha"/>
                <w:sz w:val="24"/>
                <w:szCs w:val="24"/>
              </w:rPr>
              <w:t>March 2026</w:t>
            </w:r>
          </w:p>
        </w:tc>
        <w:tc>
          <w:tcPr>
            <w:tcW w:w="1347" w:type="dxa"/>
            <w:shd w:val="clear" w:color="auto" w:fill="F0D8FE"/>
          </w:tcPr>
          <w:p w14:paraId="56CB047A" w14:textId="77777777" w:rsidR="00EA4FAC" w:rsidRPr="006A6580" w:rsidRDefault="00EA4FAC" w:rsidP="00927055">
            <w:pPr>
              <w:pStyle w:val="Header"/>
              <w:tabs>
                <w:tab w:val="clear" w:pos="4153"/>
                <w:tab w:val="clear" w:pos="8306"/>
              </w:tabs>
              <w:spacing w:after="0" w:line="276" w:lineRule="auto"/>
              <w:rPr>
                <w:rFonts w:ascii="Gisha" w:hAnsi="Gisha" w:cs="Gisha"/>
                <w:sz w:val="24"/>
                <w:szCs w:val="24"/>
              </w:rPr>
            </w:pPr>
            <w:r w:rsidRPr="002D7218">
              <w:rPr>
                <w:rFonts w:ascii="Gisha" w:hAnsi="Gisha" w:cs="Gisha"/>
                <w:sz w:val="24"/>
                <w:szCs w:val="24"/>
              </w:rPr>
              <w:t>Tony Monaghan</w:t>
            </w:r>
          </w:p>
        </w:tc>
      </w:tr>
      <w:tr w:rsidR="00EA4FAC" w:rsidRPr="00BE5D38" w14:paraId="4D97FA38" w14:textId="77777777" w:rsidTr="00927055">
        <w:tc>
          <w:tcPr>
            <w:tcW w:w="825" w:type="dxa"/>
            <w:shd w:val="clear" w:color="auto" w:fill="F0D8FE"/>
          </w:tcPr>
          <w:p w14:paraId="1732FB4B" w14:textId="77777777" w:rsidR="00EA4FAC" w:rsidRPr="00BE5D38" w:rsidDel="002739E3" w:rsidRDefault="00EA4FAC" w:rsidP="00927055">
            <w:pPr>
              <w:pStyle w:val="Header"/>
              <w:tabs>
                <w:tab w:val="clear" w:pos="4153"/>
                <w:tab w:val="clear" w:pos="8306"/>
              </w:tabs>
              <w:spacing w:after="0" w:line="276" w:lineRule="auto"/>
              <w:rPr>
                <w:rFonts w:ascii="Gisha" w:hAnsi="Gisha" w:cs="Gisha"/>
                <w:b/>
                <w:bCs/>
                <w:sz w:val="24"/>
                <w:szCs w:val="24"/>
              </w:rPr>
            </w:pPr>
            <w:r>
              <w:rPr>
                <w:rFonts w:ascii="Gisha" w:hAnsi="Gisha" w:cs="Gisha"/>
                <w:b/>
                <w:bCs/>
                <w:sz w:val="24"/>
                <w:szCs w:val="24"/>
              </w:rPr>
              <w:t>RG10</w:t>
            </w:r>
          </w:p>
        </w:tc>
        <w:tc>
          <w:tcPr>
            <w:tcW w:w="4456" w:type="dxa"/>
            <w:shd w:val="clear" w:color="auto" w:fill="F0D8FE"/>
          </w:tcPr>
          <w:p w14:paraId="19DF35C1" w14:textId="77777777" w:rsidR="00EA4FAC" w:rsidRPr="00927055" w:rsidRDefault="00EA4FAC" w:rsidP="00927055">
            <w:pPr>
              <w:pStyle w:val="Header"/>
              <w:tabs>
                <w:tab w:val="clear" w:pos="4153"/>
                <w:tab w:val="clear" w:pos="8306"/>
              </w:tabs>
              <w:spacing w:after="0" w:line="276" w:lineRule="auto"/>
              <w:rPr>
                <w:rFonts w:ascii="Gisha" w:hAnsi="Gisha" w:cs="Gisha"/>
                <w:sz w:val="24"/>
                <w:szCs w:val="24"/>
                <w:highlight w:val="yellow"/>
              </w:rPr>
            </w:pPr>
            <w:r w:rsidRPr="00927055">
              <w:rPr>
                <w:rFonts w:ascii="Gisha" w:hAnsi="Gisha" w:cs="Gisha"/>
                <w:sz w:val="24"/>
                <w:szCs w:val="24"/>
                <w:highlight w:val="yellow"/>
              </w:rPr>
              <w:t xml:space="preserve">Coordinate phase I design of the City Deals-funded Strabane Town Centre Regeneration public realm &amp; enabling works element: </w:t>
            </w:r>
          </w:p>
        </w:tc>
        <w:tc>
          <w:tcPr>
            <w:tcW w:w="5210" w:type="dxa"/>
            <w:shd w:val="clear" w:color="auto" w:fill="F0D8FE"/>
          </w:tcPr>
          <w:p w14:paraId="231DE7DC" w14:textId="77777777" w:rsidR="00EA4FAC" w:rsidRPr="00927055" w:rsidRDefault="00EA4FAC" w:rsidP="00927055">
            <w:pPr>
              <w:pStyle w:val="Header"/>
              <w:tabs>
                <w:tab w:val="clear" w:pos="4153"/>
                <w:tab w:val="clear" w:pos="8306"/>
              </w:tabs>
              <w:spacing w:after="0" w:line="276" w:lineRule="auto"/>
              <w:rPr>
                <w:rFonts w:ascii="Gisha" w:hAnsi="Gisha" w:cs="Gisha"/>
                <w:sz w:val="24"/>
                <w:szCs w:val="24"/>
                <w:highlight w:val="yellow"/>
              </w:rPr>
            </w:pPr>
            <w:r w:rsidRPr="00927055">
              <w:rPr>
                <w:rFonts w:ascii="Gisha" w:hAnsi="Gisha" w:cs="Gisha"/>
                <w:sz w:val="24"/>
                <w:szCs w:val="24"/>
                <w:highlight w:val="yellow"/>
              </w:rPr>
              <w:t>Establish project governance arrangements (project board/project steering group); commission external consultants to prepare Phase I designs; stakeholder engagement; consider design options</w:t>
            </w:r>
          </w:p>
        </w:tc>
        <w:tc>
          <w:tcPr>
            <w:tcW w:w="1395" w:type="dxa"/>
            <w:shd w:val="clear" w:color="auto" w:fill="F0D8FE"/>
          </w:tcPr>
          <w:p w14:paraId="4D54A5FB" w14:textId="77777777" w:rsidR="00EA4FAC" w:rsidRPr="006A6580" w:rsidRDefault="00EA4FAC" w:rsidP="00927055">
            <w:pPr>
              <w:pStyle w:val="Header"/>
              <w:tabs>
                <w:tab w:val="clear" w:pos="4153"/>
                <w:tab w:val="clear" w:pos="8306"/>
              </w:tabs>
              <w:spacing w:after="0" w:line="276" w:lineRule="auto"/>
              <w:rPr>
                <w:rFonts w:ascii="Gisha" w:hAnsi="Gisha" w:cs="Gisha"/>
                <w:sz w:val="24"/>
                <w:szCs w:val="24"/>
              </w:rPr>
            </w:pPr>
            <w:r>
              <w:rPr>
                <w:rFonts w:ascii="Gisha" w:hAnsi="Gisha" w:cs="Gisha"/>
                <w:sz w:val="24"/>
                <w:szCs w:val="24"/>
              </w:rPr>
              <w:t>March 2026</w:t>
            </w:r>
          </w:p>
        </w:tc>
        <w:tc>
          <w:tcPr>
            <w:tcW w:w="1347" w:type="dxa"/>
            <w:shd w:val="clear" w:color="auto" w:fill="F0D8FE"/>
          </w:tcPr>
          <w:p w14:paraId="43707DD4" w14:textId="77777777" w:rsidR="00EA4FAC" w:rsidRPr="006A6580" w:rsidRDefault="00EA4FAC" w:rsidP="00927055">
            <w:pPr>
              <w:pStyle w:val="Header"/>
              <w:tabs>
                <w:tab w:val="clear" w:pos="4153"/>
                <w:tab w:val="clear" w:pos="8306"/>
              </w:tabs>
              <w:spacing w:after="0" w:line="276" w:lineRule="auto"/>
              <w:rPr>
                <w:rFonts w:ascii="Gisha" w:hAnsi="Gisha" w:cs="Gisha"/>
                <w:sz w:val="24"/>
                <w:szCs w:val="24"/>
              </w:rPr>
            </w:pPr>
            <w:r w:rsidRPr="000E1000">
              <w:rPr>
                <w:rFonts w:ascii="Gisha" w:hAnsi="Gisha" w:cs="Gisha"/>
                <w:sz w:val="24"/>
                <w:szCs w:val="24"/>
              </w:rPr>
              <w:t>Tony Monaghan</w:t>
            </w:r>
          </w:p>
        </w:tc>
      </w:tr>
      <w:tr w:rsidR="00EA4FAC" w:rsidRPr="00BE5D38" w14:paraId="6F601DF3" w14:textId="77777777" w:rsidTr="00927055">
        <w:tc>
          <w:tcPr>
            <w:tcW w:w="825" w:type="dxa"/>
            <w:shd w:val="clear" w:color="auto" w:fill="F0D8FE"/>
          </w:tcPr>
          <w:p w14:paraId="5A6705C4" w14:textId="77777777" w:rsidR="00EA4FAC" w:rsidRPr="00BE5D38" w:rsidDel="002739E3" w:rsidRDefault="00EA4FAC" w:rsidP="00927055">
            <w:pPr>
              <w:pStyle w:val="Header"/>
              <w:tabs>
                <w:tab w:val="clear" w:pos="4153"/>
                <w:tab w:val="clear" w:pos="8306"/>
              </w:tabs>
              <w:spacing w:after="0" w:line="276" w:lineRule="auto"/>
              <w:rPr>
                <w:rFonts w:ascii="Gisha" w:hAnsi="Gisha" w:cs="Gisha"/>
                <w:b/>
                <w:bCs/>
                <w:sz w:val="24"/>
                <w:szCs w:val="24"/>
              </w:rPr>
            </w:pPr>
            <w:r>
              <w:rPr>
                <w:rFonts w:ascii="Gisha" w:hAnsi="Gisha" w:cs="Gisha"/>
                <w:b/>
                <w:bCs/>
                <w:sz w:val="24"/>
                <w:szCs w:val="24"/>
              </w:rPr>
              <w:t>RG11</w:t>
            </w:r>
          </w:p>
        </w:tc>
        <w:tc>
          <w:tcPr>
            <w:tcW w:w="4456" w:type="dxa"/>
            <w:shd w:val="clear" w:color="auto" w:fill="F0D8FE"/>
          </w:tcPr>
          <w:p w14:paraId="3D551EB9" w14:textId="77777777" w:rsidR="00EA4FAC" w:rsidRPr="00927055" w:rsidRDefault="00EA4FAC" w:rsidP="00927055">
            <w:pPr>
              <w:pStyle w:val="Header"/>
              <w:tabs>
                <w:tab w:val="clear" w:pos="4153"/>
                <w:tab w:val="clear" w:pos="8306"/>
              </w:tabs>
              <w:spacing w:after="0" w:line="276" w:lineRule="auto"/>
              <w:rPr>
                <w:rFonts w:ascii="Gisha" w:hAnsi="Gisha" w:cs="Gisha"/>
                <w:sz w:val="24"/>
                <w:szCs w:val="24"/>
                <w:highlight w:val="yellow"/>
              </w:rPr>
            </w:pPr>
            <w:r w:rsidRPr="00927055">
              <w:rPr>
                <w:rFonts w:ascii="Gisha" w:hAnsi="Gisha" w:cs="Gisha"/>
                <w:sz w:val="24"/>
                <w:szCs w:val="24"/>
                <w:highlight w:val="yellow"/>
              </w:rPr>
              <w:t>Progress the design &amp; delivery of the AHF-funded Walled City Heritage Development Trust Programme with lead partner Inner City Trust:</w:t>
            </w:r>
          </w:p>
          <w:p w14:paraId="058875FA" w14:textId="77777777" w:rsidR="00EA4FAC" w:rsidRPr="00927055" w:rsidRDefault="00EA4FAC" w:rsidP="00927055">
            <w:pPr>
              <w:pStyle w:val="Header"/>
              <w:tabs>
                <w:tab w:val="clear" w:pos="4153"/>
                <w:tab w:val="clear" w:pos="8306"/>
              </w:tabs>
              <w:spacing w:after="0" w:line="276" w:lineRule="auto"/>
              <w:rPr>
                <w:rFonts w:ascii="Gisha" w:hAnsi="Gisha" w:cs="Gisha"/>
                <w:sz w:val="24"/>
                <w:szCs w:val="24"/>
                <w:highlight w:val="yellow"/>
              </w:rPr>
            </w:pPr>
          </w:p>
          <w:p w14:paraId="5F22B855" w14:textId="77777777" w:rsidR="00EA4FAC" w:rsidRPr="00927055" w:rsidRDefault="00EA4FAC" w:rsidP="00927055">
            <w:pPr>
              <w:pStyle w:val="Header"/>
              <w:tabs>
                <w:tab w:val="clear" w:pos="4153"/>
                <w:tab w:val="clear" w:pos="8306"/>
              </w:tabs>
              <w:spacing w:after="0" w:line="276" w:lineRule="auto"/>
              <w:rPr>
                <w:rFonts w:ascii="Gisha" w:hAnsi="Gisha" w:cs="Gisha"/>
                <w:sz w:val="24"/>
                <w:szCs w:val="24"/>
                <w:highlight w:val="yellow"/>
              </w:rPr>
            </w:pPr>
          </w:p>
        </w:tc>
        <w:tc>
          <w:tcPr>
            <w:tcW w:w="5210" w:type="dxa"/>
            <w:shd w:val="clear" w:color="auto" w:fill="F0D8FE"/>
          </w:tcPr>
          <w:p w14:paraId="52067DC7" w14:textId="77777777" w:rsidR="00EA4FAC" w:rsidRPr="00927055" w:rsidRDefault="00EA4FAC" w:rsidP="00927055">
            <w:pPr>
              <w:pStyle w:val="Header"/>
              <w:tabs>
                <w:tab w:val="clear" w:pos="4153"/>
                <w:tab w:val="clear" w:pos="8306"/>
              </w:tabs>
              <w:spacing w:after="0" w:line="276" w:lineRule="auto"/>
              <w:rPr>
                <w:rFonts w:ascii="Gisha" w:hAnsi="Gisha" w:cs="Gisha"/>
                <w:sz w:val="24"/>
                <w:szCs w:val="24"/>
                <w:highlight w:val="yellow"/>
              </w:rPr>
            </w:pPr>
            <w:r w:rsidRPr="00927055">
              <w:rPr>
                <w:rFonts w:ascii="Gisha" w:hAnsi="Gisha" w:cs="Gisha"/>
                <w:sz w:val="24"/>
                <w:szCs w:val="24"/>
                <w:highlight w:val="yellow"/>
              </w:rPr>
              <w:t>Representation on project delivery steering group; attend scheduled meetings; provide technical advice/input; progress project feasibility /technical scoping studies; stakeholder engagement</w:t>
            </w:r>
          </w:p>
        </w:tc>
        <w:tc>
          <w:tcPr>
            <w:tcW w:w="1395" w:type="dxa"/>
            <w:shd w:val="clear" w:color="auto" w:fill="F0D8FE"/>
          </w:tcPr>
          <w:p w14:paraId="5E142085" w14:textId="77777777" w:rsidR="00EA4FAC" w:rsidRPr="006A6580" w:rsidRDefault="00EA4FAC" w:rsidP="00927055">
            <w:pPr>
              <w:pStyle w:val="Header"/>
              <w:tabs>
                <w:tab w:val="clear" w:pos="4153"/>
                <w:tab w:val="clear" w:pos="8306"/>
              </w:tabs>
              <w:spacing w:after="0" w:line="276" w:lineRule="auto"/>
              <w:rPr>
                <w:rFonts w:ascii="Gisha" w:hAnsi="Gisha" w:cs="Gisha"/>
                <w:sz w:val="24"/>
                <w:szCs w:val="24"/>
              </w:rPr>
            </w:pPr>
            <w:r>
              <w:rPr>
                <w:rFonts w:ascii="Gisha" w:hAnsi="Gisha" w:cs="Gisha"/>
                <w:sz w:val="24"/>
                <w:szCs w:val="24"/>
              </w:rPr>
              <w:t>March 2026</w:t>
            </w:r>
          </w:p>
        </w:tc>
        <w:tc>
          <w:tcPr>
            <w:tcW w:w="1347" w:type="dxa"/>
            <w:shd w:val="clear" w:color="auto" w:fill="F0D8FE"/>
          </w:tcPr>
          <w:p w14:paraId="4530775E" w14:textId="77777777" w:rsidR="00EA4FAC" w:rsidRPr="006A6580" w:rsidRDefault="00EA4FAC" w:rsidP="00927055">
            <w:pPr>
              <w:pStyle w:val="Header"/>
              <w:tabs>
                <w:tab w:val="clear" w:pos="4153"/>
                <w:tab w:val="clear" w:pos="8306"/>
              </w:tabs>
              <w:spacing w:after="0" w:line="276" w:lineRule="auto"/>
              <w:rPr>
                <w:rFonts w:ascii="Gisha" w:hAnsi="Gisha" w:cs="Gisha"/>
                <w:sz w:val="24"/>
                <w:szCs w:val="24"/>
              </w:rPr>
            </w:pPr>
            <w:r w:rsidRPr="00356AE8">
              <w:rPr>
                <w:rFonts w:ascii="Gisha" w:hAnsi="Gisha" w:cs="Gisha"/>
                <w:sz w:val="24"/>
                <w:szCs w:val="24"/>
              </w:rPr>
              <w:t>Tony Monaghan</w:t>
            </w:r>
          </w:p>
        </w:tc>
      </w:tr>
      <w:tr w:rsidR="00EA4FAC" w:rsidRPr="00BE5D38" w14:paraId="787B3013" w14:textId="77777777" w:rsidTr="00927055">
        <w:tc>
          <w:tcPr>
            <w:tcW w:w="825" w:type="dxa"/>
            <w:shd w:val="clear" w:color="auto" w:fill="F0D8FE"/>
          </w:tcPr>
          <w:p w14:paraId="5569D415" w14:textId="77777777" w:rsidR="00EA4FAC" w:rsidRPr="00BE5D38" w:rsidDel="002739E3" w:rsidRDefault="00EA4FAC" w:rsidP="00927055">
            <w:pPr>
              <w:pStyle w:val="Header"/>
              <w:tabs>
                <w:tab w:val="clear" w:pos="4153"/>
                <w:tab w:val="clear" w:pos="8306"/>
              </w:tabs>
              <w:spacing w:after="0" w:line="276" w:lineRule="auto"/>
              <w:rPr>
                <w:rFonts w:ascii="Gisha" w:hAnsi="Gisha" w:cs="Gisha"/>
                <w:b/>
                <w:bCs/>
                <w:sz w:val="24"/>
                <w:szCs w:val="24"/>
              </w:rPr>
            </w:pPr>
            <w:r>
              <w:rPr>
                <w:rFonts w:ascii="Gisha" w:hAnsi="Gisha" w:cs="Gisha"/>
                <w:b/>
                <w:bCs/>
                <w:sz w:val="24"/>
                <w:szCs w:val="24"/>
              </w:rPr>
              <w:lastRenderedPageBreak/>
              <w:t>RG12</w:t>
            </w:r>
          </w:p>
        </w:tc>
        <w:tc>
          <w:tcPr>
            <w:tcW w:w="4456" w:type="dxa"/>
            <w:shd w:val="clear" w:color="auto" w:fill="F0D8FE"/>
          </w:tcPr>
          <w:p w14:paraId="57FA1D8B" w14:textId="77777777" w:rsidR="00EA4FAC" w:rsidRPr="006A6580" w:rsidRDefault="00EA4FAC" w:rsidP="00927055">
            <w:pPr>
              <w:pStyle w:val="Header"/>
              <w:tabs>
                <w:tab w:val="clear" w:pos="4153"/>
                <w:tab w:val="clear" w:pos="8306"/>
              </w:tabs>
              <w:spacing w:after="0" w:line="276" w:lineRule="auto"/>
              <w:rPr>
                <w:rFonts w:ascii="Gisha" w:hAnsi="Gisha" w:cs="Gisha"/>
                <w:sz w:val="24"/>
                <w:szCs w:val="24"/>
              </w:rPr>
            </w:pPr>
            <w:r w:rsidRPr="00585E4C">
              <w:rPr>
                <w:rFonts w:ascii="Gisha" w:hAnsi="Gisha" w:cs="Gisha"/>
                <w:sz w:val="24"/>
                <w:szCs w:val="24"/>
              </w:rPr>
              <w:t xml:space="preserve">Support the Delivery Phase of the </w:t>
            </w:r>
            <w:r>
              <w:rPr>
                <w:rFonts w:ascii="Gisha" w:hAnsi="Gisha" w:cs="Gisha"/>
                <w:sz w:val="24"/>
                <w:szCs w:val="24"/>
              </w:rPr>
              <w:t xml:space="preserve">DfC-funded </w:t>
            </w:r>
            <w:r w:rsidRPr="00585E4C">
              <w:rPr>
                <w:rFonts w:ascii="Gisha" w:hAnsi="Gisha" w:cs="Gisha"/>
                <w:sz w:val="24"/>
                <w:szCs w:val="24"/>
              </w:rPr>
              <w:t xml:space="preserve">Strabane Public Realm Scheme: </w:t>
            </w:r>
          </w:p>
        </w:tc>
        <w:tc>
          <w:tcPr>
            <w:tcW w:w="5210" w:type="dxa"/>
            <w:shd w:val="clear" w:color="auto" w:fill="F0D8FE"/>
          </w:tcPr>
          <w:p w14:paraId="314C3743" w14:textId="77777777" w:rsidR="00EA4FAC" w:rsidRPr="00585E4C" w:rsidRDefault="00EA4FAC" w:rsidP="00927055">
            <w:pPr>
              <w:pStyle w:val="Header"/>
              <w:tabs>
                <w:tab w:val="clear" w:pos="4153"/>
                <w:tab w:val="clear" w:pos="8306"/>
              </w:tabs>
              <w:spacing w:after="0" w:line="276" w:lineRule="auto"/>
              <w:rPr>
                <w:rFonts w:ascii="Gisha" w:hAnsi="Gisha" w:cs="Gisha"/>
                <w:sz w:val="24"/>
                <w:szCs w:val="24"/>
              </w:rPr>
            </w:pPr>
            <w:r>
              <w:rPr>
                <w:rFonts w:ascii="Gisha" w:hAnsi="Gisha" w:cs="Gisha"/>
                <w:sz w:val="24"/>
                <w:szCs w:val="24"/>
              </w:rPr>
              <w:t>R</w:t>
            </w:r>
            <w:r w:rsidRPr="00585E4C">
              <w:rPr>
                <w:rFonts w:ascii="Gisha" w:hAnsi="Gisha" w:cs="Gisha"/>
                <w:sz w:val="24"/>
                <w:szCs w:val="24"/>
              </w:rPr>
              <w:t>epresentation on project board; engagement with local stakeholders; convene/prepare information updates to local stakeholders</w:t>
            </w:r>
          </w:p>
        </w:tc>
        <w:tc>
          <w:tcPr>
            <w:tcW w:w="1395" w:type="dxa"/>
            <w:shd w:val="clear" w:color="auto" w:fill="F0D8FE"/>
          </w:tcPr>
          <w:p w14:paraId="53F0D00B" w14:textId="77777777" w:rsidR="00EA4FAC" w:rsidRPr="006A6580" w:rsidRDefault="00EA4FAC" w:rsidP="00927055">
            <w:pPr>
              <w:pStyle w:val="Header"/>
              <w:tabs>
                <w:tab w:val="clear" w:pos="4153"/>
                <w:tab w:val="clear" w:pos="8306"/>
              </w:tabs>
              <w:spacing w:after="0" w:line="276" w:lineRule="auto"/>
              <w:rPr>
                <w:rFonts w:ascii="Gisha" w:hAnsi="Gisha" w:cs="Gisha"/>
                <w:sz w:val="24"/>
                <w:szCs w:val="24"/>
              </w:rPr>
            </w:pPr>
            <w:r>
              <w:rPr>
                <w:rFonts w:ascii="Gisha" w:hAnsi="Gisha" w:cs="Gisha"/>
                <w:sz w:val="24"/>
                <w:szCs w:val="24"/>
              </w:rPr>
              <w:t>March 2026</w:t>
            </w:r>
          </w:p>
        </w:tc>
        <w:tc>
          <w:tcPr>
            <w:tcW w:w="1347" w:type="dxa"/>
            <w:shd w:val="clear" w:color="auto" w:fill="F0D8FE"/>
          </w:tcPr>
          <w:p w14:paraId="586A1381" w14:textId="77777777" w:rsidR="00EA4FAC" w:rsidRPr="006A6580" w:rsidRDefault="00EA4FAC" w:rsidP="00927055">
            <w:pPr>
              <w:pStyle w:val="Header"/>
              <w:tabs>
                <w:tab w:val="clear" w:pos="4153"/>
                <w:tab w:val="clear" w:pos="8306"/>
              </w:tabs>
              <w:spacing w:after="0" w:line="276" w:lineRule="auto"/>
              <w:rPr>
                <w:rFonts w:ascii="Gisha" w:hAnsi="Gisha" w:cs="Gisha"/>
                <w:sz w:val="24"/>
                <w:szCs w:val="24"/>
              </w:rPr>
            </w:pPr>
            <w:r w:rsidRPr="00585E4C">
              <w:rPr>
                <w:rFonts w:ascii="Gisha" w:hAnsi="Gisha" w:cs="Gisha"/>
                <w:sz w:val="24"/>
                <w:szCs w:val="24"/>
              </w:rPr>
              <w:t>Tony Monaghan</w:t>
            </w:r>
          </w:p>
        </w:tc>
      </w:tr>
      <w:tr w:rsidR="00EA4FAC" w:rsidRPr="00BE5D38" w14:paraId="2C15CBEB" w14:textId="77777777" w:rsidTr="00927055">
        <w:tc>
          <w:tcPr>
            <w:tcW w:w="825" w:type="dxa"/>
            <w:shd w:val="clear" w:color="auto" w:fill="F0D8FE"/>
          </w:tcPr>
          <w:p w14:paraId="28F03E8B" w14:textId="77777777" w:rsidR="00EA4FAC" w:rsidRPr="00BE5D38" w:rsidRDefault="00EA4FAC" w:rsidP="007D06D7">
            <w:pPr>
              <w:pStyle w:val="Header"/>
              <w:tabs>
                <w:tab w:val="clear" w:pos="4153"/>
                <w:tab w:val="clear" w:pos="8306"/>
              </w:tabs>
              <w:spacing w:after="0" w:line="276" w:lineRule="auto"/>
              <w:rPr>
                <w:rFonts w:ascii="Gisha" w:hAnsi="Gisha" w:cs="Gisha"/>
                <w:b/>
                <w:bCs/>
                <w:sz w:val="24"/>
                <w:szCs w:val="24"/>
              </w:rPr>
            </w:pPr>
            <w:r>
              <w:rPr>
                <w:rFonts w:ascii="Gisha" w:hAnsi="Gisha" w:cs="Gisha"/>
                <w:b/>
                <w:bCs/>
                <w:sz w:val="24"/>
                <w:szCs w:val="24"/>
              </w:rPr>
              <w:t>RG13</w:t>
            </w:r>
          </w:p>
        </w:tc>
        <w:tc>
          <w:tcPr>
            <w:tcW w:w="4456" w:type="dxa"/>
            <w:shd w:val="clear" w:color="auto" w:fill="F0D8FE"/>
          </w:tcPr>
          <w:p w14:paraId="239C14DE" w14:textId="77777777" w:rsidR="00EA4FAC" w:rsidRPr="00BE5D38" w:rsidRDefault="00EA4FAC" w:rsidP="007D06D7">
            <w:pPr>
              <w:pStyle w:val="Header"/>
              <w:tabs>
                <w:tab w:val="clear" w:pos="4153"/>
                <w:tab w:val="clear" w:pos="8306"/>
              </w:tabs>
              <w:spacing w:after="0" w:line="276" w:lineRule="auto"/>
              <w:rPr>
                <w:rFonts w:ascii="Gisha" w:hAnsi="Gisha" w:cs="Gisha"/>
                <w:sz w:val="24"/>
                <w:szCs w:val="24"/>
              </w:rPr>
            </w:pPr>
            <w:r w:rsidRPr="00585E4C">
              <w:rPr>
                <w:rFonts w:ascii="Gisha" w:hAnsi="Gisha" w:cs="Gisha"/>
                <w:sz w:val="24"/>
                <w:szCs w:val="24"/>
              </w:rPr>
              <w:t xml:space="preserve">Manage &amp; Coordinate the Following Council-led Task Forces (a) Austins Department Store (b) Glenowen Estate (c) Fountain Dereliction </w:t>
            </w:r>
          </w:p>
        </w:tc>
        <w:tc>
          <w:tcPr>
            <w:tcW w:w="5210" w:type="dxa"/>
            <w:shd w:val="clear" w:color="auto" w:fill="F0D8FE"/>
          </w:tcPr>
          <w:p w14:paraId="35D94F3B" w14:textId="77777777" w:rsidR="00EA4FAC" w:rsidRPr="00585E4C" w:rsidRDefault="00EA4FAC" w:rsidP="007D06D7">
            <w:pPr>
              <w:pStyle w:val="Header"/>
              <w:spacing w:after="0" w:line="276" w:lineRule="auto"/>
              <w:rPr>
                <w:rFonts w:ascii="Gisha" w:hAnsi="Gisha" w:cs="Gisha"/>
                <w:sz w:val="24"/>
                <w:szCs w:val="24"/>
              </w:rPr>
            </w:pPr>
            <w:r w:rsidRPr="00585E4C">
              <w:rPr>
                <w:rFonts w:ascii="Gisha" w:hAnsi="Gisha" w:cs="Gisha"/>
                <w:sz w:val="24"/>
                <w:szCs w:val="24"/>
              </w:rPr>
              <w:t>Coordinate &amp; organise meetings; coordinate and assign follow-up actions; engage with statutory and local stakeholders</w:t>
            </w:r>
          </w:p>
        </w:tc>
        <w:tc>
          <w:tcPr>
            <w:tcW w:w="1395" w:type="dxa"/>
            <w:shd w:val="clear" w:color="auto" w:fill="F0D8FE"/>
          </w:tcPr>
          <w:p w14:paraId="6CC16851" w14:textId="77777777" w:rsidR="00EA4FAC" w:rsidRPr="00BE5D38" w:rsidRDefault="00EA4FAC" w:rsidP="007D06D7">
            <w:pPr>
              <w:pStyle w:val="Header"/>
              <w:tabs>
                <w:tab w:val="clear" w:pos="4153"/>
                <w:tab w:val="clear" w:pos="8306"/>
              </w:tabs>
              <w:spacing w:after="0" w:line="276" w:lineRule="auto"/>
              <w:rPr>
                <w:rFonts w:ascii="Gisha" w:hAnsi="Gisha" w:cs="Gisha"/>
                <w:sz w:val="24"/>
                <w:szCs w:val="24"/>
              </w:rPr>
            </w:pPr>
            <w:r>
              <w:rPr>
                <w:rFonts w:ascii="Gisha" w:hAnsi="Gisha" w:cs="Gisha"/>
                <w:sz w:val="24"/>
                <w:szCs w:val="24"/>
              </w:rPr>
              <w:t>March 2026</w:t>
            </w:r>
          </w:p>
        </w:tc>
        <w:tc>
          <w:tcPr>
            <w:tcW w:w="1347" w:type="dxa"/>
            <w:shd w:val="clear" w:color="auto" w:fill="F0D8FE"/>
          </w:tcPr>
          <w:p w14:paraId="52CBDC1E" w14:textId="77777777" w:rsidR="00EA4FAC" w:rsidRDefault="00EA4FAC" w:rsidP="00927055">
            <w:pPr>
              <w:pStyle w:val="Header"/>
              <w:tabs>
                <w:tab w:val="clear" w:pos="4153"/>
                <w:tab w:val="clear" w:pos="8306"/>
              </w:tabs>
              <w:spacing w:after="0" w:line="276" w:lineRule="auto"/>
              <w:rPr>
                <w:rFonts w:ascii="Gisha" w:hAnsi="Gisha" w:cs="Gisha"/>
                <w:sz w:val="24"/>
                <w:szCs w:val="24"/>
              </w:rPr>
            </w:pPr>
            <w:r>
              <w:rPr>
                <w:rFonts w:ascii="Gisha" w:hAnsi="Gisha" w:cs="Gisha"/>
                <w:sz w:val="24"/>
                <w:szCs w:val="24"/>
              </w:rPr>
              <w:t xml:space="preserve">Tony </w:t>
            </w:r>
          </w:p>
          <w:p w14:paraId="71C84BEE" w14:textId="77777777" w:rsidR="00EA4FAC" w:rsidRPr="00BE5D38" w:rsidRDefault="00EA4FAC" w:rsidP="00927055">
            <w:pPr>
              <w:pStyle w:val="Header"/>
              <w:tabs>
                <w:tab w:val="clear" w:pos="4153"/>
                <w:tab w:val="clear" w:pos="8306"/>
              </w:tabs>
              <w:spacing w:after="0" w:line="276" w:lineRule="auto"/>
              <w:rPr>
                <w:rFonts w:ascii="Gisha" w:hAnsi="Gisha" w:cs="Gisha"/>
                <w:sz w:val="24"/>
                <w:szCs w:val="24"/>
              </w:rPr>
            </w:pPr>
            <w:r>
              <w:rPr>
                <w:rFonts w:ascii="Gisha" w:hAnsi="Gisha" w:cs="Gisha"/>
                <w:sz w:val="24"/>
                <w:szCs w:val="24"/>
              </w:rPr>
              <w:t>Monaghan</w:t>
            </w:r>
          </w:p>
        </w:tc>
      </w:tr>
      <w:tr w:rsidR="00EA4FAC" w:rsidRPr="00BE5D38" w14:paraId="56C18257" w14:textId="77777777" w:rsidTr="00927055">
        <w:tc>
          <w:tcPr>
            <w:tcW w:w="825" w:type="dxa"/>
            <w:shd w:val="clear" w:color="auto" w:fill="F0D8FE"/>
          </w:tcPr>
          <w:p w14:paraId="5B3CC3EC" w14:textId="77777777" w:rsidR="00EA4FAC" w:rsidRPr="00BE5D38" w:rsidRDefault="00EA4FAC" w:rsidP="007D06D7">
            <w:pPr>
              <w:pStyle w:val="Header"/>
              <w:tabs>
                <w:tab w:val="clear" w:pos="4153"/>
                <w:tab w:val="clear" w:pos="8306"/>
              </w:tabs>
              <w:spacing w:after="0" w:line="276" w:lineRule="auto"/>
              <w:rPr>
                <w:rFonts w:ascii="Gisha" w:hAnsi="Gisha" w:cs="Gisha"/>
                <w:b/>
                <w:bCs/>
                <w:sz w:val="24"/>
                <w:szCs w:val="24"/>
              </w:rPr>
            </w:pPr>
            <w:r>
              <w:rPr>
                <w:rFonts w:ascii="Gisha" w:hAnsi="Gisha" w:cs="Gisha"/>
                <w:b/>
                <w:bCs/>
                <w:sz w:val="24"/>
                <w:szCs w:val="24"/>
              </w:rPr>
              <w:t>RG14</w:t>
            </w:r>
          </w:p>
        </w:tc>
        <w:tc>
          <w:tcPr>
            <w:tcW w:w="4456" w:type="dxa"/>
            <w:shd w:val="clear" w:color="auto" w:fill="F0D8FE"/>
          </w:tcPr>
          <w:p w14:paraId="45350E80" w14:textId="77777777" w:rsidR="00EA4FAC" w:rsidRPr="00BE5D38" w:rsidRDefault="00EA4FAC" w:rsidP="007D06D7">
            <w:pPr>
              <w:pStyle w:val="Header"/>
              <w:tabs>
                <w:tab w:val="clear" w:pos="4153"/>
                <w:tab w:val="clear" w:pos="8306"/>
              </w:tabs>
              <w:spacing w:after="0" w:line="276" w:lineRule="auto"/>
              <w:rPr>
                <w:rFonts w:ascii="Gisha" w:hAnsi="Gisha" w:cs="Gisha"/>
                <w:sz w:val="24"/>
                <w:szCs w:val="24"/>
              </w:rPr>
            </w:pPr>
            <w:r>
              <w:rPr>
                <w:rFonts w:ascii="Gisha" w:hAnsi="Gisha" w:cs="Gisha"/>
                <w:sz w:val="24"/>
                <w:szCs w:val="24"/>
              </w:rPr>
              <w:t>Identify and scope</w:t>
            </w:r>
            <w:r w:rsidRPr="007E79A6">
              <w:rPr>
                <w:rFonts w:ascii="Gisha" w:hAnsi="Gisha" w:cs="Gisha"/>
                <w:sz w:val="24"/>
                <w:szCs w:val="24"/>
              </w:rPr>
              <w:t xml:space="preserve"> actions arising from the Inner Waterside Public Realm Plan: </w:t>
            </w:r>
          </w:p>
        </w:tc>
        <w:tc>
          <w:tcPr>
            <w:tcW w:w="5210" w:type="dxa"/>
            <w:shd w:val="clear" w:color="auto" w:fill="F0D8FE"/>
          </w:tcPr>
          <w:p w14:paraId="1F7A0F35" w14:textId="77777777" w:rsidR="00EA4FAC" w:rsidRPr="007E79A6" w:rsidRDefault="00EA4FAC" w:rsidP="007D06D7">
            <w:pPr>
              <w:pStyle w:val="Header"/>
              <w:tabs>
                <w:tab w:val="clear" w:pos="4153"/>
                <w:tab w:val="clear" w:pos="8306"/>
              </w:tabs>
              <w:spacing w:after="0" w:line="276" w:lineRule="auto"/>
              <w:rPr>
                <w:rFonts w:ascii="Gisha" w:hAnsi="Gisha" w:cs="Gisha"/>
                <w:sz w:val="24"/>
                <w:szCs w:val="24"/>
              </w:rPr>
            </w:pPr>
            <w:r>
              <w:rPr>
                <w:rFonts w:ascii="Gisha" w:hAnsi="Gisha" w:cs="Gisha"/>
                <w:sz w:val="24"/>
                <w:szCs w:val="24"/>
              </w:rPr>
              <w:t>C</w:t>
            </w:r>
            <w:r w:rsidRPr="007E79A6">
              <w:rPr>
                <w:rFonts w:ascii="Gisha" w:hAnsi="Gisha" w:cs="Gisha"/>
                <w:sz w:val="24"/>
                <w:szCs w:val="24"/>
              </w:rPr>
              <w:t>ompletion of public realm plan; scope feasibility/funding options; engage with stakeholders</w:t>
            </w:r>
            <w:r>
              <w:rPr>
                <w:rFonts w:ascii="Gisha" w:hAnsi="Gisha" w:cs="Gisha"/>
                <w:sz w:val="24"/>
                <w:szCs w:val="24"/>
              </w:rPr>
              <w:t>; identify external funding sources</w:t>
            </w:r>
          </w:p>
        </w:tc>
        <w:tc>
          <w:tcPr>
            <w:tcW w:w="1395" w:type="dxa"/>
            <w:shd w:val="clear" w:color="auto" w:fill="F0D8FE"/>
          </w:tcPr>
          <w:p w14:paraId="28A61B67" w14:textId="77777777" w:rsidR="00EA4FAC" w:rsidRPr="00BE5D38" w:rsidRDefault="00EA4FAC" w:rsidP="007D06D7">
            <w:pPr>
              <w:pStyle w:val="Header"/>
              <w:tabs>
                <w:tab w:val="clear" w:pos="4153"/>
                <w:tab w:val="clear" w:pos="8306"/>
              </w:tabs>
              <w:spacing w:after="0" w:line="276" w:lineRule="auto"/>
              <w:rPr>
                <w:rFonts w:ascii="Gisha" w:hAnsi="Gisha" w:cs="Gisha"/>
                <w:sz w:val="24"/>
                <w:szCs w:val="24"/>
              </w:rPr>
            </w:pPr>
            <w:r>
              <w:rPr>
                <w:rFonts w:ascii="Gisha" w:hAnsi="Gisha" w:cs="Gisha"/>
                <w:sz w:val="24"/>
                <w:szCs w:val="24"/>
              </w:rPr>
              <w:t>March 2026</w:t>
            </w:r>
          </w:p>
        </w:tc>
        <w:tc>
          <w:tcPr>
            <w:tcW w:w="1347" w:type="dxa"/>
            <w:shd w:val="clear" w:color="auto" w:fill="F0D8FE"/>
          </w:tcPr>
          <w:p w14:paraId="07760C46" w14:textId="77777777" w:rsidR="00EA4FAC" w:rsidRPr="00BE5D38" w:rsidRDefault="00EA4FAC" w:rsidP="007D06D7">
            <w:pPr>
              <w:pStyle w:val="Header"/>
              <w:tabs>
                <w:tab w:val="clear" w:pos="4153"/>
                <w:tab w:val="clear" w:pos="8306"/>
              </w:tabs>
              <w:spacing w:after="0" w:line="276" w:lineRule="auto"/>
              <w:rPr>
                <w:rFonts w:ascii="Gisha" w:hAnsi="Gisha" w:cs="Gisha"/>
                <w:sz w:val="24"/>
                <w:szCs w:val="24"/>
              </w:rPr>
            </w:pPr>
            <w:r w:rsidRPr="007E79A6">
              <w:rPr>
                <w:rFonts w:ascii="Gisha" w:hAnsi="Gisha" w:cs="Gisha"/>
                <w:sz w:val="24"/>
                <w:szCs w:val="24"/>
              </w:rPr>
              <w:t>Tony Monaghan</w:t>
            </w:r>
          </w:p>
        </w:tc>
      </w:tr>
      <w:tr w:rsidR="00EA4FAC" w:rsidRPr="00BE5D38" w14:paraId="315634F1" w14:textId="77777777" w:rsidTr="00927055">
        <w:tc>
          <w:tcPr>
            <w:tcW w:w="825" w:type="dxa"/>
            <w:shd w:val="clear" w:color="auto" w:fill="F0D8FE"/>
          </w:tcPr>
          <w:p w14:paraId="58B22430" w14:textId="77777777" w:rsidR="00EA4FAC" w:rsidRPr="00BE5D38" w:rsidRDefault="00EA4FAC" w:rsidP="007D06D7">
            <w:pPr>
              <w:pStyle w:val="Header"/>
              <w:tabs>
                <w:tab w:val="clear" w:pos="4153"/>
                <w:tab w:val="clear" w:pos="8306"/>
              </w:tabs>
              <w:spacing w:after="0" w:line="276" w:lineRule="auto"/>
              <w:rPr>
                <w:rFonts w:ascii="Gisha" w:hAnsi="Gisha" w:cs="Gisha"/>
                <w:b/>
                <w:bCs/>
                <w:sz w:val="24"/>
                <w:szCs w:val="24"/>
              </w:rPr>
            </w:pPr>
            <w:r>
              <w:rPr>
                <w:rFonts w:ascii="Gisha" w:hAnsi="Gisha" w:cs="Gisha"/>
                <w:b/>
                <w:bCs/>
                <w:sz w:val="24"/>
                <w:szCs w:val="24"/>
              </w:rPr>
              <w:t>RG15</w:t>
            </w:r>
          </w:p>
        </w:tc>
        <w:tc>
          <w:tcPr>
            <w:tcW w:w="4456" w:type="dxa"/>
            <w:shd w:val="clear" w:color="auto" w:fill="F0D8FE"/>
          </w:tcPr>
          <w:p w14:paraId="45232472" w14:textId="77777777" w:rsidR="00EA4FAC" w:rsidRPr="00BE5D38" w:rsidRDefault="00EA4FAC" w:rsidP="007D06D7">
            <w:pPr>
              <w:pStyle w:val="Header"/>
              <w:tabs>
                <w:tab w:val="clear" w:pos="4153"/>
                <w:tab w:val="clear" w:pos="8306"/>
              </w:tabs>
              <w:spacing w:after="0" w:line="276" w:lineRule="auto"/>
              <w:rPr>
                <w:rFonts w:ascii="Gisha" w:hAnsi="Gisha" w:cs="Gisha"/>
                <w:sz w:val="24"/>
                <w:szCs w:val="24"/>
              </w:rPr>
            </w:pPr>
            <w:r>
              <w:rPr>
                <w:rFonts w:ascii="Gisha" w:hAnsi="Gisha" w:cs="Gisha"/>
                <w:sz w:val="24"/>
                <w:szCs w:val="24"/>
              </w:rPr>
              <w:t>S</w:t>
            </w:r>
            <w:r w:rsidRPr="004C5B65">
              <w:rPr>
                <w:rFonts w:ascii="Gisha" w:hAnsi="Gisha" w:cs="Gisha"/>
                <w:sz w:val="24"/>
                <w:szCs w:val="24"/>
              </w:rPr>
              <w:t xml:space="preserve">cope and identify external funding sources to support </w:t>
            </w:r>
            <w:r>
              <w:rPr>
                <w:rFonts w:ascii="Gisha" w:hAnsi="Gisha" w:cs="Gisha"/>
                <w:sz w:val="24"/>
                <w:szCs w:val="24"/>
              </w:rPr>
              <w:t>P</w:t>
            </w:r>
            <w:r w:rsidRPr="004C5B65">
              <w:rPr>
                <w:rFonts w:ascii="Gisha" w:hAnsi="Gisha" w:cs="Gisha"/>
                <w:sz w:val="24"/>
                <w:szCs w:val="24"/>
              </w:rPr>
              <w:t xml:space="preserve">hase </w:t>
            </w:r>
            <w:r>
              <w:rPr>
                <w:rFonts w:ascii="Gisha" w:hAnsi="Gisha" w:cs="Gisha"/>
                <w:sz w:val="24"/>
                <w:szCs w:val="24"/>
              </w:rPr>
              <w:t>I</w:t>
            </w:r>
            <w:r w:rsidRPr="004C5B65">
              <w:rPr>
                <w:rFonts w:ascii="Gisha" w:hAnsi="Gisha" w:cs="Gisha"/>
                <w:sz w:val="24"/>
                <w:szCs w:val="24"/>
              </w:rPr>
              <w:t xml:space="preserve"> design for the </w:t>
            </w:r>
            <w:r>
              <w:rPr>
                <w:rFonts w:ascii="Gisha" w:hAnsi="Gisha" w:cs="Gisha"/>
                <w:sz w:val="24"/>
                <w:szCs w:val="24"/>
              </w:rPr>
              <w:t>C</w:t>
            </w:r>
            <w:r w:rsidRPr="004C5B65">
              <w:rPr>
                <w:rFonts w:ascii="Gisha" w:hAnsi="Gisha" w:cs="Gisha"/>
                <w:sz w:val="24"/>
                <w:szCs w:val="24"/>
              </w:rPr>
              <w:t xml:space="preserve">ity </w:t>
            </w:r>
            <w:r>
              <w:rPr>
                <w:rFonts w:ascii="Gisha" w:hAnsi="Gisha" w:cs="Gisha"/>
                <w:sz w:val="24"/>
                <w:szCs w:val="24"/>
              </w:rPr>
              <w:t>W</w:t>
            </w:r>
            <w:r w:rsidRPr="004C5B65">
              <w:rPr>
                <w:rFonts w:ascii="Gisha" w:hAnsi="Gisha" w:cs="Gisha"/>
                <w:sz w:val="24"/>
                <w:szCs w:val="24"/>
              </w:rPr>
              <w:t xml:space="preserve">alls </w:t>
            </w:r>
            <w:r>
              <w:rPr>
                <w:rFonts w:ascii="Gisha" w:hAnsi="Gisha" w:cs="Gisha"/>
                <w:sz w:val="24"/>
                <w:szCs w:val="24"/>
              </w:rPr>
              <w:t>C</w:t>
            </w:r>
            <w:r w:rsidRPr="004C5B65">
              <w:rPr>
                <w:rFonts w:ascii="Gisha" w:hAnsi="Gisha" w:cs="Gisha"/>
                <w:sz w:val="24"/>
                <w:szCs w:val="24"/>
              </w:rPr>
              <w:t xml:space="preserve">annon &amp; </w:t>
            </w:r>
            <w:r>
              <w:rPr>
                <w:rFonts w:ascii="Gisha" w:hAnsi="Gisha" w:cs="Gisha"/>
                <w:sz w:val="24"/>
                <w:szCs w:val="24"/>
              </w:rPr>
              <w:t>C</w:t>
            </w:r>
            <w:r w:rsidRPr="004C5B65">
              <w:rPr>
                <w:rFonts w:ascii="Gisha" w:hAnsi="Gisha" w:cs="Gisha"/>
                <w:sz w:val="24"/>
                <w:szCs w:val="24"/>
              </w:rPr>
              <w:t xml:space="preserve">arriages </w:t>
            </w:r>
            <w:r>
              <w:rPr>
                <w:rFonts w:ascii="Gisha" w:hAnsi="Gisha" w:cs="Gisha"/>
                <w:sz w:val="24"/>
                <w:szCs w:val="24"/>
              </w:rPr>
              <w:t>C</w:t>
            </w:r>
            <w:r w:rsidRPr="004C5B65">
              <w:rPr>
                <w:rFonts w:ascii="Gisha" w:hAnsi="Gisha" w:cs="Gisha"/>
                <w:sz w:val="24"/>
                <w:szCs w:val="24"/>
              </w:rPr>
              <w:t xml:space="preserve">onservation </w:t>
            </w:r>
            <w:r>
              <w:rPr>
                <w:rFonts w:ascii="Gisha" w:hAnsi="Gisha" w:cs="Gisha"/>
                <w:sz w:val="24"/>
                <w:szCs w:val="24"/>
              </w:rPr>
              <w:t>P</w:t>
            </w:r>
            <w:r w:rsidRPr="004C5B65">
              <w:rPr>
                <w:rFonts w:ascii="Gisha" w:hAnsi="Gisha" w:cs="Gisha"/>
                <w:sz w:val="24"/>
                <w:szCs w:val="24"/>
              </w:rPr>
              <w:t>rogramme</w:t>
            </w:r>
          </w:p>
        </w:tc>
        <w:tc>
          <w:tcPr>
            <w:tcW w:w="5210" w:type="dxa"/>
            <w:shd w:val="clear" w:color="auto" w:fill="F0D8FE"/>
          </w:tcPr>
          <w:p w14:paraId="703A0F8A" w14:textId="77777777" w:rsidR="00EA4FAC" w:rsidRPr="00036479" w:rsidRDefault="00EA4FAC" w:rsidP="007D06D7">
            <w:pPr>
              <w:spacing w:after="0" w:line="276" w:lineRule="auto"/>
              <w:rPr>
                <w:rFonts w:ascii="Gisha" w:hAnsi="Gisha" w:cs="Gisha"/>
                <w:sz w:val="24"/>
                <w:szCs w:val="24"/>
              </w:rPr>
            </w:pPr>
            <w:r>
              <w:rPr>
                <w:rFonts w:ascii="Gisha" w:hAnsi="Gisha" w:cs="Gisha"/>
                <w:sz w:val="24"/>
                <w:szCs w:val="24"/>
              </w:rPr>
              <w:t xml:space="preserve">Liaison with funders; preparation/submission of funding applications; commissioning of phase I design </w:t>
            </w:r>
          </w:p>
        </w:tc>
        <w:tc>
          <w:tcPr>
            <w:tcW w:w="1395" w:type="dxa"/>
            <w:shd w:val="clear" w:color="auto" w:fill="F0D8FE"/>
          </w:tcPr>
          <w:p w14:paraId="7E731112" w14:textId="77777777" w:rsidR="00EA4FAC" w:rsidRPr="00BE5D38" w:rsidRDefault="00EA4FAC" w:rsidP="007D06D7">
            <w:pPr>
              <w:pStyle w:val="Header"/>
              <w:tabs>
                <w:tab w:val="clear" w:pos="4153"/>
                <w:tab w:val="clear" w:pos="8306"/>
              </w:tabs>
              <w:spacing w:after="0" w:line="276" w:lineRule="auto"/>
              <w:rPr>
                <w:rFonts w:ascii="Gisha" w:hAnsi="Gisha" w:cs="Gisha"/>
                <w:sz w:val="24"/>
                <w:szCs w:val="24"/>
              </w:rPr>
            </w:pPr>
            <w:r>
              <w:rPr>
                <w:rFonts w:ascii="Gisha" w:hAnsi="Gisha" w:cs="Gisha"/>
                <w:sz w:val="24"/>
                <w:szCs w:val="24"/>
              </w:rPr>
              <w:t>March 2026</w:t>
            </w:r>
          </w:p>
        </w:tc>
        <w:tc>
          <w:tcPr>
            <w:tcW w:w="1347" w:type="dxa"/>
            <w:shd w:val="clear" w:color="auto" w:fill="F0D8FE"/>
          </w:tcPr>
          <w:p w14:paraId="1F62EE21" w14:textId="77777777" w:rsidR="00EA4FAC" w:rsidRPr="00BE5D38" w:rsidRDefault="00EA4FAC" w:rsidP="007D06D7">
            <w:pPr>
              <w:pStyle w:val="Header"/>
              <w:tabs>
                <w:tab w:val="clear" w:pos="4153"/>
                <w:tab w:val="clear" w:pos="8306"/>
              </w:tabs>
              <w:spacing w:after="0" w:line="276" w:lineRule="auto"/>
              <w:rPr>
                <w:rFonts w:ascii="Gisha" w:hAnsi="Gisha" w:cs="Gisha"/>
                <w:sz w:val="24"/>
                <w:szCs w:val="24"/>
              </w:rPr>
            </w:pPr>
            <w:r w:rsidRPr="006519E7">
              <w:rPr>
                <w:rFonts w:ascii="Gisha" w:hAnsi="Gisha" w:cs="Gisha"/>
                <w:sz w:val="24"/>
                <w:szCs w:val="24"/>
              </w:rPr>
              <w:t>Tony Monaghan</w:t>
            </w:r>
          </w:p>
        </w:tc>
      </w:tr>
      <w:tr w:rsidR="00EA4FAC" w:rsidRPr="00BE5D38" w14:paraId="03EE9B63" w14:textId="77777777" w:rsidTr="00927055">
        <w:tc>
          <w:tcPr>
            <w:tcW w:w="825" w:type="dxa"/>
            <w:shd w:val="clear" w:color="auto" w:fill="F0D8FE"/>
          </w:tcPr>
          <w:p w14:paraId="5339C9EE" w14:textId="77777777" w:rsidR="00EA4FAC" w:rsidRPr="00E32D0B" w:rsidRDefault="00EA4FAC" w:rsidP="007D06D7">
            <w:pPr>
              <w:pStyle w:val="Header"/>
              <w:tabs>
                <w:tab w:val="clear" w:pos="4153"/>
                <w:tab w:val="clear" w:pos="8306"/>
              </w:tabs>
              <w:spacing w:after="0" w:line="276" w:lineRule="auto"/>
              <w:rPr>
                <w:rFonts w:ascii="Gisha" w:hAnsi="Gisha" w:cs="Gisha"/>
                <w:b/>
                <w:bCs/>
                <w:sz w:val="24"/>
                <w:szCs w:val="24"/>
              </w:rPr>
            </w:pPr>
            <w:r>
              <w:rPr>
                <w:rFonts w:ascii="Gisha" w:hAnsi="Gisha" w:cs="Gisha"/>
                <w:b/>
                <w:bCs/>
                <w:sz w:val="24"/>
                <w:szCs w:val="24"/>
              </w:rPr>
              <w:t>RG16</w:t>
            </w:r>
          </w:p>
        </w:tc>
        <w:tc>
          <w:tcPr>
            <w:tcW w:w="4456" w:type="dxa"/>
            <w:shd w:val="clear" w:color="auto" w:fill="F0D8FE"/>
          </w:tcPr>
          <w:p w14:paraId="6B049B21" w14:textId="77777777" w:rsidR="00EA4FAC" w:rsidRPr="00E32D0B" w:rsidRDefault="00EA4FAC" w:rsidP="007D06D7">
            <w:pPr>
              <w:pStyle w:val="Header"/>
              <w:tabs>
                <w:tab w:val="clear" w:pos="4153"/>
                <w:tab w:val="clear" w:pos="8306"/>
              </w:tabs>
              <w:spacing w:after="0" w:line="276" w:lineRule="auto"/>
              <w:rPr>
                <w:rFonts w:ascii="Gisha" w:hAnsi="Gisha" w:cs="Gisha"/>
                <w:sz w:val="24"/>
                <w:szCs w:val="24"/>
              </w:rPr>
            </w:pPr>
            <w:r w:rsidRPr="009161BA">
              <w:rPr>
                <w:rFonts w:ascii="Gisha" w:hAnsi="Gisha" w:cs="Gisha"/>
                <w:sz w:val="24"/>
                <w:szCs w:val="24"/>
              </w:rPr>
              <w:t xml:space="preserve">Coordinate and </w:t>
            </w:r>
            <w:r>
              <w:rPr>
                <w:rFonts w:ascii="Gisha" w:hAnsi="Gisha" w:cs="Gisha"/>
                <w:sz w:val="24"/>
                <w:szCs w:val="24"/>
              </w:rPr>
              <w:t>s</w:t>
            </w:r>
            <w:r w:rsidRPr="009161BA">
              <w:rPr>
                <w:rFonts w:ascii="Gisha" w:hAnsi="Gisha" w:cs="Gisha"/>
                <w:sz w:val="24"/>
                <w:szCs w:val="24"/>
              </w:rPr>
              <w:t xml:space="preserve">upport the </w:t>
            </w:r>
            <w:r>
              <w:rPr>
                <w:rFonts w:ascii="Gisha" w:hAnsi="Gisha" w:cs="Gisha"/>
                <w:sz w:val="24"/>
                <w:szCs w:val="24"/>
              </w:rPr>
              <w:t>d</w:t>
            </w:r>
            <w:r w:rsidRPr="009161BA">
              <w:rPr>
                <w:rFonts w:ascii="Gisha" w:hAnsi="Gisha" w:cs="Gisha"/>
                <w:sz w:val="24"/>
                <w:szCs w:val="24"/>
              </w:rPr>
              <w:t>elivery of the Newtownstewart Town Centre Regeneration Framework</w:t>
            </w:r>
          </w:p>
        </w:tc>
        <w:tc>
          <w:tcPr>
            <w:tcW w:w="5210" w:type="dxa"/>
            <w:shd w:val="clear" w:color="auto" w:fill="F0D8FE"/>
          </w:tcPr>
          <w:p w14:paraId="2AC041DE" w14:textId="77777777" w:rsidR="00EA4FAC" w:rsidRPr="009161BA" w:rsidRDefault="00EA4FAC" w:rsidP="007D06D7">
            <w:pPr>
              <w:pStyle w:val="Header"/>
              <w:tabs>
                <w:tab w:val="clear" w:pos="4153"/>
                <w:tab w:val="clear" w:pos="8306"/>
              </w:tabs>
              <w:spacing w:after="0" w:line="276" w:lineRule="auto"/>
              <w:rPr>
                <w:rFonts w:ascii="Gisha" w:hAnsi="Gisha" w:cs="Gisha"/>
                <w:sz w:val="24"/>
                <w:szCs w:val="24"/>
              </w:rPr>
            </w:pPr>
            <w:r>
              <w:rPr>
                <w:rFonts w:ascii="Gisha" w:hAnsi="Gisha" w:cs="Gisha"/>
                <w:sz w:val="24"/>
                <w:szCs w:val="24"/>
              </w:rPr>
              <w:t>E</w:t>
            </w:r>
            <w:r w:rsidRPr="009161BA">
              <w:rPr>
                <w:rFonts w:ascii="Gisha" w:hAnsi="Gisha" w:cs="Gisha"/>
                <w:sz w:val="24"/>
                <w:szCs w:val="24"/>
              </w:rPr>
              <w:t xml:space="preserve">stablish DCSDC/statutory agency delivery group;  </w:t>
            </w:r>
            <w:r>
              <w:rPr>
                <w:rFonts w:ascii="Gisha" w:hAnsi="Gisha" w:cs="Gisha"/>
                <w:sz w:val="24"/>
                <w:szCs w:val="24"/>
              </w:rPr>
              <w:t>C</w:t>
            </w:r>
            <w:r w:rsidRPr="009161BA">
              <w:rPr>
                <w:rFonts w:ascii="Gisha" w:hAnsi="Gisha" w:cs="Gisha"/>
                <w:sz w:val="24"/>
                <w:szCs w:val="24"/>
              </w:rPr>
              <w:t xml:space="preserve">oordinate local stakeholder group; </w:t>
            </w:r>
            <w:r>
              <w:rPr>
                <w:rFonts w:ascii="Gisha" w:hAnsi="Gisha" w:cs="Gisha"/>
                <w:sz w:val="24"/>
                <w:szCs w:val="24"/>
              </w:rPr>
              <w:t>S</w:t>
            </w:r>
            <w:r w:rsidRPr="009161BA">
              <w:rPr>
                <w:rFonts w:ascii="Gisha" w:hAnsi="Gisha" w:cs="Gisha"/>
                <w:sz w:val="24"/>
                <w:szCs w:val="24"/>
              </w:rPr>
              <w:t xml:space="preserve">chedule meetings;  </w:t>
            </w:r>
            <w:r>
              <w:rPr>
                <w:rFonts w:ascii="Gisha" w:hAnsi="Gisha" w:cs="Gisha"/>
                <w:sz w:val="24"/>
                <w:szCs w:val="24"/>
              </w:rPr>
              <w:t>S</w:t>
            </w:r>
            <w:r w:rsidRPr="009161BA">
              <w:rPr>
                <w:rFonts w:ascii="Gisha" w:hAnsi="Gisha" w:cs="Gisha"/>
                <w:sz w:val="24"/>
                <w:szCs w:val="24"/>
              </w:rPr>
              <w:t>cope external funding opportunities to support delivery</w:t>
            </w:r>
          </w:p>
        </w:tc>
        <w:tc>
          <w:tcPr>
            <w:tcW w:w="1395" w:type="dxa"/>
            <w:shd w:val="clear" w:color="auto" w:fill="F0D8FE"/>
          </w:tcPr>
          <w:p w14:paraId="2CABA54F" w14:textId="77777777" w:rsidR="00EA4FAC" w:rsidRPr="00301939" w:rsidRDefault="00EA4FAC" w:rsidP="007D06D7">
            <w:pPr>
              <w:pStyle w:val="Header"/>
              <w:tabs>
                <w:tab w:val="clear" w:pos="4153"/>
                <w:tab w:val="clear" w:pos="8306"/>
              </w:tabs>
              <w:spacing w:after="0" w:line="276" w:lineRule="auto"/>
              <w:rPr>
                <w:rFonts w:ascii="Gisha" w:hAnsi="Gisha" w:cs="Gisha"/>
                <w:sz w:val="24"/>
                <w:szCs w:val="24"/>
              </w:rPr>
            </w:pPr>
            <w:r>
              <w:rPr>
                <w:rFonts w:ascii="Gisha" w:hAnsi="Gisha" w:cs="Gisha"/>
                <w:sz w:val="24"/>
                <w:szCs w:val="24"/>
              </w:rPr>
              <w:t>March 2026</w:t>
            </w:r>
          </w:p>
        </w:tc>
        <w:tc>
          <w:tcPr>
            <w:tcW w:w="1347" w:type="dxa"/>
            <w:shd w:val="clear" w:color="auto" w:fill="F0D8FE"/>
          </w:tcPr>
          <w:p w14:paraId="4FF1A25D" w14:textId="77777777" w:rsidR="00EA4FAC" w:rsidRPr="00E32D0B" w:rsidRDefault="00EA4FAC" w:rsidP="007D06D7">
            <w:pPr>
              <w:pStyle w:val="Header"/>
              <w:tabs>
                <w:tab w:val="clear" w:pos="4153"/>
                <w:tab w:val="clear" w:pos="8306"/>
              </w:tabs>
              <w:spacing w:after="0" w:line="276" w:lineRule="auto"/>
              <w:rPr>
                <w:rFonts w:ascii="Gisha" w:hAnsi="Gisha" w:cs="Gisha"/>
                <w:sz w:val="24"/>
                <w:szCs w:val="24"/>
              </w:rPr>
            </w:pPr>
            <w:r w:rsidRPr="00FA2CD9">
              <w:rPr>
                <w:rFonts w:ascii="Gisha" w:hAnsi="Gisha" w:cs="Gisha"/>
                <w:sz w:val="24"/>
                <w:szCs w:val="24"/>
              </w:rPr>
              <w:t>Tony Monaghan</w:t>
            </w:r>
          </w:p>
        </w:tc>
      </w:tr>
      <w:tr w:rsidR="00EA4FAC" w:rsidRPr="00BE5D38" w14:paraId="03DB2BFA" w14:textId="77777777" w:rsidTr="00927055">
        <w:tc>
          <w:tcPr>
            <w:tcW w:w="825" w:type="dxa"/>
            <w:shd w:val="clear" w:color="auto" w:fill="F0D8FE"/>
          </w:tcPr>
          <w:p w14:paraId="73CBD105" w14:textId="77777777" w:rsidR="00EA4FAC" w:rsidRPr="00BE5D38" w:rsidRDefault="00EA4FAC" w:rsidP="007D06D7">
            <w:pPr>
              <w:pStyle w:val="Header"/>
              <w:tabs>
                <w:tab w:val="clear" w:pos="4153"/>
                <w:tab w:val="clear" w:pos="8306"/>
              </w:tabs>
              <w:spacing w:after="0" w:line="276" w:lineRule="auto"/>
              <w:rPr>
                <w:rFonts w:ascii="Gisha" w:hAnsi="Gisha" w:cs="Gisha"/>
                <w:b/>
                <w:bCs/>
                <w:sz w:val="24"/>
                <w:szCs w:val="24"/>
              </w:rPr>
            </w:pPr>
            <w:r>
              <w:rPr>
                <w:rFonts w:ascii="Gisha" w:hAnsi="Gisha" w:cs="Gisha"/>
                <w:b/>
                <w:bCs/>
                <w:sz w:val="24"/>
                <w:szCs w:val="24"/>
              </w:rPr>
              <w:t>RG17</w:t>
            </w:r>
          </w:p>
        </w:tc>
        <w:tc>
          <w:tcPr>
            <w:tcW w:w="4456" w:type="dxa"/>
            <w:shd w:val="clear" w:color="auto" w:fill="F0D8FE"/>
          </w:tcPr>
          <w:p w14:paraId="6D1EA586" w14:textId="77777777" w:rsidR="00EA4FAC" w:rsidRPr="00BE5D38" w:rsidRDefault="00EA4FAC" w:rsidP="007D06D7">
            <w:pPr>
              <w:pStyle w:val="Header"/>
              <w:tabs>
                <w:tab w:val="clear" w:pos="4153"/>
                <w:tab w:val="clear" w:pos="8306"/>
              </w:tabs>
              <w:spacing w:after="0" w:line="276" w:lineRule="auto"/>
              <w:rPr>
                <w:rFonts w:ascii="Gisha" w:hAnsi="Gisha" w:cs="Gisha"/>
                <w:sz w:val="24"/>
                <w:szCs w:val="24"/>
              </w:rPr>
            </w:pPr>
            <w:r w:rsidRPr="00FA2CD9">
              <w:rPr>
                <w:rFonts w:ascii="Gisha" w:hAnsi="Gisha" w:cs="Gisha"/>
                <w:sz w:val="24"/>
                <w:szCs w:val="24"/>
              </w:rPr>
              <w:t xml:space="preserve">Coordinate the District Built Heritage Stakeholder Group as a </w:t>
            </w:r>
            <w:r>
              <w:rPr>
                <w:rFonts w:ascii="Gisha" w:hAnsi="Gisha" w:cs="Gisha"/>
                <w:sz w:val="24"/>
                <w:szCs w:val="24"/>
              </w:rPr>
              <w:t>k</w:t>
            </w:r>
            <w:r w:rsidRPr="00FA2CD9">
              <w:rPr>
                <w:rFonts w:ascii="Gisha" w:hAnsi="Gisha" w:cs="Gisha"/>
                <w:sz w:val="24"/>
                <w:szCs w:val="24"/>
              </w:rPr>
              <w:t xml:space="preserve">ey </w:t>
            </w:r>
            <w:r>
              <w:rPr>
                <w:rFonts w:ascii="Gisha" w:hAnsi="Gisha" w:cs="Gisha"/>
                <w:sz w:val="24"/>
                <w:szCs w:val="24"/>
              </w:rPr>
              <w:t>o</w:t>
            </w:r>
            <w:r w:rsidRPr="00FA2CD9">
              <w:rPr>
                <w:rFonts w:ascii="Gisha" w:hAnsi="Gisha" w:cs="Gisha"/>
                <w:sz w:val="24"/>
                <w:szCs w:val="24"/>
              </w:rPr>
              <w:t>utput of the DCSDC Heritage Plan 2022-27</w:t>
            </w:r>
          </w:p>
        </w:tc>
        <w:tc>
          <w:tcPr>
            <w:tcW w:w="5210" w:type="dxa"/>
            <w:shd w:val="clear" w:color="auto" w:fill="F0D8FE"/>
          </w:tcPr>
          <w:p w14:paraId="4BC0F77F" w14:textId="77777777" w:rsidR="00EA4FAC" w:rsidRPr="00FA2CD9" w:rsidRDefault="00EA4FAC" w:rsidP="007D06D7">
            <w:pPr>
              <w:spacing w:after="0" w:line="276" w:lineRule="auto"/>
              <w:rPr>
                <w:rFonts w:ascii="Gisha" w:hAnsi="Gisha" w:cs="Gisha"/>
                <w:sz w:val="24"/>
                <w:szCs w:val="24"/>
              </w:rPr>
            </w:pPr>
            <w:r>
              <w:rPr>
                <w:rFonts w:ascii="Gisha" w:hAnsi="Gisha" w:cs="Gisha"/>
                <w:sz w:val="24"/>
                <w:szCs w:val="24"/>
              </w:rPr>
              <w:t>C</w:t>
            </w:r>
            <w:r w:rsidRPr="00FA2CD9">
              <w:rPr>
                <w:rFonts w:ascii="Gisha" w:hAnsi="Gisha" w:cs="Gisha"/>
                <w:sz w:val="24"/>
                <w:szCs w:val="24"/>
              </w:rPr>
              <w:t>onvene stakeholders</w:t>
            </w:r>
            <w:r>
              <w:rPr>
                <w:rFonts w:ascii="Gisha" w:hAnsi="Gisha" w:cs="Gisha"/>
                <w:sz w:val="24"/>
                <w:szCs w:val="24"/>
              </w:rPr>
              <w:t xml:space="preserve"> quarterly as a key network and communications forum; </w:t>
            </w:r>
            <w:r w:rsidRPr="00FA2CD9">
              <w:rPr>
                <w:rFonts w:ascii="Gisha" w:hAnsi="Gisha" w:cs="Gisha"/>
                <w:sz w:val="24"/>
                <w:szCs w:val="24"/>
              </w:rPr>
              <w:t>identification of actions and follow-up with relevant partners</w:t>
            </w:r>
          </w:p>
        </w:tc>
        <w:tc>
          <w:tcPr>
            <w:tcW w:w="1395" w:type="dxa"/>
            <w:shd w:val="clear" w:color="auto" w:fill="F0D8FE"/>
          </w:tcPr>
          <w:p w14:paraId="44E399AE" w14:textId="77777777" w:rsidR="00EA4FAC" w:rsidRPr="00BE5D38" w:rsidRDefault="00EA4FAC" w:rsidP="007D06D7">
            <w:pPr>
              <w:pStyle w:val="Header"/>
              <w:tabs>
                <w:tab w:val="clear" w:pos="4153"/>
                <w:tab w:val="clear" w:pos="8306"/>
              </w:tabs>
              <w:spacing w:after="0" w:line="276" w:lineRule="auto"/>
              <w:rPr>
                <w:rFonts w:ascii="Gisha" w:hAnsi="Gisha" w:cs="Gisha"/>
                <w:sz w:val="24"/>
                <w:szCs w:val="24"/>
              </w:rPr>
            </w:pPr>
            <w:r>
              <w:rPr>
                <w:rFonts w:ascii="Gisha" w:hAnsi="Gisha" w:cs="Gisha"/>
                <w:sz w:val="24"/>
                <w:szCs w:val="24"/>
              </w:rPr>
              <w:t>March 2026</w:t>
            </w:r>
          </w:p>
        </w:tc>
        <w:tc>
          <w:tcPr>
            <w:tcW w:w="1347" w:type="dxa"/>
            <w:shd w:val="clear" w:color="auto" w:fill="F0D8FE"/>
          </w:tcPr>
          <w:p w14:paraId="6A8B7A2E" w14:textId="77777777" w:rsidR="00EA4FAC" w:rsidRPr="00BE5D38" w:rsidRDefault="00EA4FAC" w:rsidP="007D06D7">
            <w:pPr>
              <w:pStyle w:val="Header"/>
              <w:tabs>
                <w:tab w:val="clear" w:pos="4153"/>
                <w:tab w:val="clear" w:pos="8306"/>
              </w:tabs>
              <w:spacing w:after="0" w:line="276" w:lineRule="auto"/>
              <w:rPr>
                <w:rFonts w:ascii="Gisha" w:hAnsi="Gisha" w:cs="Gisha"/>
                <w:sz w:val="24"/>
                <w:szCs w:val="24"/>
              </w:rPr>
            </w:pPr>
            <w:r w:rsidRPr="00FA2CD9">
              <w:rPr>
                <w:rFonts w:ascii="Gisha" w:hAnsi="Gisha" w:cs="Gisha"/>
                <w:sz w:val="24"/>
                <w:szCs w:val="24"/>
              </w:rPr>
              <w:t>Tony Monaghan</w:t>
            </w:r>
          </w:p>
        </w:tc>
      </w:tr>
      <w:tr w:rsidR="00EA4FAC" w:rsidRPr="00E32D0B" w14:paraId="7695EE8B" w14:textId="77777777" w:rsidTr="00927055">
        <w:tc>
          <w:tcPr>
            <w:tcW w:w="825" w:type="dxa"/>
            <w:shd w:val="clear" w:color="auto" w:fill="F0D8FE"/>
          </w:tcPr>
          <w:p w14:paraId="0A32D391" w14:textId="77777777" w:rsidR="00EA4FAC" w:rsidRPr="00E32D0B" w:rsidRDefault="00EA4FAC" w:rsidP="007D06D7">
            <w:pPr>
              <w:pStyle w:val="Header"/>
              <w:tabs>
                <w:tab w:val="clear" w:pos="4153"/>
                <w:tab w:val="clear" w:pos="8306"/>
              </w:tabs>
              <w:spacing w:after="0" w:line="276" w:lineRule="auto"/>
              <w:rPr>
                <w:rFonts w:ascii="Gisha" w:hAnsi="Gisha" w:cs="Gisha"/>
                <w:b/>
                <w:bCs/>
                <w:sz w:val="24"/>
                <w:szCs w:val="24"/>
              </w:rPr>
            </w:pPr>
            <w:r>
              <w:rPr>
                <w:rFonts w:ascii="Gisha" w:hAnsi="Gisha" w:cs="Gisha"/>
                <w:b/>
                <w:bCs/>
                <w:sz w:val="24"/>
                <w:szCs w:val="24"/>
              </w:rPr>
              <w:t>RG18</w:t>
            </w:r>
          </w:p>
        </w:tc>
        <w:tc>
          <w:tcPr>
            <w:tcW w:w="4456" w:type="dxa"/>
            <w:shd w:val="clear" w:color="auto" w:fill="F0D8FE"/>
          </w:tcPr>
          <w:p w14:paraId="5AEB0890" w14:textId="77777777" w:rsidR="00EA4FAC" w:rsidRPr="00E32D0B" w:rsidRDefault="00EA4FAC" w:rsidP="007D06D7">
            <w:pPr>
              <w:pStyle w:val="Header"/>
              <w:tabs>
                <w:tab w:val="clear" w:pos="4153"/>
                <w:tab w:val="clear" w:pos="8306"/>
              </w:tabs>
              <w:spacing w:after="0" w:line="276" w:lineRule="auto"/>
              <w:rPr>
                <w:rFonts w:ascii="Gisha" w:hAnsi="Gisha" w:cs="Gisha"/>
                <w:sz w:val="24"/>
                <w:szCs w:val="24"/>
              </w:rPr>
            </w:pPr>
            <w:r>
              <w:rPr>
                <w:rFonts w:ascii="Gisha" w:hAnsi="Gisha" w:cs="Gisha"/>
                <w:sz w:val="24"/>
                <w:szCs w:val="24"/>
              </w:rPr>
              <w:t>D</w:t>
            </w:r>
            <w:r w:rsidRPr="00AB0887">
              <w:rPr>
                <w:rFonts w:ascii="Gisha" w:hAnsi="Gisha" w:cs="Gisha"/>
                <w:sz w:val="24"/>
                <w:szCs w:val="24"/>
              </w:rPr>
              <w:t xml:space="preserve">esign and deliver identified environmental improvements in Newtownstewart Town Centre (a) Newtownstewart Castle Lighting </w:t>
            </w:r>
            <w:r w:rsidRPr="00AB0887">
              <w:rPr>
                <w:rFonts w:ascii="Gisha" w:hAnsi="Gisha" w:cs="Gisha"/>
                <w:sz w:val="24"/>
                <w:szCs w:val="24"/>
              </w:rPr>
              <w:lastRenderedPageBreak/>
              <w:t>Scheme (b) Conservation Area Welcome Signs (c) Interpretative Panel (d) Highway Visitor Directional Signage (Brown Signs) on A5:</w:t>
            </w:r>
          </w:p>
        </w:tc>
        <w:tc>
          <w:tcPr>
            <w:tcW w:w="5210" w:type="dxa"/>
            <w:shd w:val="clear" w:color="auto" w:fill="F0D8FE"/>
          </w:tcPr>
          <w:p w14:paraId="05B46092" w14:textId="77777777" w:rsidR="00EA4FAC" w:rsidRPr="00AB0887" w:rsidRDefault="00EA4FAC" w:rsidP="007D06D7">
            <w:pPr>
              <w:pStyle w:val="Header"/>
              <w:tabs>
                <w:tab w:val="clear" w:pos="4153"/>
                <w:tab w:val="clear" w:pos="8306"/>
              </w:tabs>
              <w:spacing w:after="0" w:line="276" w:lineRule="auto"/>
              <w:rPr>
                <w:rFonts w:ascii="Gisha" w:hAnsi="Gisha" w:cs="Gisha"/>
                <w:sz w:val="24"/>
                <w:szCs w:val="24"/>
              </w:rPr>
            </w:pPr>
            <w:r w:rsidRPr="00AB0887">
              <w:rPr>
                <w:rFonts w:ascii="Gisha" w:hAnsi="Gisha" w:cs="Gisha"/>
                <w:sz w:val="24"/>
                <w:szCs w:val="24"/>
              </w:rPr>
              <w:lastRenderedPageBreak/>
              <w:t>Secure funding; project design; stakeholder engagement; procurement of technical teams; stakeholder/statutory agency engagement</w:t>
            </w:r>
          </w:p>
        </w:tc>
        <w:tc>
          <w:tcPr>
            <w:tcW w:w="1395" w:type="dxa"/>
            <w:shd w:val="clear" w:color="auto" w:fill="F0D8FE"/>
          </w:tcPr>
          <w:p w14:paraId="73E975DC" w14:textId="77777777" w:rsidR="00EA4FAC" w:rsidRPr="00301939" w:rsidRDefault="00EA4FAC" w:rsidP="007D06D7">
            <w:pPr>
              <w:pStyle w:val="Header"/>
              <w:tabs>
                <w:tab w:val="clear" w:pos="4153"/>
                <w:tab w:val="clear" w:pos="8306"/>
              </w:tabs>
              <w:spacing w:after="0" w:line="276" w:lineRule="auto"/>
              <w:rPr>
                <w:rFonts w:ascii="Gisha" w:hAnsi="Gisha" w:cs="Gisha"/>
                <w:sz w:val="24"/>
                <w:szCs w:val="24"/>
              </w:rPr>
            </w:pPr>
            <w:r>
              <w:rPr>
                <w:rFonts w:ascii="Gisha" w:hAnsi="Gisha" w:cs="Gisha"/>
                <w:sz w:val="24"/>
                <w:szCs w:val="24"/>
              </w:rPr>
              <w:t>March 2026</w:t>
            </w:r>
          </w:p>
        </w:tc>
        <w:tc>
          <w:tcPr>
            <w:tcW w:w="1347" w:type="dxa"/>
            <w:shd w:val="clear" w:color="auto" w:fill="F0D8FE"/>
          </w:tcPr>
          <w:p w14:paraId="5E5B7B4C" w14:textId="77777777" w:rsidR="00EA4FAC" w:rsidRPr="00E32D0B" w:rsidRDefault="00EA4FAC" w:rsidP="007D06D7">
            <w:pPr>
              <w:pStyle w:val="Header"/>
              <w:tabs>
                <w:tab w:val="clear" w:pos="4153"/>
                <w:tab w:val="clear" w:pos="8306"/>
              </w:tabs>
              <w:spacing w:after="0" w:line="276" w:lineRule="auto"/>
              <w:rPr>
                <w:rFonts w:ascii="Gisha" w:hAnsi="Gisha" w:cs="Gisha"/>
                <w:sz w:val="24"/>
                <w:szCs w:val="24"/>
              </w:rPr>
            </w:pPr>
            <w:r w:rsidRPr="00A134C8">
              <w:rPr>
                <w:rFonts w:ascii="Gisha" w:hAnsi="Gisha" w:cs="Gisha"/>
                <w:sz w:val="24"/>
                <w:szCs w:val="24"/>
              </w:rPr>
              <w:t>Tony Monaghan</w:t>
            </w:r>
          </w:p>
        </w:tc>
      </w:tr>
      <w:tr w:rsidR="00EA4FAC" w:rsidRPr="00BE5D38" w14:paraId="132C527C" w14:textId="77777777" w:rsidTr="00927055">
        <w:tc>
          <w:tcPr>
            <w:tcW w:w="825" w:type="dxa"/>
            <w:shd w:val="clear" w:color="auto" w:fill="F0D8FE"/>
          </w:tcPr>
          <w:p w14:paraId="70ED45D3" w14:textId="77777777" w:rsidR="00EA4FAC" w:rsidRPr="00BE5D38" w:rsidRDefault="00EA4FAC" w:rsidP="007D06D7">
            <w:pPr>
              <w:pStyle w:val="Header"/>
              <w:tabs>
                <w:tab w:val="clear" w:pos="4153"/>
                <w:tab w:val="clear" w:pos="8306"/>
              </w:tabs>
              <w:spacing w:after="0" w:line="276" w:lineRule="auto"/>
              <w:rPr>
                <w:rFonts w:ascii="Gisha" w:hAnsi="Gisha" w:cs="Gisha"/>
                <w:b/>
                <w:bCs/>
                <w:sz w:val="24"/>
                <w:szCs w:val="24"/>
              </w:rPr>
            </w:pPr>
            <w:r>
              <w:rPr>
                <w:rFonts w:ascii="Gisha" w:hAnsi="Gisha" w:cs="Gisha"/>
                <w:b/>
                <w:bCs/>
                <w:sz w:val="24"/>
                <w:szCs w:val="24"/>
              </w:rPr>
              <w:t>RG19</w:t>
            </w:r>
          </w:p>
        </w:tc>
        <w:tc>
          <w:tcPr>
            <w:tcW w:w="4456" w:type="dxa"/>
            <w:shd w:val="clear" w:color="auto" w:fill="F0D8FE"/>
          </w:tcPr>
          <w:p w14:paraId="599CAF41" w14:textId="77777777" w:rsidR="00EA4FAC" w:rsidRPr="00BE5D38" w:rsidRDefault="00EA4FAC" w:rsidP="007D06D7">
            <w:pPr>
              <w:pStyle w:val="Header"/>
              <w:tabs>
                <w:tab w:val="clear" w:pos="4153"/>
                <w:tab w:val="clear" w:pos="8306"/>
              </w:tabs>
              <w:spacing w:after="0" w:line="276" w:lineRule="auto"/>
              <w:rPr>
                <w:rFonts w:ascii="Gisha" w:hAnsi="Gisha" w:cs="Gisha"/>
                <w:sz w:val="24"/>
                <w:szCs w:val="24"/>
              </w:rPr>
            </w:pPr>
            <w:r>
              <w:rPr>
                <w:rFonts w:ascii="Gisha" w:hAnsi="Gisha" w:cs="Gisha"/>
                <w:sz w:val="24"/>
                <w:szCs w:val="24"/>
              </w:rPr>
              <w:t>C</w:t>
            </w:r>
            <w:r w:rsidRPr="00A134C8">
              <w:rPr>
                <w:rFonts w:ascii="Gisha" w:hAnsi="Gisha" w:cs="Gisha"/>
                <w:sz w:val="24"/>
                <w:szCs w:val="24"/>
              </w:rPr>
              <w:t>oordinate</w:t>
            </w:r>
            <w:r>
              <w:rPr>
                <w:rFonts w:ascii="Gisha" w:hAnsi="Gisha" w:cs="Gisha"/>
                <w:sz w:val="24"/>
                <w:szCs w:val="24"/>
              </w:rPr>
              <w:t xml:space="preserve"> &amp; advance</w:t>
            </w:r>
            <w:r w:rsidRPr="00A134C8">
              <w:rPr>
                <w:rFonts w:ascii="Gisha" w:hAnsi="Gisha" w:cs="Gisha"/>
                <w:sz w:val="24"/>
                <w:szCs w:val="24"/>
              </w:rPr>
              <w:t xml:space="preserve"> key corporate land &amp; property transactions/disposals (i) Purchase of freehold title at former Visit Derry site (ii) Sale of Castlederg Cemetery House (iii) Lisahally Mart  (iv) lease of Letterkenny Rd lands</w:t>
            </w:r>
            <w:r>
              <w:rPr>
                <w:rFonts w:ascii="Gisha" w:hAnsi="Gisha" w:cs="Gisha"/>
                <w:sz w:val="24"/>
                <w:szCs w:val="24"/>
              </w:rPr>
              <w:t xml:space="preserve"> (Destined)</w:t>
            </w:r>
          </w:p>
        </w:tc>
        <w:tc>
          <w:tcPr>
            <w:tcW w:w="5210" w:type="dxa"/>
            <w:shd w:val="clear" w:color="auto" w:fill="F0D8FE"/>
          </w:tcPr>
          <w:p w14:paraId="6AFC3756" w14:textId="77777777" w:rsidR="00EA4FAC" w:rsidRPr="00A134C8" w:rsidRDefault="00EA4FAC" w:rsidP="007D06D7">
            <w:pPr>
              <w:spacing w:after="0" w:line="276" w:lineRule="auto"/>
              <w:rPr>
                <w:rFonts w:ascii="Gisha" w:hAnsi="Gisha" w:cs="Gisha"/>
                <w:sz w:val="24"/>
                <w:szCs w:val="24"/>
              </w:rPr>
            </w:pPr>
            <w:r w:rsidRPr="00A134C8">
              <w:rPr>
                <w:rFonts w:ascii="Gisha" w:hAnsi="Gisha" w:cs="Gisha"/>
                <w:sz w:val="24"/>
                <w:szCs w:val="24"/>
              </w:rPr>
              <w:t>Engage with LPS &amp; relevant statutory agencies; liaison with DCSDC solicitors and interested parties</w:t>
            </w:r>
          </w:p>
        </w:tc>
        <w:tc>
          <w:tcPr>
            <w:tcW w:w="1395" w:type="dxa"/>
            <w:shd w:val="clear" w:color="auto" w:fill="F0D8FE"/>
          </w:tcPr>
          <w:p w14:paraId="68E3DF91" w14:textId="77777777" w:rsidR="00EA4FAC" w:rsidRPr="00BE5D38" w:rsidRDefault="00EA4FAC" w:rsidP="007D06D7">
            <w:pPr>
              <w:pStyle w:val="Header"/>
              <w:tabs>
                <w:tab w:val="clear" w:pos="4153"/>
                <w:tab w:val="clear" w:pos="8306"/>
              </w:tabs>
              <w:spacing w:after="0" w:line="276" w:lineRule="auto"/>
              <w:rPr>
                <w:rFonts w:ascii="Gisha" w:hAnsi="Gisha" w:cs="Gisha"/>
                <w:sz w:val="24"/>
                <w:szCs w:val="24"/>
              </w:rPr>
            </w:pPr>
            <w:r>
              <w:rPr>
                <w:rFonts w:ascii="Gisha" w:hAnsi="Gisha" w:cs="Gisha"/>
                <w:sz w:val="24"/>
                <w:szCs w:val="24"/>
              </w:rPr>
              <w:t>March 2026</w:t>
            </w:r>
          </w:p>
        </w:tc>
        <w:tc>
          <w:tcPr>
            <w:tcW w:w="1347" w:type="dxa"/>
            <w:shd w:val="clear" w:color="auto" w:fill="F0D8FE"/>
          </w:tcPr>
          <w:p w14:paraId="0904AB4D" w14:textId="77777777" w:rsidR="00EA4FAC" w:rsidRPr="00BE5D38" w:rsidRDefault="00EA4FAC" w:rsidP="007D06D7">
            <w:pPr>
              <w:pStyle w:val="Header"/>
              <w:tabs>
                <w:tab w:val="clear" w:pos="4153"/>
                <w:tab w:val="clear" w:pos="8306"/>
              </w:tabs>
              <w:spacing w:after="0" w:line="276" w:lineRule="auto"/>
              <w:rPr>
                <w:rFonts w:ascii="Gisha" w:hAnsi="Gisha" w:cs="Gisha"/>
                <w:sz w:val="24"/>
                <w:szCs w:val="24"/>
              </w:rPr>
            </w:pPr>
            <w:r w:rsidRPr="00A134C8">
              <w:rPr>
                <w:rFonts w:ascii="Gisha" w:hAnsi="Gisha" w:cs="Gisha"/>
                <w:sz w:val="24"/>
                <w:szCs w:val="24"/>
              </w:rPr>
              <w:t>Tony Monaghan</w:t>
            </w:r>
          </w:p>
        </w:tc>
      </w:tr>
      <w:tr w:rsidR="00EA4FAC" w:rsidRPr="00BE5D38" w14:paraId="503CAAEF" w14:textId="77777777" w:rsidTr="00927055">
        <w:tc>
          <w:tcPr>
            <w:tcW w:w="825" w:type="dxa"/>
            <w:shd w:val="clear" w:color="auto" w:fill="F0D8FE"/>
          </w:tcPr>
          <w:p w14:paraId="26652AA7" w14:textId="77777777" w:rsidR="00EA4FAC" w:rsidRPr="00E32D0B" w:rsidRDefault="00EA4FAC" w:rsidP="007D06D7">
            <w:pPr>
              <w:pStyle w:val="Header"/>
              <w:tabs>
                <w:tab w:val="clear" w:pos="4153"/>
                <w:tab w:val="clear" w:pos="8306"/>
              </w:tabs>
              <w:spacing w:after="0" w:line="276" w:lineRule="auto"/>
              <w:rPr>
                <w:rFonts w:ascii="Gisha" w:hAnsi="Gisha" w:cs="Gisha"/>
                <w:b/>
                <w:bCs/>
                <w:sz w:val="24"/>
                <w:szCs w:val="24"/>
              </w:rPr>
            </w:pPr>
            <w:r>
              <w:rPr>
                <w:rFonts w:ascii="Gisha" w:hAnsi="Gisha" w:cs="Gisha"/>
                <w:b/>
                <w:bCs/>
                <w:sz w:val="24"/>
                <w:szCs w:val="24"/>
              </w:rPr>
              <w:t>RG20</w:t>
            </w:r>
          </w:p>
        </w:tc>
        <w:tc>
          <w:tcPr>
            <w:tcW w:w="4456" w:type="dxa"/>
            <w:shd w:val="clear" w:color="auto" w:fill="F0D8FE"/>
          </w:tcPr>
          <w:p w14:paraId="122206B6" w14:textId="77777777" w:rsidR="00EA4FAC" w:rsidRPr="00E32D0B" w:rsidRDefault="00EA4FAC" w:rsidP="007D06D7">
            <w:pPr>
              <w:pStyle w:val="Header"/>
              <w:tabs>
                <w:tab w:val="clear" w:pos="4153"/>
                <w:tab w:val="clear" w:pos="8306"/>
              </w:tabs>
              <w:spacing w:after="0" w:line="276" w:lineRule="auto"/>
              <w:rPr>
                <w:rFonts w:ascii="Gisha" w:hAnsi="Gisha" w:cs="Gisha"/>
                <w:sz w:val="24"/>
                <w:szCs w:val="24"/>
              </w:rPr>
            </w:pPr>
            <w:r w:rsidRPr="00B40DEE">
              <w:rPr>
                <w:rFonts w:ascii="Gisha" w:hAnsi="Gisha" w:cs="Gisha"/>
                <w:sz w:val="24"/>
                <w:szCs w:val="24"/>
              </w:rPr>
              <w:t>Identify relevant funding sources to support the commissioning a conservation-led condition assessment and feasibility study for Former City Cemetery Mortuary Building</w:t>
            </w:r>
          </w:p>
        </w:tc>
        <w:tc>
          <w:tcPr>
            <w:tcW w:w="5210" w:type="dxa"/>
            <w:shd w:val="clear" w:color="auto" w:fill="F0D8FE"/>
          </w:tcPr>
          <w:p w14:paraId="3E6836E1" w14:textId="77777777" w:rsidR="00EA4FAC" w:rsidRPr="00B40DEE" w:rsidRDefault="00EA4FAC" w:rsidP="007D06D7">
            <w:pPr>
              <w:pStyle w:val="Header"/>
              <w:tabs>
                <w:tab w:val="clear" w:pos="4153"/>
                <w:tab w:val="clear" w:pos="8306"/>
              </w:tabs>
              <w:spacing w:after="0" w:line="276" w:lineRule="auto"/>
              <w:rPr>
                <w:rFonts w:ascii="Gisha" w:hAnsi="Gisha" w:cs="Gisha"/>
                <w:sz w:val="24"/>
                <w:szCs w:val="24"/>
              </w:rPr>
            </w:pPr>
            <w:r>
              <w:rPr>
                <w:rFonts w:ascii="Gisha" w:hAnsi="Gisha" w:cs="Gisha"/>
                <w:sz w:val="24"/>
                <w:szCs w:val="24"/>
              </w:rPr>
              <w:t>S</w:t>
            </w:r>
            <w:r w:rsidRPr="00B40DEE">
              <w:rPr>
                <w:rFonts w:ascii="Gisha" w:hAnsi="Gisha" w:cs="Gisha"/>
                <w:sz w:val="24"/>
                <w:szCs w:val="24"/>
              </w:rPr>
              <w:t>ecure/confirm funding source; procure conservation-led team to prepare commission; assess findings &amp; next steps</w:t>
            </w:r>
          </w:p>
        </w:tc>
        <w:tc>
          <w:tcPr>
            <w:tcW w:w="1395" w:type="dxa"/>
            <w:shd w:val="clear" w:color="auto" w:fill="F0D8FE"/>
          </w:tcPr>
          <w:p w14:paraId="3F0E2982" w14:textId="77777777" w:rsidR="00EA4FAC" w:rsidRPr="00301939" w:rsidRDefault="00EA4FAC" w:rsidP="007D06D7">
            <w:pPr>
              <w:pStyle w:val="Header"/>
              <w:tabs>
                <w:tab w:val="clear" w:pos="4153"/>
                <w:tab w:val="clear" w:pos="8306"/>
              </w:tabs>
              <w:spacing w:after="0" w:line="276" w:lineRule="auto"/>
              <w:rPr>
                <w:rFonts w:ascii="Gisha" w:hAnsi="Gisha" w:cs="Gisha"/>
                <w:sz w:val="24"/>
                <w:szCs w:val="24"/>
              </w:rPr>
            </w:pPr>
            <w:r>
              <w:rPr>
                <w:rFonts w:ascii="Gisha" w:hAnsi="Gisha" w:cs="Gisha"/>
                <w:sz w:val="24"/>
                <w:szCs w:val="24"/>
              </w:rPr>
              <w:t>March 2026</w:t>
            </w:r>
          </w:p>
        </w:tc>
        <w:tc>
          <w:tcPr>
            <w:tcW w:w="1347" w:type="dxa"/>
            <w:shd w:val="clear" w:color="auto" w:fill="F0D8FE"/>
          </w:tcPr>
          <w:p w14:paraId="1D5B3CEA" w14:textId="77777777" w:rsidR="00EA4FAC" w:rsidRPr="00E32D0B" w:rsidRDefault="00EA4FAC" w:rsidP="007D06D7">
            <w:pPr>
              <w:pStyle w:val="Header"/>
              <w:tabs>
                <w:tab w:val="clear" w:pos="4153"/>
                <w:tab w:val="clear" w:pos="8306"/>
              </w:tabs>
              <w:spacing w:after="0" w:line="276" w:lineRule="auto"/>
              <w:rPr>
                <w:rFonts w:ascii="Gisha" w:hAnsi="Gisha" w:cs="Gisha"/>
                <w:sz w:val="24"/>
                <w:szCs w:val="24"/>
              </w:rPr>
            </w:pPr>
            <w:r w:rsidRPr="00B40DEE">
              <w:rPr>
                <w:rFonts w:ascii="Gisha" w:hAnsi="Gisha" w:cs="Gisha"/>
                <w:sz w:val="24"/>
                <w:szCs w:val="24"/>
              </w:rPr>
              <w:t>Tony Monaghan</w:t>
            </w:r>
          </w:p>
        </w:tc>
      </w:tr>
      <w:tr w:rsidR="00EA4FAC" w:rsidRPr="00BE5D38" w14:paraId="4F2ADAE1" w14:textId="77777777" w:rsidTr="00927055">
        <w:tc>
          <w:tcPr>
            <w:tcW w:w="825" w:type="dxa"/>
            <w:shd w:val="clear" w:color="auto" w:fill="F0D8FE"/>
          </w:tcPr>
          <w:p w14:paraId="42766911" w14:textId="77777777" w:rsidR="00EA4FAC" w:rsidRPr="00BE5D38" w:rsidRDefault="00EA4FAC" w:rsidP="007D06D7">
            <w:pPr>
              <w:pStyle w:val="Header"/>
              <w:tabs>
                <w:tab w:val="clear" w:pos="4153"/>
                <w:tab w:val="clear" w:pos="8306"/>
              </w:tabs>
              <w:spacing w:after="0" w:line="276" w:lineRule="auto"/>
              <w:rPr>
                <w:rFonts w:ascii="Gisha" w:hAnsi="Gisha" w:cs="Gisha"/>
                <w:b/>
                <w:bCs/>
                <w:sz w:val="24"/>
                <w:szCs w:val="24"/>
              </w:rPr>
            </w:pPr>
            <w:r>
              <w:rPr>
                <w:rFonts w:ascii="Gisha" w:hAnsi="Gisha" w:cs="Gisha"/>
                <w:b/>
                <w:bCs/>
                <w:sz w:val="24"/>
                <w:szCs w:val="24"/>
              </w:rPr>
              <w:t>RG21</w:t>
            </w:r>
          </w:p>
        </w:tc>
        <w:tc>
          <w:tcPr>
            <w:tcW w:w="4456" w:type="dxa"/>
            <w:shd w:val="clear" w:color="auto" w:fill="F0D8FE"/>
          </w:tcPr>
          <w:p w14:paraId="53A98DA3" w14:textId="77777777" w:rsidR="00EA4FAC" w:rsidRPr="00BE5D38" w:rsidRDefault="00EA4FAC" w:rsidP="007D06D7">
            <w:pPr>
              <w:pStyle w:val="Header"/>
              <w:tabs>
                <w:tab w:val="clear" w:pos="4153"/>
                <w:tab w:val="clear" w:pos="8306"/>
              </w:tabs>
              <w:spacing w:after="0" w:line="276" w:lineRule="auto"/>
              <w:rPr>
                <w:rFonts w:ascii="Gisha" w:hAnsi="Gisha" w:cs="Gisha"/>
                <w:sz w:val="24"/>
                <w:szCs w:val="24"/>
              </w:rPr>
            </w:pPr>
            <w:r w:rsidRPr="00B059AF">
              <w:rPr>
                <w:rFonts w:ascii="Gisha" w:hAnsi="Gisha" w:cs="Gisha"/>
                <w:sz w:val="24"/>
                <w:szCs w:val="24"/>
              </w:rPr>
              <w:t>Secure funding to support phase I design stage for a facade painting scheme in Derry’s Cathedral Quarter</w:t>
            </w:r>
          </w:p>
        </w:tc>
        <w:tc>
          <w:tcPr>
            <w:tcW w:w="5210" w:type="dxa"/>
            <w:shd w:val="clear" w:color="auto" w:fill="F0D8FE"/>
          </w:tcPr>
          <w:p w14:paraId="2AAB859A" w14:textId="77777777" w:rsidR="00EA4FAC" w:rsidRPr="00B059AF" w:rsidRDefault="00EA4FAC" w:rsidP="007D06D7">
            <w:pPr>
              <w:spacing w:after="0" w:line="276" w:lineRule="auto"/>
              <w:rPr>
                <w:rFonts w:ascii="Gisha" w:hAnsi="Gisha" w:cs="Gisha"/>
                <w:sz w:val="24"/>
                <w:szCs w:val="24"/>
              </w:rPr>
            </w:pPr>
            <w:r w:rsidRPr="00B059AF">
              <w:rPr>
                <w:rFonts w:ascii="Gisha" w:hAnsi="Gisha" w:cs="Gisha"/>
                <w:sz w:val="24"/>
                <w:szCs w:val="24"/>
              </w:rPr>
              <w:t>Secure external funding; issue tender documentation for design team; complete specification of works &amp; costs; engage with funder for Phase II capital element</w:t>
            </w:r>
          </w:p>
        </w:tc>
        <w:tc>
          <w:tcPr>
            <w:tcW w:w="1395" w:type="dxa"/>
            <w:shd w:val="clear" w:color="auto" w:fill="F0D8FE"/>
          </w:tcPr>
          <w:p w14:paraId="11312131" w14:textId="77777777" w:rsidR="00EA4FAC" w:rsidRPr="00BE5D38" w:rsidRDefault="00EA4FAC" w:rsidP="007D06D7">
            <w:pPr>
              <w:pStyle w:val="Header"/>
              <w:tabs>
                <w:tab w:val="clear" w:pos="4153"/>
                <w:tab w:val="clear" w:pos="8306"/>
              </w:tabs>
              <w:spacing w:after="0" w:line="276" w:lineRule="auto"/>
              <w:rPr>
                <w:rFonts w:ascii="Gisha" w:hAnsi="Gisha" w:cs="Gisha"/>
                <w:sz w:val="24"/>
                <w:szCs w:val="24"/>
              </w:rPr>
            </w:pPr>
            <w:r>
              <w:rPr>
                <w:rFonts w:ascii="Gisha" w:hAnsi="Gisha" w:cs="Gisha"/>
                <w:sz w:val="24"/>
                <w:szCs w:val="24"/>
              </w:rPr>
              <w:t>December 2025</w:t>
            </w:r>
          </w:p>
        </w:tc>
        <w:tc>
          <w:tcPr>
            <w:tcW w:w="1347" w:type="dxa"/>
            <w:shd w:val="clear" w:color="auto" w:fill="F0D8FE"/>
          </w:tcPr>
          <w:p w14:paraId="24D309C7" w14:textId="77777777" w:rsidR="00EA4FAC" w:rsidRPr="00BE5D38" w:rsidRDefault="00EA4FAC" w:rsidP="007D06D7">
            <w:pPr>
              <w:pStyle w:val="Header"/>
              <w:tabs>
                <w:tab w:val="clear" w:pos="4153"/>
                <w:tab w:val="clear" w:pos="8306"/>
              </w:tabs>
              <w:spacing w:after="0" w:line="276" w:lineRule="auto"/>
              <w:rPr>
                <w:rFonts w:ascii="Gisha" w:hAnsi="Gisha" w:cs="Gisha"/>
                <w:sz w:val="24"/>
                <w:szCs w:val="24"/>
              </w:rPr>
            </w:pPr>
            <w:r w:rsidRPr="00B059AF">
              <w:rPr>
                <w:rFonts w:ascii="Gisha" w:hAnsi="Gisha" w:cs="Gisha"/>
                <w:sz w:val="24"/>
                <w:szCs w:val="24"/>
              </w:rPr>
              <w:t>Tony Monaghan</w:t>
            </w:r>
          </w:p>
        </w:tc>
      </w:tr>
      <w:tr w:rsidR="00EA4FAC" w:rsidRPr="00E32D0B" w14:paraId="5E8D066F" w14:textId="77777777" w:rsidTr="00927055">
        <w:tc>
          <w:tcPr>
            <w:tcW w:w="825" w:type="dxa"/>
            <w:shd w:val="clear" w:color="auto" w:fill="F0D8FE"/>
          </w:tcPr>
          <w:p w14:paraId="3A1BBD6F" w14:textId="77777777" w:rsidR="00EA4FAC" w:rsidRPr="00E32D0B" w:rsidRDefault="00EA4FAC" w:rsidP="007D06D7">
            <w:pPr>
              <w:pStyle w:val="Header"/>
              <w:tabs>
                <w:tab w:val="clear" w:pos="4153"/>
                <w:tab w:val="clear" w:pos="8306"/>
              </w:tabs>
              <w:spacing w:after="0" w:line="276" w:lineRule="auto"/>
              <w:rPr>
                <w:rFonts w:ascii="Gisha" w:hAnsi="Gisha" w:cs="Gisha"/>
                <w:b/>
                <w:bCs/>
                <w:sz w:val="24"/>
                <w:szCs w:val="24"/>
              </w:rPr>
            </w:pPr>
            <w:r>
              <w:rPr>
                <w:rFonts w:ascii="Gisha" w:hAnsi="Gisha" w:cs="Gisha"/>
                <w:b/>
                <w:bCs/>
                <w:sz w:val="24"/>
                <w:szCs w:val="24"/>
              </w:rPr>
              <w:t>RG22</w:t>
            </w:r>
          </w:p>
        </w:tc>
        <w:tc>
          <w:tcPr>
            <w:tcW w:w="4456" w:type="dxa"/>
            <w:shd w:val="clear" w:color="auto" w:fill="F0D8FE"/>
          </w:tcPr>
          <w:p w14:paraId="553F210B" w14:textId="77777777" w:rsidR="00EA4FAC" w:rsidRPr="00E32D0B" w:rsidRDefault="00EA4FAC" w:rsidP="007D06D7">
            <w:pPr>
              <w:pStyle w:val="Header"/>
              <w:tabs>
                <w:tab w:val="clear" w:pos="4153"/>
                <w:tab w:val="clear" w:pos="8306"/>
              </w:tabs>
              <w:spacing w:after="0" w:line="276" w:lineRule="auto"/>
              <w:rPr>
                <w:rFonts w:ascii="Gisha" w:hAnsi="Gisha" w:cs="Gisha"/>
                <w:sz w:val="24"/>
                <w:szCs w:val="24"/>
              </w:rPr>
            </w:pPr>
            <w:r>
              <w:rPr>
                <w:rFonts w:ascii="Gisha" w:hAnsi="Gisha" w:cs="Gisha"/>
                <w:sz w:val="24"/>
                <w:szCs w:val="24"/>
              </w:rPr>
              <w:t xml:space="preserve">Coordinate a technical stakeholder group to consider the future masterplanning/development of surplus lands on the Gransha Hospital estate  </w:t>
            </w:r>
          </w:p>
        </w:tc>
        <w:tc>
          <w:tcPr>
            <w:tcW w:w="5210" w:type="dxa"/>
            <w:shd w:val="clear" w:color="auto" w:fill="F0D8FE"/>
          </w:tcPr>
          <w:p w14:paraId="71E3750A" w14:textId="77777777" w:rsidR="00EA4FAC" w:rsidRPr="00E32D0B" w:rsidRDefault="00EA4FAC" w:rsidP="007D06D7">
            <w:pPr>
              <w:pStyle w:val="Header"/>
              <w:tabs>
                <w:tab w:val="clear" w:pos="4153"/>
                <w:tab w:val="clear" w:pos="8306"/>
              </w:tabs>
              <w:spacing w:after="0" w:line="276" w:lineRule="auto"/>
              <w:rPr>
                <w:rFonts w:ascii="Gisha" w:hAnsi="Gisha" w:cs="Gisha"/>
                <w:sz w:val="24"/>
                <w:szCs w:val="24"/>
              </w:rPr>
            </w:pPr>
            <w:r>
              <w:rPr>
                <w:rFonts w:ascii="Gisha" w:hAnsi="Gisha" w:cs="Gisha"/>
                <w:sz w:val="24"/>
                <w:szCs w:val="24"/>
              </w:rPr>
              <w:t xml:space="preserve">Convene meetings; engagement with relevant stakeholders; consideration of potential options </w:t>
            </w:r>
          </w:p>
        </w:tc>
        <w:tc>
          <w:tcPr>
            <w:tcW w:w="1395" w:type="dxa"/>
            <w:shd w:val="clear" w:color="auto" w:fill="F0D8FE"/>
          </w:tcPr>
          <w:p w14:paraId="3E0DFCDD" w14:textId="77777777" w:rsidR="00EA4FAC" w:rsidRPr="00301939" w:rsidRDefault="00EA4FAC" w:rsidP="007D06D7">
            <w:pPr>
              <w:pStyle w:val="Header"/>
              <w:tabs>
                <w:tab w:val="clear" w:pos="4153"/>
                <w:tab w:val="clear" w:pos="8306"/>
              </w:tabs>
              <w:spacing w:after="0" w:line="276" w:lineRule="auto"/>
              <w:rPr>
                <w:rFonts w:ascii="Gisha" w:hAnsi="Gisha" w:cs="Gisha"/>
                <w:sz w:val="24"/>
                <w:szCs w:val="24"/>
              </w:rPr>
            </w:pPr>
            <w:r>
              <w:rPr>
                <w:rFonts w:ascii="Gisha" w:hAnsi="Gisha" w:cs="Gisha"/>
                <w:sz w:val="24"/>
                <w:szCs w:val="24"/>
              </w:rPr>
              <w:t>March 2026</w:t>
            </w:r>
          </w:p>
        </w:tc>
        <w:tc>
          <w:tcPr>
            <w:tcW w:w="1347" w:type="dxa"/>
            <w:shd w:val="clear" w:color="auto" w:fill="F0D8FE"/>
          </w:tcPr>
          <w:p w14:paraId="39AA8A6B" w14:textId="77777777" w:rsidR="00EA4FAC" w:rsidRPr="00E32D0B" w:rsidRDefault="00EA4FAC" w:rsidP="007D06D7">
            <w:pPr>
              <w:pStyle w:val="Header"/>
              <w:tabs>
                <w:tab w:val="clear" w:pos="4153"/>
                <w:tab w:val="clear" w:pos="8306"/>
              </w:tabs>
              <w:spacing w:after="0" w:line="276" w:lineRule="auto"/>
              <w:rPr>
                <w:rFonts w:ascii="Gisha" w:hAnsi="Gisha" w:cs="Gisha"/>
                <w:sz w:val="24"/>
                <w:szCs w:val="24"/>
              </w:rPr>
            </w:pPr>
            <w:r w:rsidRPr="00AE6F99">
              <w:rPr>
                <w:rFonts w:ascii="Gisha" w:hAnsi="Gisha" w:cs="Gisha"/>
                <w:sz w:val="24"/>
                <w:szCs w:val="24"/>
              </w:rPr>
              <w:t>Tony Monaghan</w:t>
            </w:r>
          </w:p>
        </w:tc>
      </w:tr>
      <w:tr w:rsidR="00EA4FAC" w:rsidRPr="00BE5D38" w14:paraId="04D7A193" w14:textId="77777777" w:rsidTr="00927055">
        <w:tc>
          <w:tcPr>
            <w:tcW w:w="825" w:type="dxa"/>
            <w:shd w:val="clear" w:color="auto" w:fill="F0D8FE"/>
          </w:tcPr>
          <w:p w14:paraId="633CA8D0" w14:textId="77777777" w:rsidR="00EA4FAC" w:rsidRPr="00BE5D38" w:rsidRDefault="00EA4FAC" w:rsidP="007D06D7">
            <w:pPr>
              <w:pStyle w:val="Header"/>
              <w:tabs>
                <w:tab w:val="clear" w:pos="4153"/>
                <w:tab w:val="clear" w:pos="8306"/>
              </w:tabs>
              <w:spacing w:after="0" w:line="276" w:lineRule="auto"/>
              <w:rPr>
                <w:rFonts w:ascii="Gisha" w:hAnsi="Gisha" w:cs="Gisha"/>
                <w:b/>
                <w:bCs/>
                <w:sz w:val="24"/>
                <w:szCs w:val="24"/>
              </w:rPr>
            </w:pPr>
            <w:r>
              <w:rPr>
                <w:rFonts w:ascii="Gisha" w:hAnsi="Gisha" w:cs="Gisha"/>
                <w:b/>
                <w:bCs/>
                <w:sz w:val="24"/>
                <w:szCs w:val="24"/>
              </w:rPr>
              <w:lastRenderedPageBreak/>
              <w:t xml:space="preserve">RG23 </w:t>
            </w:r>
          </w:p>
        </w:tc>
        <w:tc>
          <w:tcPr>
            <w:tcW w:w="4456" w:type="dxa"/>
            <w:shd w:val="clear" w:color="auto" w:fill="F0D8FE"/>
          </w:tcPr>
          <w:p w14:paraId="29252142" w14:textId="77777777" w:rsidR="00EA4FAC" w:rsidRPr="00BE5D38" w:rsidRDefault="00EA4FAC" w:rsidP="007D06D7">
            <w:pPr>
              <w:pStyle w:val="Header"/>
              <w:tabs>
                <w:tab w:val="clear" w:pos="4153"/>
                <w:tab w:val="clear" w:pos="8306"/>
              </w:tabs>
              <w:spacing w:after="0" w:line="276" w:lineRule="auto"/>
              <w:rPr>
                <w:rFonts w:ascii="Gisha" w:hAnsi="Gisha" w:cs="Gisha"/>
                <w:sz w:val="24"/>
                <w:szCs w:val="24"/>
              </w:rPr>
            </w:pPr>
            <w:r>
              <w:rPr>
                <w:rFonts w:ascii="Gisha" w:hAnsi="Gisha" w:cs="Gisha"/>
                <w:sz w:val="24"/>
                <w:szCs w:val="24"/>
              </w:rPr>
              <w:t>Complete design options for physically interpreting the missing city walls bastions within the city centre public realm</w:t>
            </w:r>
          </w:p>
        </w:tc>
        <w:tc>
          <w:tcPr>
            <w:tcW w:w="5210" w:type="dxa"/>
            <w:shd w:val="clear" w:color="auto" w:fill="F0D8FE"/>
          </w:tcPr>
          <w:p w14:paraId="1079B7D2" w14:textId="77777777" w:rsidR="00EA4FAC" w:rsidRPr="00036479" w:rsidRDefault="00EA4FAC" w:rsidP="007D06D7">
            <w:pPr>
              <w:spacing w:after="0" w:line="276" w:lineRule="auto"/>
              <w:rPr>
                <w:rFonts w:ascii="Gisha" w:hAnsi="Gisha" w:cs="Gisha"/>
                <w:sz w:val="24"/>
                <w:szCs w:val="24"/>
              </w:rPr>
            </w:pPr>
            <w:r>
              <w:rPr>
                <w:rFonts w:ascii="Gisha" w:hAnsi="Gisha" w:cs="Gisha"/>
                <w:sz w:val="24"/>
                <w:szCs w:val="24"/>
              </w:rPr>
              <w:t xml:space="preserve">Complete design analysis; consider options; stakeholder engagement; scope funding options/sources for Phase II capital implementation </w:t>
            </w:r>
          </w:p>
        </w:tc>
        <w:tc>
          <w:tcPr>
            <w:tcW w:w="1395" w:type="dxa"/>
            <w:shd w:val="clear" w:color="auto" w:fill="F0D8FE"/>
          </w:tcPr>
          <w:p w14:paraId="288DBAC6" w14:textId="77777777" w:rsidR="00EA4FAC" w:rsidRPr="00BE5D38" w:rsidRDefault="00EA4FAC" w:rsidP="007D06D7">
            <w:pPr>
              <w:pStyle w:val="Header"/>
              <w:tabs>
                <w:tab w:val="clear" w:pos="4153"/>
                <w:tab w:val="clear" w:pos="8306"/>
              </w:tabs>
              <w:spacing w:after="0" w:line="276" w:lineRule="auto"/>
              <w:rPr>
                <w:rFonts w:ascii="Gisha" w:hAnsi="Gisha" w:cs="Gisha"/>
                <w:sz w:val="24"/>
                <w:szCs w:val="24"/>
              </w:rPr>
            </w:pPr>
            <w:r>
              <w:rPr>
                <w:rFonts w:ascii="Gisha" w:hAnsi="Gisha" w:cs="Gisha"/>
                <w:sz w:val="24"/>
                <w:szCs w:val="24"/>
              </w:rPr>
              <w:t>October 2025</w:t>
            </w:r>
          </w:p>
        </w:tc>
        <w:tc>
          <w:tcPr>
            <w:tcW w:w="1347" w:type="dxa"/>
            <w:shd w:val="clear" w:color="auto" w:fill="F0D8FE"/>
          </w:tcPr>
          <w:p w14:paraId="6042FC58" w14:textId="77777777" w:rsidR="00EA4FAC" w:rsidRPr="00BE5D38" w:rsidRDefault="00EA4FAC" w:rsidP="007D06D7">
            <w:pPr>
              <w:pStyle w:val="Header"/>
              <w:tabs>
                <w:tab w:val="clear" w:pos="4153"/>
                <w:tab w:val="clear" w:pos="8306"/>
              </w:tabs>
              <w:spacing w:after="0" w:line="276" w:lineRule="auto"/>
              <w:rPr>
                <w:rFonts w:ascii="Gisha" w:hAnsi="Gisha" w:cs="Gisha"/>
                <w:sz w:val="24"/>
                <w:szCs w:val="24"/>
              </w:rPr>
            </w:pPr>
            <w:r w:rsidRPr="00591032">
              <w:rPr>
                <w:rFonts w:ascii="Gisha" w:hAnsi="Gisha" w:cs="Gisha"/>
                <w:sz w:val="24"/>
                <w:szCs w:val="24"/>
              </w:rPr>
              <w:t>Tony Monaghan</w:t>
            </w:r>
          </w:p>
        </w:tc>
      </w:tr>
      <w:tr w:rsidR="00EA4FAC" w:rsidRPr="00BE5D38" w14:paraId="12DDB1CA" w14:textId="77777777" w:rsidTr="00927055">
        <w:tc>
          <w:tcPr>
            <w:tcW w:w="825" w:type="dxa"/>
            <w:shd w:val="clear" w:color="auto" w:fill="F0D8FE"/>
          </w:tcPr>
          <w:p w14:paraId="5F5E4391" w14:textId="77777777" w:rsidR="00EA4FAC" w:rsidRPr="00E32D0B" w:rsidRDefault="00EA4FAC" w:rsidP="007D06D7">
            <w:pPr>
              <w:pStyle w:val="Header"/>
              <w:tabs>
                <w:tab w:val="clear" w:pos="4153"/>
                <w:tab w:val="clear" w:pos="8306"/>
              </w:tabs>
              <w:spacing w:after="0" w:line="276" w:lineRule="auto"/>
              <w:rPr>
                <w:rFonts w:ascii="Gisha" w:hAnsi="Gisha" w:cs="Gisha"/>
                <w:b/>
                <w:bCs/>
                <w:sz w:val="24"/>
                <w:szCs w:val="24"/>
              </w:rPr>
            </w:pPr>
            <w:r>
              <w:rPr>
                <w:rFonts w:ascii="Gisha" w:hAnsi="Gisha" w:cs="Gisha"/>
                <w:b/>
                <w:bCs/>
                <w:sz w:val="24"/>
                <w:szCs w:val="24"/>
              </w:rPr>
              <w:t>RG24</w:t>
            </w:r>
          </w:p>
        </w:tc>
        <w:tc>
          <w:tcPr>
            <w:tcW w:w="4456" w:type="dxa"/>
            <w:shd w:val="clear" w:color="auto" w:fill="F0D8FE"/>
          </w:tcPr>
          <w:p w14:paraId="3E52F03C" w14:textId="77777777" w:rsidR="00EA4FAC" w:rsidRPr="00E32D0B" w:rsidRDefault="00EA4FAC" w:rsidP="007D06D7">
            <w:pPr>
              <w:pStyle w:val="Header"/>
              <w:tabs>
                <w:tab w:val="clear" w:pos="4153"/>
                <w:tab w:val="clear" w:pos="8306"/>
              </w:tabs>
              <w:spacing w:after="0" w:line="276" w:lineRule="auto"/>
              <w:rPr>
                <w:rFonts w:ascii="Gisha" w:hAnsi="Gisha" w:cs="Gisha"/>
                <w:sz w:val="24"/>
                <w:szCs w:val="24"/>
              </w:rPr>
            </w:pPr>
            <w:r>
              <w:rPr>
                <w:rFonts w:ascii="Gisha" w:hAnsi="Gisha" w:cs="Gisha"/>
                <w:sz w:val="24"/>
                <w:szCs w:val="24"/>
              </w:rPr>
              <w:t>Scope &amp; identify funding options to assist in the delivery of the Derry City Centre Pedestrian/Visitor Way-Finding Strategy &amp; Toolkit</w:t>
            </w:r>
          </w:p>
        </w:tc>
        <w:tc>
          <w:tcPr>
            <w:tcW w:w="5210" w:type="dxa"/>
            <w:shd w:val="clear" w:color="auto" w:fill="F0D8FE"/>
          </w:tcPr>
          <w:p w14:paraId="0ED7107B" w14:textId="77777777" w:rsidR="00EA4FAC" w:rsidRPr="00E32D0B" w:rsidRDefault="00EA4FAC" w:rsidP="007D06D7">
            <w:pPr>
              <w:pStyle w:val="Header"/>
              <w:tabs>
                <w:tab w:val="clear" w:pos="4153"/>
                <w:tab w:val="clear" w:pos="8306"/>
              </w:tabs>
              <w:spacing w:after="0" w:line="276" w:lineRule="auto"/>
              <w:rPr>
                <w:rFonts w:ascii="Gisha" w:hAnsi="Gisha" w:cs="Gisha"/>
                <w:sz w:val="24"/>
                <w:szCs w:val="24"/>
              </w:rPr>
            </w:pPr>
            <w:r>
              <w:rPr>
                <w:rFonts w:ascii="Gisha" w:hAnsi="Gisha" w:cs="Gisha"/>
                <w:sz w:val="24"/>
                <w:szCs w:val="24"/>
              </w:rPr>
              <w:t xml:space="preserve">Engagement with external funders; preparation/submission of funding applications </w:t>
            </w:r>
          </w:p>
        </w:tc>
        <w:tc>
          <w:tcPr>
            <w:tcW w:w="1395" w:type="dxa"/>
            <w:shd w:val="clear" w:color="auto" w:fill="F0D8FE"/>
          </w:tcPr>
          <w:p w14:paraId="6B9FFAA0" w14:textId="77777777" w:rsidR="00EA4FAC" w:rsidRPr="00301939" w:rsidRDefault="00EA4FAC" w:rsidP="007D06D7">
            <w:pPr>
              <w:pStyle w:val="Header"/>
              <w:tabs>
                <w:tab w:val="clear" w:pos="4153"/>
                <w:tab w:val="clear" w:pos="8306"/>
              </w:tabs>
              <w:spacing w:after="0" w:line="276" w:lineRule="auto"/>
              <w:rPr>
                <w:rFonts w:ascii="Gisha" w:hAnsi="Gisha" w:cs="Gisha"/>
                <w:sz w:val="24"/>
                <w:szCs w:val="24"/>
              </w:rPr>
            </w:pPr>
            <w:r>
              <w:rPr>
                <w:rFonts w:ascii="Gisha" w:hAnsi="Gisha" w:cs="Gisha"/>
                <w:sz w:val="24"/>
                <w:szCs w:val="24"/>
              </w:rPr>
              <w:t>March 2026</w:t>
            </w:r>
          </w:p>
        </w:tc>
        <w:tc>
          <w:tcPr>
            <w:tcW w:w="1347" w:type="dxa"/>
            <w:shd w:val="clear" w:color="auto" w:fill="F0D8FE"/>
          </w:tcPr>
          <w:p w14:paraId="735EB1F3" w14:textId="77777777" w:rsidR="00EA4FAC" w:rsidRPr="00E32D0B" w:rsidRDefault="00EA4FAC" w:rsidP="007D06D7">
            <w:pPr>
              <w:pStyle w:val="Header"/>
              <w:tabs>
                <w:tab w:val="clear" w:pos="4153"/>
                <w:tab w:val="clear" w:pos="8306"/>
              </w:tabs>
              <w:spacing w:after="0" w:line="276" w:lineRule="auto"/>
              <w:rPr>
                <w:rFonts w:ascii="Gisha" w:hAnsi="Gisha" w:cs="Gisha"/>
                <w:sz w:val="24"/>
                <w:szCs w:val="24"/>
              </w:rPr>
            </w:pPr>
            <w:r w:rsidRPr="00C24323">
              <w:rPr>
                <w:rFonts w:ascii="Gisha" w:hAnsi="Gisha" w:cs="Gisha"/>
                <w:sz w:val="24"/>
                <w:szCs w:val="24"/>
              </w:rPr>
              <w:t>Tony Monaghan</w:t>
            </w:r>
          </w:p>
        </w:tc>
      </w:tr>
    </w:tbl>
    <w:p w14:paraId="1D58CF16" w14:textId="77777777" w:rsidR="00EA4FAC" w:rsidRPr="00D83D3F" w:rsidRDefault="00EA4FAC" w:rsidP="009D7B18">
      <w:pPr>
        <w:pStyle w:val="Header"/>
        <w:tabs>
          <w:tab w:val="clear" w:pos="4153"/>
          <w:tab w:val="clear" w:pos="8306"/>
        </w:tabs>
        <w:spacing w:line="276" w:lineRule="auto"/>
        <w:rPr>
          <w:rFonts w:ascii="Gisha" w:hAnsi="Gisha" w:cs="Gisha"/>
          <w:bCs/>
          <w:sz w:val="24"/>
          <w:szCs w:val="24"/>
        </w:rPr>
      </w:pPr>
    </w:p>
    <w:p w14:paraId="57E0CACD" w14:textId="77777777" w:rsidR="009C29F7" w:rsidRDefault="009C29F7" w:rsidP="009C29F7">
      <w:pPr>
        <w:pStyle w:val="Header"/>
        <w:tabs>
          <w:tab w:val="clear" w:pos="4153"/>
          <w:tab w:val="clear" w:pos="8306"/>
        </w:tabs>
        <w:rPr>
          <w:rFonts w:ascii="Gisha" w:hAnsi="Gisha" w:cs="Gisha"/>
          <w:b/>
          <w:bCs/>
          <w:sz w:val="24"/>
          <w:szCs w:val="24"/>
          <w:u w:val="single"/>
        </w:rPr>
      </w:pPr>
      <w:r>
        <w:rPr>
          <w:rFonts w:ascii="Gisha" w:hAnsi="Gisha" w:cs="Gisha"/>
          <w:b/>
          <w:bCs/>
          <w:sz w:val="24"/>
          <w:szCs w:val="24"/>
          <w:u w:val="single"/>
        </w:rPr>
        <w:t>Planning</w:t>
      </w:r>
    </w:p>
    <w:tbl>
      <w:tblPr>
        <w:tblStyle w:val="TableGrid"/>
        <w:tblW w:w="0" w:type="auto"/>
        <w:tblLook w:val="04A0" w:firstRow="1" w:lastRow="0" w:firstColumn="1" w:lastColumn="0" w:noHBand="0" w:noVBand="1"/>
      </w:tblPr>
      <w:tblGrid>
        <w:gridCol w:w="692"/>
        <w:gridCol w:w="4511"/>
        <w:gridCol w:w="5293"/>
        <w:gridCol w:w="1362"/>
        <w:gridCol w:w="1370"/>
      </w:tblGrid>
      <w:tr w:rsidR="009C29F7" w:rsidRPr="00F80E71" w14:paraId="18DFFA5B" w14:textId="77777777" w:rsidTr="00927055">
        <w:tc>
          <w:tcPr>
            <w:tcW w:w="698" w:type="dxa"/>
            <w:shd w:val="clear" w:color="auto" w:fill="388DAE" w:themeFill="accent5" w:themeFillShade="BF"/>
          </w:tcPr>
          <w:p w14:paraId="65D0ECAB" w14:textId="77777777" w:rsidR="009C29F7" w:rsidRPr="007E67E0" w:rsidRDefault="009C29F7" w:rsidP="00927055">
            <w:pPr>
              <w:pStyle w:val="Header"/>
              <w:tabs>
                <w:tab w:val="clear" w:pos="4153"/>
                <w:tab w:val="clear" w:pos="8306"/>
              </w:tabs>
              <w:rPr>
                <w:rFonts w:ascii="Gisha" w:hAnsi="Gisha" w:cs="Gisha"/>
                <w:b/>
                <w:bCs/>
                <w:color w:val="FFFFFF" w:themeColor="background1"/>
                <w:sz w:val="24"/>
                <w:szCs w:val="24"/>
              </w:rPr>
            </w:pPr>
            <w:r w:rsidRPr="007E67E0">
              <w:rPr>
                <w:rFonts w:ascii="Gisha" w:hAnsi="Gisha" w:cs="Gisha"/>
                <w:b/>
                <w:bCs/>
                <w:color w:val="FFFFFF" w:themeColor="background1"/>
                <w:sz w:val="24"/>
                <w:szCs w:val="24"/>
              </w:rPr>
              <w:t>Ref</w:t>
            </w:r>
          </w:p>
        </w:tc>
        <w:tc>
          <w:tcPr>
            <w:tcW w:w="4690" w:type="dxa"/>
            <w:shd w:val="clear" w:color="auto" w:fill="388DAE" w:themeFill="accent5" w:themeFillShade="BF"/>
          </w:tcPr>
          <w:p w14:paraId="1B143FEE" w14:textId="77777777" w:rsidR="009C29F7" w:rsidRPr="007E67E0" w:rsidRDefault="009C29F7" w:rsidP="00927055">
            <w:pPr>
              <w:pStyle w:val="Header"/>
              <w:tabs>
                <w:tab w:val="clear" w:pos="4153"/>
                <w:tab w:val="clear" w:pos="8306"/>
              </w:tabs>
              <w:rPr>
                <w:rFonts w:ascii="Gisha" w:hAnsi="Gisha" w:cs="Gisha"/>
                <w:b/>
                <w:bCs/>
                <w:color w:val="FFFFFF" w:themeColor="background1"/>
                <w:sz w:val="24"/>
                <w:szCs w:val="24"/>
              </w:rPr>
            </w:pPr>
            <w:r w:rsidRPr="007E67E0">
              <w:rPr>
                <w:rFonts w:ascii="Gisha" w:hAnsi="Gisha" w:cs="Gisha"/>
                <w:b/>
                <w:bCs/>
                <w:color w:val="FFFFFF" w:themeColor="background1"/>
                <w:sz w:val="24"/>
                <w:szCs w:val="24"/>
              </w:rPr>
              <w:t>Directorate Outcome/ Service Improvement Objective</w:t>
            </w:r>
          </w:p>
        </w:tc>
        <w:tc>
          <w:tcPr>
            <w:tcW w:w="5451" w:type="dxa"/>
            <w:shd w:val="clear" w:color="auto" w:fill="388DAE" w:themeFill="accent5" w:themeFillShade="BF"/>
          </w:tcPr>
          <w:p w14:paraId="72E53ED6" w14:textId="77777777" w:rsidR="009C29F7" w:rsidRPr="007E67E0" w:rsidRDefault="009C29F7" w:rsidP="00927055">
            <w:pPr>
              <w:pStyle w:val="Header"/>
              <w:tabs>
                <w:tab w:val="clear" w:pos="4153"/>
                <w:tab w:val="clear" w:pos="8306"/>
              </w:tabs>
              <w:rPr>
                <w:rFonts w:ascii="Gisha" w:hAnsi="Gisha" w:cs="Gisha"/>
                <w:b/>
                <w:bCs/>
                <w:color w:val="FFFFFF" w:themeColor="background1"/>
                <w:sz w:val="24"/>
                <w:szCs w:val="24"/>
              </w:rPr>
            </w:pPr>
            <w:r w:rsidRPr="007E67E0">
              <w:rPr>
                <w:rFonts w:ascii="Gisha" w:hAnsi="Gisha" w:cs="Gisha"/>
                <w:b/>
                <w:bCs/>
                <w:color w:val="FFFFFF" w:themeColor="background1"/>
                <w:sz w:val="24"/>
                <w:szCs w:val="24"/>
              </w:rPr>
              <w:t>Key Activities/Actions/Sub-actions/milestones</w:t>
            </w:r>
          </w:p>
        </w:tc>
        <w:tc>
          <w:tcPr>
            <w:tcW w:w="1389" w:type="dxa"/>
            <w:shd w:val="clear" w:color="auto" w:fill="388DAE" w:themeFill="accent5" w:themeFillShade="BF"/>
          </w:tcPr>
          <w:p w14:paraId="5FA88C7B" w14:textId="77777777" w:rsidR="009C29F7" w:rsidRPr="007E67E0" w:rsidRDefault="009C29F7" w:rsidP="00927055">
            <w:pPr>
              <w:pStyle w:val="Header"/>
              <w:tabs>
                <w:tab w:val="clear" w:pos="4153"/>
                <w:tab w:val="clear" w:pos="8306"/>
              </w:tabs>
              <w:rPr>
                <w:rFonts w:ascii="Gisha" w:hAnsi="Gisha" w:cs="Gisha"/>
                <w:b/>
                <w:bCs/>
                <w:color w:val="FFFFFF" w:themeColor="background1"/>
                <w:sz w:val="24"/>
                <w:szCs w:val="24"/>
              </w:rPr>
            </w:pPr>
            <w:r w:rsidRPr="007E67E0">
              <w:rPr>
                <w:rFonts w:ascii="Gisha" w:hAnsi="Gisha" w:cs="Gisha"/>
                <w:b/>
                <w:bCs/>
                <w:color w:val="FFFFFF" w:themeColor="background1"/>
                <w:sz w:val="24"/>
                <w:szCs w:val="24"/>
              </w:rPr>
              <w:t>Target Date</w:t>
            </w:r>
          </w:p>
        </w:tc>
        <w:tc>
          <w:tcPr>
            <w:tcW w:w="1000" w:type="dxa"/>
            <w:shd w:val="clear" w:color="auto" w:fill="388DAE" w:themeFill="accent5" w:themeFillShade="BF"/>
          </w:tcPr>
          <w:p w14:paraId="60222485" w14:textId="77777777" w:rsidR="009C29F7" w:rsidRPr="007E67E0" w:rsidRDefault="009C29F7" w:rsidP="00927055">
            <w:pPr>
              <w:pStyle w:val="Header"/>
              <w:tabs>
                <w:tab w:val="clear" w:pos="4153"/>
                <w:tab w:val="clear" w:pos="8306"/>
              </w:tabs>
              <w:rPr>
                <w:rFonts w:ascii="Gisha" w:hAnsi="Gisha" w:cs="Gisha"/>
                <w:b/>
                <w:bCs/>
                <w:color w:val="FFFFFF" w:themeColor="background1"/>
                <w:sz w:val="24"/>
                <w:szCs w:val="24"/>
              </w:rPr>
            </w:pPr>
            <w:r w:rsidRPr="007E67E0">
              <w:rPr>
                <w:rFonts w:ascii="Gisha" w:hAnsi="Gisha" w:cs="Gisha"/>
                <w:b/>
                <w:bCs/>
                <w:color w:val="FFFFFF" w:themeColor="background1"/>
                <w:sz w:val="24"/>
                <w:szCs w:val="24"/>
              </w:rPr>
              <w:t>Lead Officer</w:t>
            </w:r>
          </w:p>
        </w:tc>
      </w:tr>
      <w:tr w:rsidR="009C29F7" w:rsidRPr="00F80E71" w14:paraId="2CE257AB" w14:textId="77777777" w:rsidTr="00927055">
        <w:tc>
          <w:tcPr>
            <w:tcW w:w="698" w:type="dxa"/>
            <w:shd w:val="clear" w:color="auto" w:fill="E0EFF5" w:themeFill="accent5" w:themeFillTint="33"/>
          </w:tcPr>
          <w:p w14:paraId="63942815" w14:textId="77777777" w:rsidR="009C29F7" w:rsidRPr="007E67E0" w:rsidRDefault="009C29F7" w:rsidP="00927055">
            <w:pPr>
              <w:pStyle w:val="Header"/>
              <w:tabs>
                <w:tab w:val="clear" w:pos="4153"/>
                <w:tab w:val="clear" w:pos="8306"/>
              </w:tabs>
              <w:rPr>
                <w:rFonts w:ascii="Gisha" w:hAnsi="Gisha" w:cs="Gisha"/>
                <w:b/>
                <w:bCs/>
                <w:sz w:val="24"/>
                <w:szCs w:val="24"/>
              </w:rPr>
            </w:pPr>
            <w:r w:rsidRPr="007E67E0">
              <w:rPr>
                <w:rFonts w:ascii="Gisha" w:hAnsi="Gisha" w:cs="Gisha"/>
                <w:b/>
                <w:bCs/>
                <w:sz w:val="24"/>
                <w:szCs w:val="24"/>
              </w:rPr>
              <w:t>1</w:t>
            </w:r>
          </w:p>
        </w:tc>
        <w:tc>
          <w:tcPr>
            <w:tcW w:w="4690" w:type="dxa"/>
            <w:shd w:val="clear" w:color="auto" w:fill="E0EFF5" w:themeFill="accent5" w:themeFillTint="33"/>
          </w:tcPr>
          <w:p w14:paraId="45D2A238" w14:textId="77777777" w:rsidR="009C29F7" w:rsidRPr="007E67E0" w:rsidRDefault="009C29F7" w:rsidP="00927055">
            <w:pPr>
              <w:pStyle w:val="Header"/>
              <w:tabs>
                <w:tab w:val="clear" w:pos="4153"/>
                <w:tab w:val="clear" w:pos="8306"/>
              </w:tabs>
              <w:rPr>
                <w:rFonts w:ascii="Gisha" w:hAnsi="Gisha" w:cs="Gisha"/>
                <w:b/>
                <w:bCs/>
                <w:sz w:val="24"/>
                <w:szCs w:val="24"/>
              </w:rPr>
            </w:pPr>
            <w:r w:rsidRPr="007E67E0">
              <w:rPr>
                <w:rFonts w:ascii="Gisha" w:hAnsi="Gisha" w:cs="Gisha"/>
              </w:rPr>
              <w:t>To maintain the average processing times of local development management planning applications to meet Statutory KPI target of 15 weeks. Current processing time for YTD 2024/2025 21.2 weeks</w:t>
            </w:r>
          </w:p>
        </w:tc>
        <w:tc>
          <w:tcPr>
            <w:tcW w:w="5451" w:type="dxa"/>
            <w:shd w:val="clear" w:color="auto" w:fill="E0EFF5" w:themeFill="accent5" w:themeFillTint="33"/>
          </w:tcPr>
          <w:p w14:paraId="3CA60A19" w14:textId="77777777" w:rsidR="009C29F7" w:rsidRPr="007E67E0" w:rsidRDefault="009C29F7" w:rsidP="00927055">
            <w:pPr>
              <w:pStyle w:val="Header"/>
              <w:tabs>
                <w:tab w:val="clear" w:pos="4153"/>
                <w:tab w:val="clear" w:pos="8306"/>
              </w:tabs>
              <w:rPr>
                <w:rFonts w:ascii="Gisha" w:hAnsi="Gisha" w:cs="Gisha"/>
                <w:bCs/>
              </w:rPr>
            </w:pPr>
            <w:r w:rsidRPr="007E67E0">
              <w:rPr>
                <w:rFonts w:ascii="Gisha" w:hAnsi="Gisha" w:cs="Gisha"/>
                <w:bCs/>
              </w:rPr>
              <w:t>Staff performance reports will be completed and reviewed on a weekly basis.</w:t>
            </w:r>
          </w:p>
          <w:p w14:paraId="48DE2D0F" w14:textId="77777777" w:rsidR="009C29F7" w:rsidRPr="007E67E0" w:rsidRDefault="009C29F7" w:rsidP="00927055">
            <w:pPr>
              <w:pStyle w:val="Header"/>
              <w:tabs>
                <w:tab w:val="clear" w:pos="4153"/>
                <w:tab w:val="clear" w:pos="8306"/>
              </w:tabs>
              <w:rPr>
                <w:rFonts w:ascii="Gisha" w:hAnsi="Gisha" w:cs="Gisha"/>
                <w:bCs/>
              </w:rPr>
            </w:pPr>
            <w:r w:rsidRPr="007E67E0">
              <w:rPr>
                <w:rFonts w:ascii="Gisha" w:hAnsi="Gisha" w:cs="Gisha"/>
                <w:bCs/>
              </w:rPr>
              <w:t>Staff Group Meetings to be held monthly with PPTO.</w:t>
            </w:r>
          </w:p>
          <w:p w14:paraId="0E737956" w14:textId="77777777" w:rsidR="009C29F7" w:rsidRPr="007E67E0" w:rsidRDefault="009C29F7" w:rsidP="00927055">
            <w:pPr>
              <w:pStyle w:val="Header"/>
              <w:tabs>
                <w:tab w:val="clear" w:pos="4153"/>
                <w:tab w:val="clear" w:pos="8306"/>
              </w:tabs>
              <w:rPr>
                <w:rFonts w:ascii="Gisha" w:hAnsi="Gisha" w:cs="Gisha"/>
                <w:bCs/>
              </w:rPr>
            </w:pPr>
            <w:r w:rsidRPr="007E67E0">
              <w:rPr>
                <w:rFonts w:ascii="Gisha" w:hAnsi="Gisha" w:cs="Gisha"/>
                <w:bCs/>
              </w:rPr>
              <w:t>Management will review and manage staff caseloads.</w:t>
            </w:r>
          </w:p>
          <w:p w14:paraId="7F028665" w14:textId="77777777" w:rsidR="009C29F7" w:rsidRPr="007E67E0" w:rsidRDefault="009C29F7" w:rsidP="00927055">
            <w:pPr>
              <w:pStyle w:val="Header"/>
              <w:tabs>
                <w:tab w:val="clear" w:pos="4153"/>
                <w:tab w:val="clear" w:pos="8306"/>
              </w:tabs>
              <w:rPr>
                <w:rFonts w:ascii="Gisha" w:hAnsi="Gisha" w:cs="Gisha"/>
                <w:b/>
                <w:bCs/>
                <w:color w:val="8A8A8A" w:themeColor="text2" w:themeTint="99"/>
                <w:sz w:val="24"/>
                <w:szCs w:val="24"/>
              </w:rPr>
            </w:pPr>
          </w:p>
        </w:tc>
        <w:tc>
          <w:tcPr>
            <w:tcW w:w="1389" w:type="dxa"/>
            <w:shd w:val="clear" w:color="auto" w:fill="E0EFF5" w:themeFill="accent5" w:themeFillTint="33"/>
          </w:tcPr>
          <w:p w14:paraId="1EEACCB3" w14:textId="77777777" w:rsidR="009C29F7" w:rsidRPr="00192763" w:rsidRDefault="009C29F7" w:rsidP="00927055">
            <w:pPr>
              <w:pStyle w:val="Header"/>
              <w:tabs>
                <w:tab w:val="clear" w:pos="4153"/>
                <w:tab w:val="clear" w:pos="8306"/>
              </w:tabs>
              <w:rPr>
                <w:rFonts w:ascii="Gisha" w:hAnsi="Gisha" w:cs="Gisha"/>
                <w:sz w:val="24"/>
                <w:szCs w:val="24"/>
              </w:rPr>
            </w:pPr>
            <w:r w:rsidRPr="00192763">
              <w:rPr>
                <w:rFonts w:ascii="Gisha" w:hAnsi="Gisha" w:cs="Gisha"/>
                <w:sz w:val="24"/>
                <w:szCs w:val="24"/>
              </w:rPr>
              <w:t>March 2026</w:t>
            </w:r>
          </w:p>
        </w:tc>
        <w:tc>
          <w:tcPr>
            <w:tcW w:w="1000" w:type="dxa"/>
            <w:shd w:val="clear" w:color="auto" w:fill="E0EFF5" w:themeFill="accent5" w:themeFillTint="33"/>
          </w:tcPr>
          <w:p w14:paraId="30BBBA2F" w14:textId="77777777" w:rsidR="009C29F7" w:rsidRPr="00192763" w:rsidRDefault="009C29F7" w:rsidP="00927055">
            <w:pPr>
              <w:pStyle w:val="Header"/>
              <w:tabs>
                <w:tab w:val="clear" w:pos="4153"/>
                <w:tab w:val="clear" w:pos="8306"/>
              </w:tabs>
              <w:rPr>
                <w:rFonts w:ascii="Gisha" w:hAnsi="Gisha" w:cs="Gisha"/>
                <w:sz w:val="24"/>
                <w:szCs w:val="24"/>
              </w:rPr>
            </w:pPr>
            <w:r w:rsidRPr="00192763">
              <w:rPr>
                <w:rFonts w:ascii="Gisha" w:hAnsi="Gisha" w:cs="Gisha"/>
                <w:sz w:val="24"/>
                <w:szCs w:val="24"/>
              </w:rPr>
              <w:t>Suzanne McCracken</w:t>
            </w:r>
          </w:p>
        </w:tc>
      </w:tr>
      <w:tr w:rsidR="009C29F7" w:rsidRPr="007E67E0" w14:paraId="2DB6F22D" w14:textId="77777777" w:rsidTr="00927055">
        <w:tc>
          <w:tcPr>
            <w:tcW w:w="698" w:type="dxa"/>
            <w:shd w:val="clear" w:color="auto" w:fill="E0EFF5" w:themeFill="accent5" w:themeFillTint="33"/>
          </w:tcPr>
          <w:p w14:paraId="024A169D" w14:textId="77777777" w:rsidR="009C29F7" w:rsidRPr="007E67E0" w:rsidRDefault="009C29F7" w:rsidP="00927055">
            <w:pPr>
              <w:pStyle w:val="Header"/>
              <w:tabs>
                <w:tab w:val="clear" w:pos="4153"/>
                <w:tab w:val="clear" w:pos="8306"/>
              </w:tabs>
              <w:rPr>
                <w:rFonts w:ascii="Gisha" w:hAnsi="Gisha" w:cs="Gisha"/>
                <w:b/>
                <w:bCs/>
                <w:sz w:val="24"/>
                <w:szCs w:val="24"/>
              </w:rPr>
            </w:pPr>
            <w:r w:rsidRPr="007E67E0">
              <w:rPr>
                <w:rFonts w:ascii="Gisha" w:hAnsi="Gisha" w:cs="Gisha"/>
                <w:b/>
                <w:bCs/>
                <w:sz w:val="24"/>
                <w:szCs w:val="24"/>
              </w:rPr>
              <w:t>2</w:t>
            </w:r>
          </w:p>
        </w:tc>
        <w:tc>
          <w:tcPr>
            <w:tcW w:w="4690" w:type="dxa"/>
            <w:shd w:val="clear" w:color="auto" w:fill="E0EFF5" w:themeFill="accent5" w:themeFillTint="33"/>
          </w:tcPr>
          <w:p w14:paraId="6F523031" w14:textId="77777777" w:rsidR="009C29F7" w:rsidRPr="007E67E0" w:rsidRDefault="009C29F7" w:rsidP="00927055">
            <w:pPr>
              <w:pStyle w:val="Header"/>
              <w:tabs>
                <w:tab w:val="clear" w:pos="4153"/>
                <w:tab w:val="clear" w:pos="8306"/>
              </w:tabs>
              <w:rPr>
                <w:rFonts w:ascii="Gisha" w:hAnsi="Gisha" w:cs="Gisha"/>
                <w:sz w:val="24"/>
                <w:szCs w:val="24"/>
              </w:rPr>
            </w:pPr>
            <w:r w:rsidRPr="007E67E0">
              <w:rPr>
                <w:rFonts w:ascii="Gisha" w:eastAsia="Tahoma" w:hAnsi="Gisha" w:cs="Gisha"/>
              </w:rPr>
              <w:t xml:space="preserve">To improve the average processing times of major planning applications by 10% in line with Statutory KPI target of 30 weeks.  Current processing time for YTD 2024/25 is 55 weeks. </w:t>
            </w:r>
          </w:p>
        </w:tc>
        <w:tc>
          <w:tcPr>
            <w:tcW w:w="5451" w:type="dxa"/>
            <w:shd w:val="clear" w:color="auto" w:fill="E0EFF5" w:themeFill="accent5" w:themeFillTint="33"/>
          </w:tcPr>
          <w:p w14:paraId="3F0FB99F" w14:textId="77777777" w:rsidR="009C29F7" w:rsidRPr="007E67E0" w:rsidRDefault="009C29F7" w:rsidP="00927055">
            <w:pPr>
              <w:pStyle w:val="Header"/>
              <w:tabs>
                <w:tab w:val="clear" w:pos="4153"/>
                <w:tab w:val="clear" w:pos="8306"/>
              </w:tabs>
              <w:rPr>
                <w:rFonts w:ascii="Gisha" w:hAnsi="Gisha" w:cs="Gisha"/>
                <w:bCs/>
              </w:rPr>
            </w:pPr>
            <w:r w:rsidRPr="007E67E0">
              <w:rPr>
                <w:rFonts w:ascii="Gisha" w:hAnsi="Gisha" w:cs="Gisha"/>
                <w:bCs/>
              </w:rPr>
              <w:t>Weekly staff performance reports to be reviewed.</w:t>
            </w:r>
          </w:p>
          <w:p w14:paraId="5950CFDE" w14:textId="77777777" w:rsidR="009C29F7" w:rsidRPr="007E67E0" w:rsidRDefault="009C29F7" w:rsidP="00927055">
            <w:pPr>
              <w:pStyle w:val="Header"/>
              <w:tabs>
                <w:tab w:val="clear" w:pos="4153"/>
                <w:tab w:val="clear" w:pos="8306"/>
              </w:tabs>
              <w:rPr>
                <w:rFonts w:ascii="Gisha" w:hAnsi="Gisha" w:cs="Gisha"/>
                <w:bCs/>
              </w:rPr>
            </w:pPr>
            <w:r w:rsidRPr="007E67E0">
              <w:rPr>
                <w:rFonts w:ascii="Gisha" w:hAnsi="Gisha" w:cs="Gisha"/>
                <w:bCs/>
              </w:rPr>
              <w:t>Staff will engage in monthly Group Staff Meetings with PPTO.</w:t>
            </w:r>
          </w:p>
          <w:p w14:paraId="0C435FF4" w14:textId="77777777" w:rsidR="009C29F7" w:rsidRPr="007E67E0" w:rsidRDefault="009C29F7" w:rsidP="00927055">
            <w:pPr>
              <w:pStyle w:val="Header"/>
              <w:tabs>
                <w:tab w:val="clear" w:pos="4153"/>
                <w:tab w:val="clear" w:pos="8306"/>
              </w:tabs>
              <w:rPr>
                <w:rFonts w:ascii="Gisha" w:hAnsi="Gisha" w:cs="Gisha"/>
                <w:sz w:val="24"/>
                <w:szCs w:val="24"/>
              </w:rPr>
            </w:pPr>
            <w:r w:rsidRPr="007E67E0">
              <w:rPr>
                <w:rFonts w:ascii="Gisha" w:hAnsi="Gisha" w:cs="Gisha"/>
                <w:bCs/>
              </w:rPr>
              <w:lastRenderedPageBreak/>
              <w:t>Management will review and manage staff caseloads with a focus on major applications 12 months plus.</w:t>
            </w:r>
          </w:p>
        </w:tc>
        <w:tc>
          <w:tcPr>
            <w:tcW w:w="1389" w:type="dxa"/>
            <w:shd w:val="clear" w:color="auto" w:fill="E0EFF5" w:themeFill="accent5" w:themeFillTint="33"/>
          </w:tcPr>
          <w:p w14:paraId="0FC4C120" w14:textId="77777777" w:rsidR="009C29F7" w:rsidRPr="007E67E0" w:rsidRDefault="009C29F7" w:rsidP="00927055">
            <w:pPr>
              <w:pStyle w:val="Header"/>
              <w:tabs>
                <w:tab w:val="clear" w:pos="4153"/>
                <w:tab w:val="clear" w:pos="8306"/>
              </w:tabs>
              <w:rPr>
                <w:rFonts w:ascii="Gisha" w:hAnsi="Gisha" w:cs="Gisha"/>
                <w:sz w:val="24"/>
                <w:szCs w:val="24"/>
              </w:rPr>
            </w:pPr>
            <w:r w:rsidRPr="00192763">
              <w:rPr>
                <w:rFonts w:ascii="Gisha" w:hAnsi="Gisha" w:cs="Gisha"/>
                <w:sz w:val="24"/>
                <w:szCs w:val="24"/>
              </w:rPr>
              <w:lastRenderedPageBreak/>
              <w:t>March 2026</w:t>
            </w:r>
          </w:p>
        </w:tc>
        <w:tc>
          <w:tcPr>
            <w:tcW w:w="1000" w:type="dxa"/>
            <w:shd w:val="clear" w:color="auto" w:fill="E0EFF5" w:themeFill="accent5" w:themeFillTint="33"/>
          </w:tcPr>
          <w:p w14:paraId="0A31A5EC" w14:textId="77777777" w:rsidR="009C29F7" w:rsidRPr="007E67E0" w:rsidRDefault="009C29F7" w:rsidP="00927055">
            <w:pPr>
              <w:pStyle w:val="Header"/>
              <w:tabs>
                <w:tab w:val="clear" w:pos="4153"/>
                <w:tab w:val="clear" w:pos="8306"/>
              </w:tabs>
              <w:rPr>
                <w:rFonts w:ascii="Gisha" w:hAnsi="Gisha" w:cs="Gisha"/>
                <w:sz w:val="24"/>
                <w:szCs w:val="24"/>
              </w:rPr>
            </w:pPr>
            <w:r w:rsidRPr="007E67E0">
              <w:rPr>
                <w:rFonts w:ascii="Gisha" w:hAnsi="Gisha" w:cs="Gisha"/>
                <w:sz w:val="24"/>
                <w:szCs w:val="24"/>
              </w:rPr>
              <w:t>Suzanne McCracken</w:t>
            </w:r>
          </w:p>
        </w:tc>
      </w:tr>
      <w:tr w:rsidR="009C29F7" w:rsidRPr="00F80E71" w14:paraId="1587784B" w14:textId="77777777" w:rsidTr="00927055">
        <w:tc>
          <w:tcPr>
            <w:tcW w:w="698" w:type="dxa"/>
            <w:shd w:val="clear" w:color="auto" w:fill="E0EFF5" w:themeFill="accent5" w:themeFillTint="33"/>
          </w:tcPr>
          <w:p w14:paraId="5E757EF7" w14:textId="77777777" w:rsidR="009C29F7" w:rsidRPr="00617A82" w:rsidRDefault="009C29F7" w:rsidP="00927055">
            <w:pPr>
              <w:pStyle w:val="Header"/>
              <w:tabs>
                <w:tab w:val="clear" w:pos="4153"/>
                <w:tab w:val="clear" w:pos="8306"/>
              </w:tabs>
              <w:rPr>
                <w:rFonts w:ascii="Gisha" w:hAnsi="Gisha" w:cs="Gisha"/>
                <w:b/>
                <w:bCs/>
                <w:sz w:val="24"/>
                <w:szCs w:val="24"/>
              </w:rPr>
            </w:pPr>
            <w:r w:rsidRPr="00617A82">
              <w:rPr>
                <w:rFonts w:ascii="Gisha" w:hAnsi="Gisha" w:cs="Gisha"/>
                <w:b/>
                <w:bCs/>
                <w:sz w:val="24"/>
                <w:szCs w:val="24"/>
              </w:rPr>
              <w:t>3</w:t>
            </w:r>
          </w:p>
        </w:tc>
        <w:tc>
          <w:tcPr>
            <w:tcW w:w="4690" w:type="dxa"/>
            <w:shd w:val="clear" w:color="auto" w:fill="E0EFF5" w:themeFill="accent5" w:themeFillTint="33"/>
          </w:tcPr>
          <w:p w14:paraId="5C94A2AB" w14:textId="77777777" w:rsidR="009C29F7" w:rsidRPr="00617A82" w:rsidRDefault="009C29F7" w:rsidP="00927055">
            <w:pPr>
              <w:pStyle w:val="Header"/>
              <w:tabs>
                <w:tab w:val="clear" w:pos="4153"/>
                <w:tab w:val="clear" w:pos="8306"/>
              </w:tabs>
              <w:rPr>
                <w:rFonts w:ascii="Gisha" w:hAnsi="Gisha" w:cs="Gisha"/>
                <w:sz w:val="24"/>
                <w:szCs w:val="24"/>
              </w:rPr>
            </w:pPr>
            <w:r w:rsidRPr="00617A82">
              <w:rPr>
                <w:rFonts w:ascii="Gisha" w:hAnsi="Gisha" w:cs="Gisha"/>
                <w:bCs/>
              </w:rPr>
              <w:t>To reduce the number of ongoing major planning applications that exceed 12 months plus by 10%.</w:t>
            </w:r>
          </w:p>
        </w:tc>
        <w:tc>
          <w:tcPr>
            <w:tcW w:w="5451" w:type="dxa"/>
            <w:shd w:val="clear" w:color="auto" w:fill="E0EFF5" w:themeFill="accent5" w:themeFillTint="33"/>
          </w:tcPr>
          <w:p w14:paraId="4D316B43" w14:textId="77777777" w:rsidR="009C29F7" w:rsidRPr="00617A82" w:rsidRDefault="009C29F7" w:rsidP="00927055">
            <w:pPr>
              <w:pStyle w:val="Header"/>
              <w:tabs>
                <w:tab w:val="clear" w:pos="4153"/>
                <w:tab w:val="clear" w:pos="8306"/>
              </w:tabs>
              <w:rPr>
                <w:rFonts w:ascii="Gisha" w:hAnsi="Gisha" w:cs="Gisha"/>
                <w:bCs/>
              </w:rPr>
            </w:pPr>
            <w:r w:rsidRPr="00617A82">
              <w:rPr>
                <w:rFonts w:ascii="Gisha" w:hAnsi="Gisha" w:cs="Gisha"/>
                <w:bCs/>
              </w:rPr>
              <w:t>Key timelines will be identified and managed to reduce processing times for major planning applications.</w:t>
            </w:r>
          </w:p>
          <w:p w14:paraId="7BECCDD1" w14:textId="77777777" w:rsidR="009C29F7" w:rsidRPr="00617A82" w:rsidRDefault="009C29F7" w:rsidP="00927055">
            <w:pPr>
              <w:pStyle w:val="Header"/>
              <w:tabs>
                <w:tab w:val="clear" w:pos="4153"/>
                <w:tab w:val="clear" w:pos="8306"/>
              </w:tabs>
              <w:rPr>
                <w:rFonts w:ascii="Gisha" w:hAnsi="Gisha" w:cs="Gisha"/>
                <w:bCs/>
              </w:rPr>
            </w:pPr>
            <w:r w:rsidRPr="00617A82">
              <w:rPr>
                <w:rFonts w:ascii="Gisha" w:hAnsi="Gisha" w:cs="Gisha"/>
                <w:bCs/>
              </w:rPr>
              <w:t>Focused review on managing staff caseloads that exceed 12 months.</w:t>
            </w:r>
          </w:p>
        </w:tc>
        <w:tc>
          <w:tcPr>
            <w:tcW w:w="1389" w:type="dxa"/>
            <w:shd w:val="clear" w:color="auto" w:fill="E0EFF5" w:themeFill="accent5" w:themeFillTint="33"/>
          </w:tcPr>
          <w:p w14:paraId="46A0BB05" w14:textId="77777777" w:rsidR="009C29F7" w:rsidRPr="00192763" w:rsidRDefault="009C29F7" w:rsidP="00927055">
            <w:pPr>
              <w:pStyle w:val="Header"/>
              <w:tabs>
                <w:tab w:val="clear" w:pos="4153"/>
                <w:tab w:val="clear" w:pos="8306"/>
              </w:tabs>
              <w:rPr>
                <w:rFonts w:ascii="Gisha" w:hAnsi="Gisha" w:cs="Gisha"/>
                <w:sz w:val="24"/>
                <w:szCs w:val="24"/>
              </w:rPr>
            </w:pPr>
            <w:r w:rsidRPr="00192763">
              <w:rPr>
                <w:rFonts w:ascii="Gisha" w:hAnsi="Gisha" w:cs="Gisha"/>
                <w:sz w:val="24"/>
                <w:szCs w:val="24"/>
              </w:rPr>
              <w:t>March 2026</w:t>
            </w:r>
          </w:p>
        </w:tc>
        <w:tc>
          <w:tcPr>
            <w:tcW w:w="1000" w:type="dxa"/>
            <w:shd w:val="clear" w:color="auto" w:fill="E0EFF5" w:themeFill="accent5" w:themeFillTint="33"/>
          </w:tcPr>
          <w:p w14:paraId="1F337E78" w14:textId="77777777" w:rsidR="009C29F7" w:rsidRPr="00192763" w:rsidRDefault="009C29F7" w:rsidP="00927055">
            <w:pPr>
              <w:pStyle w:val="Header"/>
              <w:tabs>
                <w:tab w:val="clear" w:pos="4153"/>
                <w:tab w:val="clear" w:pos="8306"/>
              </w:tabs>
              <w:rPr>
                <w:rFonts w:ascii="Gisha" w:hAnsi="Gisha" w:cs="Gisha"/>
                <w:sz w:val="24"/>
                <w:szCs w:val="24"/>
              </w:rPr>
            </w:pPr>
            <w:r w:rsidRPr="00192763">
              <w:rPr>
                <w:rFonts w:ascii="Gisha" w:hAnsi="Gisha" w:cs="Gisha"/>
                <w:sz w:val="24"/>
                <w:szCs w:val="24"/>
              </w:rPr>
              <w:t>Suzanne McCracken</w:t>
            </w:r>
          </w:p>
        </w:tc>
      </w:tr>
      <w:tr w:rsidR="009C29F7" w:rsidRPr="00F80E71" w14:paraId="45CC559F" w14:textId="77777777" w:rsidTr="00927055">
        <w:tc>
          <w:tcPr>
            <w:tcW w:w="698" w:type="dxa"/>
            <w:shd w:val="clear" w:color="auto" w:fill="E0EFF5" w:themeFill="accent5" w:themeFillTint="33"/>
          </w:tcPr>
          <w:p w14:paraId="091E9FA7" w14:textId="77777777" w:rsidR="009C29F7" w:rsidRPr="00617A82" w:rsidRDefault="009C29F7" w:rsidP="00927055">
            <w:pPr>
              <w:pStyle w:val="Header"/>
              <w:tabs>
                <w:tab w:val="clear" w:pos="4153"/>
                <w:tab w:val="clear" w:pos="8306"/>
              </w:tabs>
              <w:rPr>
                <w:rFonts w:ascii="Gisha" w:hAnsi="Gisha" w:cs="Gisha"/>
                <w:b/>
                <w:bCs/>
                <w:sz w:val="24"/>
                <w:szCs w:val="24"/>
              </w:rPr>
            </w:pPr>
            <w:r w:rsidRPr="00617A82">
              <w:rPr>
                <w:rFonts w:ascii="Gisha" w:hAnsi="Gisha" w:cs="Gisha"/>
                <w:b/>
                <w:bCs/>
                <w:sz w:val="24"/>
                <w:szCs w:val="24"/>
              </w:rPr>
              <w:t>4</w:t>
            </w:r>
          </w:p>
        </w:tc>
        <w:tc>
          <w:tcPr>
            <w:tcW w:w="4690" w:type="dxa"/>
            <w:shd w:val="clear" w:color="auto" w:fill="E0EFF5" w:themeFill="accent5" w:themeFillTint="33"/>
          </w:tcPr>
          <w:p w14:paraId="76DF8B4D" w14:textId="77777777" w:rsidR="009C29F7" w:rsidRPr="00617A82" w:rsidRDefault="009C29F7" w:rsidP="00927055">
            <w:pPr>
              <w:pStyle w:val="Header"/>
              <w:tabs>
                <w:tab w:val="clear" w:pos="4153"/>
                <w:tab w:val="clear" w:pos="8306"/>
              </w:tabs>
              <w:rPr>
                <w:rFonts w:ascii="Gisha" w:hAnsi="Gisha" w:cs="Gisha"/>
                <w:sz w:val="24"/>
                <w:szCs w:val="24"/>
              </w:rPr>
            </w:pPr>
            <w:r w:rsidRPr="00617A82">
              <w:rPr>
                <w:rFonts w:ascii="Gisha" w:hAnsi="Gisha" w:cs="Gisha"/>
                <w:bCs/>
              </w:rPr>
              <w:t>To reduce the number of planning applications not concluded within 12 months. Qtr. 3 2024/25 YTD statistic is 37.2%</w:t>
            </w:r>
          </w:p>
        </w:tc>
        <w:tc>
          <w:tcPr>
            <w:tcW w:w="5451" w:type="dxa"/>
            <w:shd w:val="clear" w:color="auto" w:fill="E0EFF5" w:themeFill="accent5" w:themeFillTint="33"/>
          </w:tcPr>
          <w:p w14:paraId="78F00DAB" w14:textId="77777777" w:rsidR="009C29F7" w:rsidRPr="00617A82" w:rsidRDefault="009C29F7" w:rsidP="00927055">
            <w:pPr>
              <w:pStyle w:val="Header"/>
              <w:tabs>
                <w:tab w:val="clear" w:pos="4153"/>
                <w:tab w:val="clear" w:pos="8306"/>
              </w:tabs>
              <w:rPr>
                <w:rFonts w:ascii="Gisha" w:hAnsi="Gisha" w:cs="Gisha"/>
                <w:bCs/>
              </w:rPr>
            </w:pPr>
            <w:r w:rsidRPr="00617A82">
              <w:rPr>
                <w:rFonts w:ascii="Gisha" w:hAnsi="Gisha" w:cs="Gisha"/>
                <w:bCs/>
              </w:rPr>
              <w:t>Planning applications exceeding 12 months will be identified and key timelines agreed.</w:t>
            </w:r>
          </w:p>
          <w:p w14:paraId="2C494D56" w14:textId="77777777" w:rsidR="009C29F7" w:rsidRPr="00617A82" w:rsidRDefault="009C29F7" w:rsidP="00927055">
            <w:pPr>
              <w:pStyle w:val="Header"/>
              <w:tabs>
                <w:tab w:val="clear" w:pos="4153"/>
                <w:tab w:val="clear" w:pos="8306"/>
              </w:tabs>
              <w:rPr>
                <w:rFonts w:ascii="Gisha" w:hAnsi="Gisha" w:cs="Gisha"/>
                <w:bCs/>
              </w:rPr>
            </w:pPr>
            <w:r w:rsidRPr="00617A82">
              <w:rPr>
                <w:rFonts w:ascii="Gisha" w:hAnsi="Gisha" w:cs="Gisha"/>
                <w:bCs/>
              </w:rPr>
              <w:t>Individual staff caseloads will be reviewed and managed.</w:t>
            </w:r>
          </w:p>
          <w:p w14:paraId="1328AB98" w14:textId="77777777" w:rsidR="009C29F7" w:rsidRPr="00617A82" w:rsidRDefault="009C29F7" w:rsidP="00927055">
            <w:pPr>
              <w:pStyle w:val="Header"/>
              <w:tabs>
                <w:tab w:val="clear" w:pos="4153"/>
                <w:tab w:val="clear" w:pos="8306"/>
              </w:tabs>
              <w:rPr>
                <w:rFonts w:ascii="Gisha" w:hAnsi="Gisha" w:cs="Gisha"/>
                <w:sz w:val="24"/>
                <w:szCs w:val="24"/>
              </w:rPr>
            </w:pPr>
          </w:p>
        </w:tc>
        <w:tc>
          <w:tcPr>
            <w:tcW w:w="1389" w:type="dxa"/>
            <w:shd w:val="clear" w:color="auto" w:fill="E0EFF5" w:themeFill="accent5" w:themeFillTint="33"/>
          </w:tcPr>
          <w:p w14:paraId="1A4BA769" w14:textId="77777777" w:rsidR="009C29F7" w:rsidRPr="00192763" w:rsidRDefault="009C29F7" w:rsidP="00927055">
            <w:pPr>
              <w:pStyle w:val="Header"/>
              <w:tabs>
                <w:tab w:val="clear" w:pos="4153"/>
                <w:tab w:val="clear" w:pos="8306"/>
              </w:tabs>
              <w:rPr>
                <w:rFonts w:ascii="Gisha" w:hAnsi="Gisha" w:cs="Gisha"/>
                <w:sz w:val="24"/>
                <w:szCs w:val="24"/>
              </w:rPr>
            </w:pPr>
            <w:r w:rsidRPr="00192763">
              <w:rPr>
                <w:rFonts w:ascii="Gisha" w:hAnsi="Gisha" w:cs="Gisha"/>
                <w:sz w:val="24"/>
                <w:szCs w:val="24"/>
              </w:rPr>
              <w:t>March 2026</w:t>
            </w:r>
          </w:p>
        </w:tc>
        <w:tc>
          <w:tcPr>
            <w:tcW w:w="1000" w:type="dxa"/>
            <w:shd w:val="clear" w:color="auto" w:fill="E0EFF5" w:themeFill="accent5" w:themeFillTint="33"/>
          </w:tcPr>
          <w:p w14:paraId="63621BAB" w14:textId="77777777" w:rsidR="009C29F7" w:rsidRPr="00192763" w:rsidRDefault="009C29F7" w:rsidP="00927055">
            <w:pPr>
              <w:pStyle w:val="Header"/>
              <w:tabs>
                <w:tab w:val="clear" w:pos="4153"/>
                <w:tab w:val="clear" w:pos="8306"/>
              </w:tabs>
              <w:rPr>
                <w:rFonts w:ascii="Gisha" w:hAnsi="Gisha" w:cs="Gisha"/>
                <w:sz w:val="24"/>
                <w:szCs w:val="24"/>
              </w:rPr>
            </w:pPr>
            <w:r w:rsidRPr="00192763">
              <w:rPr>
                <w:rFonts w:ascii="Gisha" w:hAnsi="Gisha" w:cs="Gisha"/>
                <w:sz w:val="24"/>
                <w:szCs w:val="24"/>
              </w:rPr>
              <w:t>Suzanne McCracken</w:t>
            </w:r>
          </w:p>
        </w:tc>
      </w:tr>
      <w:tr w:rsidR="009C29F7" w:rsidRPr="00F80E71" w14:paraId="748EC256" w14:textId="77777777" w:rsidTr="00927055">
        <w:tc>
          <w:tcPr>
            <w:tcW w:w="698" w:type="dxa"/>
            <w:shd w:val="clear" w:color="auto" w:fill="E0EFF5" w:themeFill="accent5" w:themeFillTint="33"/>
          </w:tcPr>
          <w:p w14:paraId="4AFDA12F" w14:textId="77777777" w:rsidR="009C29F7" w:rsidRPr="00617A82" w:rsidRDefault="009C29F7" w:rsidP="00927055">
            <w:pPr>
              <w:pStyle w:val="Header"/>
              <w:tabs>
                <w:tab w:val="clear" w:pos="4153"/>
                <w:tab w:val="clear" w:pos="8306"/>
              </w:tabs>
              <w:rPr>
                <w:rFonts w:ascii="Gisha" w:hAnsi="Gisha" w:cs="Gisha"/>
                <w:b/>
                <w:bCs/>
                <w:sz w:val="24"/>
                <w:szCs w:val="24"/>
              </w:rPr>
            </w:pPr>
            <w:r w:rsidRPr="00617A82">
              <w:rPr>
                <w:rFonts w:ascii="Gisha" w:hAnsi="Gisha" w:cs="Gisha"/>
                <w:b/>
                <w:bCs/>
                <w:sz w:val="24"/>
                <w:szCs w:val="24"/>
              </w:rPr>
              <w:t>5</w:t>
            </w:r>
          </w:p>
        </w:tc>
        <w:tc>
          <w:tcPr>
            <w:tcW w:w="4690" w:type="dxa"/>
            <w:shd w:val="clear" w:color="auto" w:fill="E0EFF5" w:themeFill="accent5" w:themeFillTint="33"/>
          </w:tcPr>
          <w:p w14:paraId="7F1D5B8A" w14:textId="77777777" w:rsidR="009C29F7" w:rsidRPr="00617A82" w:rsidRDefault="009C29F7" w:rsidP="00927055">
            <w:pPr>
              <w:pStyle w:val="Header"/>
              <w:tabs>
                <w:tab w:val="clear" w:pos="4153"/>
                <w:tab w:val="clear" w:pos="8306"/>
              </w:tabs>
              <w:rPr>
                <w:rFonts w:ascii="Gisha" w:hAnsi="Gisha" w:cs="Gisha"/>
                <w:sz w:val="24"/>
                <w:szCs w:val="24"/>
              </w:rPr>
            </w:pPr>
            <w:r w:rsidRPr="00617A82">
              <w:rPr>
                <w:rFonts w:ascii="Gisha" w:hAnsi="Gisha" w:cs="Gisha"/>
                <w:bCs/>
              </w:rPr>
              <w:t>To meet the Statutory KPI target of 70% of Enforcement Case closures within 39 weeks.  Current processing time 2024/2025 YTD is 83 %</w:t>
            </w:r>
          </w:p>
        </w:tc>
        <w:tc>
          <w:tcPr>
            <w:tcW w:w="5451" w:type="dxa"/>
            <w:shd w:val="clear" w:color="auto" w:fill="E0EFF5" w:themeFill="accent5" w:themeFillTint="33"/>
          </w:tcPr>
          <w:p w14:paraId="244DCAAD" w14:textId="77777777" w:rsidR="009C29F7" w:rsidRPr="00617A82" w:rsidRDefault="009C29F7" w:rsidP="00927055">
            <w:pPr>
              <w:pStyle w:val="Header"/>
              <w:tabs>
                <w:tab w:val="clear" w:pos="4153"/>
                <w:tab w:val="clear" w:pos="8306"/>
              </w:tabs>
              <w:rPr>
                <w:rFonts w:ascii="Gisha" w:hAnsi="Gisha" w:cs="Gisha"/>
                <w:bCs/>
              </w:rPr>
            </w:pPr>
            <w:r w:rsidRPr="00617A82">
              <w:rPr>
                <w:rFonts w:ascii="Gisha" w:hAnsi="Gisha" w:cs="Gisha"/>
                <w:bCs/>
              </w:rPr>
              <w:t>Staff will complete weekly performance reports.</w:t>
            </w:r>
          </w:p>
          <w:p w14:paraId="576506F8" w14:textId="77777777" w:rsidR="009C29F7" w:rsidRPr="00617A82" w:rsidRDefault="009C29F7" w:rsidP="00927055">
            <w:pPr>
              <w:pStyle w:val="Header"/>
              <w:tabs>
                <w:tab w:val="clear" w:pos="4153"/>
                <w:tab w:val="clear" w:pos="8306"/>
              </w:tabs>
              <w:rPr>
                <w:rFonts w:ascii="Gisha" w:hAnsi="Gisha" w:cs="Gisha"/>
                <w:bCs/>
              </w:rPr>
            </w:pPr>
            <w:r w:rsidRPr="00617A82">
              <w:rPr>
                <w:rFonts w:ascii="Gisha" w:hAnsi="Gisha" w:cs="Gisha"/>
                <w:bCs/>
              </w:rPr>
              <w:t>Staff will continue to engage in monthly Group Meetings with PPTO.</w:t>
            </w:r>
          </w:p>
          <w:p w14:paraId="59C933CE" w14:textId="77777777" w:rsidR="009C29F7" w:rsidRPr="00617A82" w:rsidRDefault="009C29F7" w:rsidP="00927055">
            <w:pPr>
              <w:pStyle w:val="Header"/>
              <w:tabs>
                <w:tab w:val="clear" w:pos="4153"/>
                <w:tab w:val="clear" w:pos="8306"/>
              </w:tabs>
              <w:rPr>
                <w:rFonts w:ascii="Gisha" w:hAnsi="Gisha" w:cs="Gisha"/>
                <w:sz w:val="24"/>
                <w:szCs w:val="24"/>
              </w:rPr>
            </w:pPr>
            <w:r w:rsidRPr="00617A82">
              <w:rPr>
                <w:rFonts w:ascii="Gisha" w:hAnsi="Gisha" w:cs="Gisha"/>
                <w:bCs/>
              </w:rPr>
              <w:t>Individual staff caseloads will be reviewed and monitored.</w:t>
            </w:r>
          </w:p>
        </w:tc>
        <w:tc>
          <w:tcPr>
            <w:tcW w:w="1389" w:type="dxa"/>
            <w:shd w:val="clear" w:color="auto" w:fill="E0EFF5" w:themeFill="accent5" w:themeFillTint="33"/>
          </w:tcPr>
          <w:p w14:paraId="16D54C44" w14:textId="77777777" w:rsidR="009C29F7" w:rsidRPr="00192763" w:rsidRDefault="009C29F7" w:rsidP="00927055">
            <w:pPr>
              <w:pStyle w:val="Header"/>
              <w:tabs>
                <w:tab w:val="clear" w:pos="4153"/>
                <w:tab w:val="clear" w:pos="8306"/>
              </w:tabs>
              <w:rPr>
                <w:rFonts w:ascii="Gisha" w:hAnsi="Gisha" w:cs="Gisha"/>
                <w:sz w:val="24"/>
                <w:szCs w:val="24"/>
              </w:rPr>
            </w:pPr>
            <w:r w:rsidRPr="00192763">
              <w:rPr>
                <w:rFonts w:ascii="Gisha" w:hAnsi="Gisha" w:cs="Gisha"/>
                <w:sz w:val="24"/>
                <w:szCs w:val="24"/>
              </w:rPr>
              <w:t>March 2026</w:t>
            </w:r>
          </w:p>
        </w:tc>
        <w:tc>
          <w:tcPr>
            <w:tcW w:w="1000" w:type="dxa"/>
            <w:shd w:val="clear" w:color="auto" w:fill="E0EFF5" w:themeFill="accent5" w:themeFillTint="33"/>
          </w:tcPr>
          <w:p w14:paraId="0FDB8BCC" w14:textId="77777777" w:rsidR="009C29F7" w:rsidRPr="00192763" w:rsidRDefault="009C29F7" w:rsidP="00927055">
            <w:pPr>
              <w:pStyle w:val="Header"/>
              <w:tabs>
                <w:tab w:val="clear" w:pos="4153"/>
                <w:tab w:val="clear" w:pos="8306"/>
              </w:tabs>
              <w:rPr>
                <w:rFonts w:ascii="Gisha" w:hAnsi="Gisha" w:cs="Gisha"/>
                <w:sz w:val="24"/>
                <w:szCs w:val="24"/>
              </w:rPr>
            </w:pPr>
            <w:r w:rsidRPr="00192763">
              <w:rPr>
                <w:rFonts w:ascii="Gisha" w:hAnsi="Gisha" w:cs="Gisha"/>
                <w:sz w:val="24"/>
                <w:szCs w:val="24"/>
              </w:rPr>
              <w:t>Suzanne McCracken</w:t>
            </w:r>
          </w:p>
        </w:tc>
      </w:tr>
      <w:tr w:rsidR="009C29F7" w:rsidRPr="00F80E71" w14:paraId="0412F46D" w14:textId="77777777" w:rsidTr="00927055">
        <w:tc>
          <w:tcPr>
            <w:tcW w:w="698" w:type="dxa"/>
            <w:shd w:val="clear" w:color="auto" w:fill="E0EFF5" w:themeFill="accent5" w:themeFillTint="33"/>
          </w:tcPr>
          <w:p w14:paraId="23C2440C" w14:textId="77777777" w:rsidR="009C29F7" w:rsidRPr="00617A82" w:rsidRDefault="009C29F7" w:rsidP="00927055">
            <w:pPr>
              <w:pStyle w:val="Header"/>
              <w:tabs>
                <w:tab w:val="clear" w:pos="4153"/>
                <w:tab w:val="clear" w:pos="8306"/>
              </w:tabs>
              <w:rPr>
                <w:rFonts w:ascii="Gisha" w:hAnsi="Gisha" w:cs="Gisha"/>
                <w:b/>
                <w:bCs/>
                <w:sz w:val="24"/>
                <w:szCs w:val="24"/>
              </w:rPr>
            </w:pPr>
            <w:r w:rsidRPr="00617A82">
              <w:rPr>
                <w:rFonts w:ascii="Gisha" w:hAnsi="Gisha" w:cs="Gisha"/>
                <w:b/>
                <w:bCs/>
                <w:sz w:val="24"/>
                <w:szCs w:val="24"/>
              </w:rPr>
              <w:t>6</w:t>
            </w:r>
          </w:p>
        </w:tc>
        <w:tc>
          <w:tcPr>
            <w:tcW w:w="4690" w:type="dxa"/>
            <w:shd w:val="clear" w:color="auto" w:fill="E0EFF5" w:themeFill="accent5" w:themeFillTint="33"/>
          </w:tcPr>
          <w:p w14:paraId="6EB93BED" w14:textId="77777777" w:rsidR="009C29F7" w:rsidRPr="00617A82" w:rsidRDefault="009C29F7" w:rsidP="00927055">
            <w:pPr>
              <w:pStyle w:val="Header"/>
              <w:tabs>
                <w:tab w:val="clear" w:pos="4153"/>
                <w:tab w:val="clear" w:pos="8306"/>
              </w:tabs>
              <w:rPr>
                <w:rFonts w:ascii="Gisha" w:hAnsi="Gisha" w:cs="Gisha"/>
                <w:sz w:val="24"/>
                <w:szCs w:val="24"/>
              </w:rPr>
            </w:pPr>
            <w:r w:rsidRPr="00617A82">
              <w:rPr>
                <w:rFonts w:ascii="Gisha" w:hAnsi="Gisha" w:cs="Gisha"/>
                <w:bCs/>
              </w:rPr>
              <w:t>To reduce the number of ongoing Enforcement Cases that exceed 24 months by 10%.  Qtr. 3 2024/25 YTD statistic is 42.2%</w:t>
            </w:r>
          </w:p>
        </w:tc>
        <w:tc>
          <w:tcPr>
            <w:tcW w:w="5451" w:type="dxa"/>
            <w:shd w:val="clear" w:color="auto" w:fill="E0EFF5" w:themeFill="accent5" w:themeFillTint="33"/>
          </w:tcPr>
          <w:p w14:paraId="533CDC72" w14:textId="77777777" w:rsidR="009C29F7" w:rsidRPr="00617A82" w:rsidRDefault="009C29F7" w:rsidP="00927055">
            <w:pPr>
              <w:pStyle w:val="Header"/>
              <w:tabs>
                <w:tab w:val="clear" w:pos="4153"/>
                <w:tab w:val="clear" w:pos="8306"/>
              </w:tabs>
              <w:rPr>
                <w:rFonts w:ascii="Gisha" w:hAnsi="Gisha" w:cs="Gisha"/>
                <w:bCs/>
              </w:rPr>
            </w:pPr>
            <w:r w:rsidRPr="00617A82">
              <w:rPr>
                <w:rFonts w:ascii="Gisha" w:hAnsi="Gisha" w:cs="Gisha"/>
                <w:bCs/>
              </w:rPr>
              <w:t>Enforcement Cases exceeding 24 months will be identified and key timelines agreed.</w:t>
            </w:r>
          </w:p>
          <w:p w14:paraId="60E1EA3D" w14:textId="77777777" w:rsidR="009C29F7" w:rsidRPr="00617A82" w:rsidRDefault="009C29F7" w:rsidP="00927055">
            <w:pPr>
              <w:pStyle w:val="Header"/>
              <w:tabs>
                <w:tab w:val="clear" w:pos="4153"/>
                <w:tab w:val="clear" w:pos="8306"/>
              </w:tabs>
              <w:rPr>
                <w:rFonts w:ascii="Gisha" w:hAnsi="Gisha" w:cs="Gisha"/>
                <w:sz w:val="24"/>
                <w:szCs w:val="24"/>
              </w:rPr>
            </w:pPr>
            <w:r w:rsidRPr="00617A82">
              <w:rPr>
                <w:rFonts w:ascii="Gisha" w:hAnsi="Gisha" w:cs="Gisha"/>
                <w:bCs/>
              </w:rPr>
              <w:t>.</w:t>
            </w:r>
          </w:p>
        </w:tc>
        <w:tc>
          <w:tcPr>
            <w:tcW w:w="1389" w:type="dxa"/>
            <w:shd w:val="clear" w:color="auto" w:fill="E0EFF5" w:themeFill="accent5" w:themeFillTint="33"/>
          </w:tcPr>
          <w:p w14:paraId="55E4046B" w14:textId="77777777" w:rsidR="009C29F7" w:rsidRPr="00192763" w:rsidRDefault="009C29F7" w:rsidP="00927055">
            <w:pPr>
              <w:pStyle w:val="Header"/>
              <w:tabs>
                <w:tab w:val="clear" w:pos="4153"/>
                <w:tab w:val="clear" w:pos="8306"/>
              </w:tabs>
              <w:rPr>
                <w:rFonts w:ascii="Gisha" w:hAnsi="Gisha" w:cs="Gisha"/>
                <w:sz w:val="24"/>
                <w:szCs w:val="24"/>
              </w:rPr>
            </w:pPr>
            <w:r w:rsidRPr="00192763">
              <w:rPr>
                <w:rFonts w:ascii="Gisha" w:hAnsi="Gisha" w:cs="Gisha"/>
                <w:sz w:val="24"/>
                <w:szCs w:val="24"/>
              </w:rPr>
              <w:t>March 2026</w:t>
            </w:r>
          </w:p>
        </w:tc>
        <w:tc>
          <w:tcPr>
            <w:tcW w:w="1000" w:type="dxa"/>
            <w:shd w:val="clear" w:color="auto" w:fill="E0EFF5" w:themeFill="accent5" w:themeFillTint="33"/>
          </w:tcPr>
          <w:p w14:paraId="278A6A0B" w14:textId="77777777" w:rsidR="009C29F7" w:rsidRPr="00192763" w:rsidRDefault="009C29F7" w:rsidP="00927055">
            <w:pPr>
              <w:pStyle w:val="Header"/>
              <w:tabs>
                <w:tab w:val="clear" w:pos="4153"/>
                <w:tab w:val="clear" w:pos="8306"/>
              </w:tabs>
              <w:rPr>
                <w:rFonts w:ascii="Gisha" w:hAnsi="Gisha" w:cs="Gisha"/>
                <w:sz w:val="24"/>
                <w:szCs w:val="24"/>
              </w:rPr>
            </w:pPr>
            <w:r w:rsidRPr="00192763">
              <w:rPr>
                <w:rFonts w:ascii="Gisha" w:hAnsi="Gisha" w:cs="Gisha"/>
                <w:sz w:val="24"/>
                <w:szCs w:val="24"/>
              </w:rPr>
              <w:t>Suzanne McCracken</w:t>
            </w:r>
          </w:p>
        </w:tc>
      </w:tr>
      <w:tr w:rsidR="009C29F7" w:rsidRPr="00F80E71" w14:paraId="55C5C512" w14:textId="77777777" w:rsidTr="00927055">
        <w:tc>
          <w:tcPr>
            <w:tcW w:w="698" w:type="dxa"/>
            <w:shd w:val="clear" w:color="auto" w:fill="E0EFF5" w:themeFill="accent5" w:themeFillTint="33"/>
          </w:tcPr>
          <w:p w14:paraId="6637B790" w14:textId="77777777" w:rsidR="009C29F7" w:rsidRPr="00F80E71" w:rsidRDefault="009C29F7" w:rsidP="00927055">
            <w:pPr>
              <w:pStyle w:val="Header"/>
              <w:tabs>
                <w:tab w:val="clear" w:pos="4153"/>
                <w:tab w:val="clear" w:pos="8306"/>
              </w:tabs>
              <w:rPr>
                <w:rFonts w:ascii="Gisha" w:hAnsi="Gisha" w:cs="Gisha"/>
                <w:b/>
                <w:bCs/>
                <w:sz w:val="24"/>
                <w:szCs w:val="24"/>
              </w:rPr>
            </w:pPr>
            <w:r>
              <w:rPr>
                <w:rFonts w:ascii="Gisha" w:hAnsi="Gisha" w:cs="Gisha"/>
                <w:b/>
                <w:bCs/>
                <w:sz w:val="24"/>
                <w:szCs w:val="24"/>
              </w:rPr>
              <w:lastRenderedPageBreak/>
              <w:t>7</w:t>
            </w:r>
          </w:p>
        </w:tc>
        <w:tc>
          <w:tcPr>
            <w:tcW w:w="4690" w:type="dxa"/>
            <w:shd w:val="clear" w:color="auto" w:fill="E0EFF5" w:themeFill="accent5" w:themeFillTint="33"/>
          </w:tcPr>
          <w:p w14:paraId="0289F179" w14:textId="77777777" w:rsidR="009C29F7" w:rsidRPr="001C2461" w:rsidRDefault="009C29F7" w:rsidP="00927055">
            <w:pPr>
              <w:pStyle w:val="Header"/>
              <w:tabs>
                <w:tab w:val="clear" w:pos="4153"/>
                <w:tab w:val="clear" w:pos="8306"/>
              </w:tabs>
              <w:spacing w:after="0"/>
              <w:rPr>
                <w:rFonts w:ascii="Gisha" w:hAnsi="Gisha" w:cs="Gisha"/>
              </w:rPr>
            </w:pPr>
            <w:r w:rsidRPr="001C2461">
              <w:rPr>
                <w:rFonts w:ascii="Gisha" w:hAnsi="Gisha" w:cs="Gisha"/>
              </w:rPr>
              <w:t xml:space="preserve">To Adopt the LDP Plan Strategy (PS), following approval </w:t>
            </w:r>
            <w:r>
              <w:rPr>
                <w:rFonts w:ascii="Gisha" w:hAnsi="Gisha" w:cs="Gisha"/>
              </w:rPr>
              <w:t xml:space="preserve">of the Council, in Q1 </w:t>
            </w:r>
            <w:r w:rsidRPr="001C2461">
              <w:rPr>
                <w:rFonts w:ascii="Gisha" w:hAnsi="Gisha" w:cs="Gisha"/>
              </w:rPr>
              <w:t>of year 202</w:t>
            </w:r>
            <w:r>
              <w:rPr>
                <w:rFonts w:ascii="Gisha" w:hAnsi="Gisha" w:cs="Gisha"/>
              </w:rPr>
              <w:t>5-2026</w:t>
            </w:r>
          </w:p>
          <w:p w14:paraId="0101607D" w14:textId="77777777" w:rsidR="009C29F7" w:rsidRPr="0089127F" w:rsidRDefault="009C29F7" w:rsidP="00927055">
            <w:pPr>
              <w:rPr>
                <w:rFonts w:ascii="Gisha" w:hAnsi="Gisha" w:cs="Gisha"/>
                <w:sz w:val="24"/>
                <w:szCs w:val="24"/>
              </w:rPr>
            </w:pPr>
          </w:p>
        </w:tc>
        <w:tc>
          <w:tcPr>
            <w:tcW w:w="5451" w:type="dxa"/>
            <w:shd w:val="clear" w:color="auto" w:fill="E0EFF5" w:themeFill="accent5" w:themeFillTint="33"/>
          </w:tcPr>
          <w:p w14:paraId="2CDF515D" w14:textId="77777777" w:rsidR="009C29F7" w:rsidRDefault="009C29F7" w:rsidP="00927055">
            <w:pPr>
              <w:pStyle w:val="Header"/>
              <w:tabs>
                <w:tab w:val="clear" w:pos="4153"/>
                <w:tab w:val="clear" w:pos="8306"/>
              </w:tabs>
              <w:spacing w:after="0"/>
              <w:rPr>
                <w:rFonts w:ascii="Gisha" w:hAnsi="Gisha" w:cs="Gisha"/>
              </w:rPr>
            </w:pPr>
            <w:r w:rsidRPr="0089127F">
              <w:rPr>
                <w:rFonts w:ascii="Gisha" w:hAnsi="Gisha" w:cs="Gisha"/>
              </w:rPr>
              <w:t xml:space="preserve">Consider the </w:t>
            </w:r>
            <w:r>
              <w:rPr>
                <w:rFonts w:ascii="Gisha" w:hAnsi="Gisha" w:cs="Gisha"/>
              </w:rPr>
              <w:t>consultation responses to 4 appraisals, finalise the reports and report / achieve Cttee &amp; Council approval to Adopt LDP PS.</w:t>
            </w:r>
          </w:p>
          <w:p w14:paraId="0E411EDF" w14:textId="77777777" w:rsidR="009C29F7" w:rsidRDefault="009C29F7" w:rsidP="00927055">
            <w:pPr>
              <w:pStyle w:val="Header"/>
              <w:tabs>
                <w:tab w:val="clear" w:pos="4153"/>
                <w:tab w:val="clear" w:pos="8306"/>
              </w:tabs>
              <w:spacing w:after="0"/>
              <w:rPr>
                <w:rFonts w:ascii="Gisha" w:hAnsi="Gisha" w:cs="Gisha"/>
              </w:rPr>
            </w:pPr>
          </w:p>
          <w:p w14:paraId="7349F948" w14:textId="77777777" w:rsidR="009C29F7" w:rsidRDefault="009C29F7" w:rsidP="00927055">
            <w:pPr>
              <w:pStyle w:val="Header"/>
              <w:tabs>
                <w:tab w:val="clear" w:pos="4153"/>
                <w:tab w:val="clear" w:pos="8306"/>
              </w:tabs>
              <w:spacing w:after="0"/>
              <w:rPr>
                <w:rFonts w:ascii="Gisha" w:hAnsi="Gisha" w:cs="Gisha"/>
              </w:rPr>
            </w:pPr>
            <w:r>
              <w:rPr>
                <w:rFonts w:ascii="Gisha" w:hAnsi="Gisha" w:cs="Gisha"/>
              </w:rPr>
              <w:t>Complete logistics of PS Adoption, document publication and statutory notifications, etc.</w:t>
            </w:r>
          </w:p>
          <w:p w14:paraId="77ED446A" w14:textId="77777777" w:rsidR="009C29F7" w:rsidRDefault="009C29F7" w:rsidP="00927055">
            <w:pPr>
              <w:pStyle w:val="Header"/>
              <w:tabs>
                <w:tab w:val="clear" w:pos="4153"/>
                <w:tab w:val="clear" w:pos="8306"/>
              </w:tabs>
              <w:spacing w:after="0"/>
              <w:rPr>
                <w:rFonts w:ascii="Gisha" w:hAnsi="Gisha" w:cs="Gisha"/>
              </w:rPr>
            </w:pPr>
          </w:p>
          <w:p w14:paraId="6466857A" w14:textId="77777777" w:rsidR="009C29F7" w:rsidRDefault="009C29F7" w:rsidP="00927055">
            <w:pPr>
              <w:pStyle w:val="Header"/>
              <w:tabs>
                <w:tab w:val="clear" w:pos="4153"/>
                <w:tab w:val="clear" w:pos="8306"/>
              </w:tabs>
              <w:spacing w:after="0"/>
              <w:rPr>
                <w:rFonts w:ascii="Gisha" w:hAnsi="Gisha" w:cs="Gisha"/>
              </w:rPr>
            </w:pPr>
            <w:r>
              <w:rPr>
                <w:rFonts w:ascii="Gisha" w:hAnsi="Gisha" w:cs="Gisha"/>
              </w:rPr>
              <w:t>Complete Supplementary Planning Guidance (SPG) documents, including public consultations.</w:t>
            </w:r>
          </w:p>
          <w:p w14:paraId="4C1B739C" w14:textId="77777777" w:rsidR="009C29F7" w:rsidRDefault="009C29F7" w:rsidP="00927055">
            <w:pPr>
              <w:pStyle w:val="Header"/>
              <w:tabs>
                <w:tab w:val="clear" w:pos="4153"/>
                <w:tab w:val="clear" w:pos="8306"/>
              </w:tabs>
              <w:spacing w:after="0"/>
              <w:rPr>
                <w:rFonts w:ascii="Gisha" w:hAnsi="Gisha" w:cs="Gisha"/>
              </w:rPr>
            </w:pPr>
          </w:p>
          <w:p w14:paraId="542EFCCA" w14:textId="77777777" w:rsidR="009C29F7" w:rsidRDefault="009C29F7" w:rsidP="00927055">
            <w:pPr>
              <w:pStyle w:val="Header"/>
              <w:tabs>
                <w:tab w:val="clear" w:pos="4153"/>
                <w:tab w:val="clear" w:pos="8306"/>
              </w:tabs>
              <w:spacing w:after="0"/>
              <w:rPr>
                <w:rFonts w:ascii="Gisha" w:hAnsi="Gisha" w:cs="Gisha"/>
              </w:rPr>
            </w:pPr>
            <w:r w:rsidRPr="0089127F">
              <w:rPr>
                <w:rFonts w:ascii="Gisha" w:hAnsi="Gisha" w:cs="Gisha"/>
                <w:sz w:val="24"/>
                <w:szCs w:val="24"/>
              </w:rPr>
              <w:t>Build capacity of Members, DM Officers and applicants / agents</w:t>
            </w:r>
            <w:r>
              <w:rPr>
                <w:rFonts w:ascii="Gisha" w:hAnsi="Gisha" w:cs="Gisha"/>
                <w:sz w:val="24"/>
                <w:szCs w:val="24"/>
              </w:rPr>
              <w:t xml:space="preserve">. </w:t>
            </w:r>
            <w:r>
              <w:rPr>
                <w:rFonts w:ascii="Gisha" w:hAnsi="Gisha" w:cs="Gisha"/>
              </w:rPr>
              <w:t>Provide initial support to DM to assist implementation of LDP PS policies.</w:t>
            </w:r>
          </w:p>
          <w:p w14:paraId="29A4B869" w14:textId="77777777" w:rsidR="009C29F7" w:rsidRPr="0089127F" w:rsidRDefault="009C29F7" w:rsidP="00927055">
            <w:pPr>
              <w:pStyle w:val="Header"/>
              <w:tabs>
                <w:tab w:val="clear" w:pos="4153"/>
                <w:tab w:val="clear" w:pos="8306"/>
              </w:tabs>
              <w:spacing w:after="0"/>
              <w:rPr>
                <w:rFonts w:ascii="Gisha" w:hAnsi="Gisha" w:cs="Gisha"/>
              </w:rPr>
            </w:pPr>
          </w:p>
        </w:tc>
        <w:tc>
          <w:tcPr>
            <w:tcW w:w="1389" w:type="dxa"/>
            <w:shd w:val="clear" w:color="auto" w:fill="E0EFF5" w:themeFill="accent5" w:themeFillTint="33"/>
          </w:tcPr>
          <w:p w14:paraId="2F43649E" w14:textId="77777777" w:rsidR="009C29F7" w:rsidRDefault="009C29F7" w:rsidP="00927055">
            <w:pPr>
              <w:pStyle w:val="Header"/>
              <w:tabs>
                <w:tab w:val="clear" w:pos="4153"/>
                <w:tab w:val="clear" w:pos="8306"/>
              </w:tabs>
              <w:rPr>
                <w:rFonts w:ascii="Gisha" w:hAnsi="Gisha" w:cs="Gisha"/>
                <w:sz w:val="24"/>
                <w:szCs w:val="24"/>
              </w:rPr>
            </w:pPr>
            <w:r>
              <w:rPr>
                <w:rFonts w:ascii="Gisha" w:hAnsi="Gisha" w:cs="Gisha"/>
                <w:sz w:val="24"/>
                <w:szCs w:val="24"/>
              </w:rPr>
              <w:t>June</w:t>
            </w:r>
            <w:r w:rsidRPr="001C2461">
              <w:rPr>
                <w:rFonts w:ascii="Gisha" w:hAnsi="Gisha" w:cs="Gisha"/>
                <w:sz w:val="24"/>
                <w:szCs w:val="24"/>
              </w:rPr>
              <w:t xml:space="preserve"> 2025</w:t>
            </w:r>
          </w:p>
          <w:p w14:paraId="4777DE62" w14:textId="77777777" w:rsidR="009C29F7" w:rsidRPr="006A108D" w:rsidRDefault="009C29F7" w:rsidP="00927055">
            <w:pPr>
              <w:pStyle w:val="Header"/>
              <w:tabs>
                <w:tab w:val="clear" w:pos="4153"/>
                <w:tab w:val="clear" w:pos="8306"/>
              </w:tabs>
              <w:rPr>
                <w:rFonts w:ascii="Gisha" w:hAnsi="Gisha" w:cs="Gisha"/>
                <w:sz w:val="40"/>
                <w:szCs w:val="40"/>
              </w:rPr>
            </w:pPr>
          </w:p>
          <w:p w14:paraId="5C9B3F66" w14:textId="77777777" w:rsidR="009C29F7" w:rsidRDefault="009C29F7" w:rsidP="00927055">
            <w:pPr>
              <w:pStyle w:val="Header"/>
              <w:tabs>
                <w:tab w:val="clear" w:pos="4153"/>
                <w:tab w:val="clear" w:pos="8306"/>
              </w:tabs>
              <w:rPr>
                <w:rFonts w:ascii="Gisha" w:hAnsi="Gisha" w:cs="Gisha"/>
                <w:sz w:val="24"/>
                <w:szCs w:val="24"/>
              </w:rPr>
            </w:pPr>
            <w:r>
              <w:rPr>
                <w:rFonts w:ascii="Gisha" w:hAnsi="Gisha" w:cs="Gisha"/>
                <w:sz w:val="24"/>
                <w:szCs w:val="24"/>
              </w:rPr>
              <w:t>June 2025</w:t>
            </w:r>
          </w:p>
          <w:p w14:paraId="4ADC182D" w14:textId="77777777" w:rsidR="009C29F7" w:rsidRDefault="009C29F7" w:rsidP="00927055">
            <w:pPr>
              <w:pStyle w:val="Header"/>
              <w:tabs>
                <w:tab w:val="clear" w:pos="4153"/>
                <w:tab w:val="clear" w:pos="8306"/>
              </w:tabs>
              <w:rPr>
                <w:rFonts w:ascii="Gisha" w:hAnsi="Gisha" w:cs="Gisha"/>
                <w:sz w:val="24"/>
                <w:szCs w:val="24"/>
              </w:rPr>
            </w:pPr>
          </w:p>
          <w:p w14:paraId="7898544E" w14:textId="77777777" w:rsidR="009C29F7" w:rsidRDefault="009C29F7" w:rsidP="00927055">
            <w:pPr>
              <w:pStyle w:val="Header"/>
              <w:tabs>
                <w:tab w:val="clear" w:pos="4153"/>
                <w:tab w:val="clear" w:pos="8306"/>
              </w:tabs>
              <w:rPr>
                <w:rFonts w:ascii="Gisha" w:hAnsi="Gisha" w:cs="Gisha"/>
                <w:sz w:val="24"/>
                <w:szCs w:val="24"/>
              </w:rPr>
            </w:pPr>
            <w:r>
              <w:rPr>
                <w:rFonts w:ascii="Gisha" w:hAnsi="Gisha" w:cs="Gisha"/>
                <w:sz w:val="24"/>
                <w:szCs w:val="24"/>
              </w:rPr>
              <w:t>Sept 2025</w:t>
            </w:r>
          </w:p>
          <w:p w14:paraId="06E72C00" w14:textId="77777777" w:rsidR="009C29F7" w:rsidRDefault="009C29F7" w:rsidP="00927055">
            <w:pPr>
              <w:pStyle w:val="Header"/>
              <w:tabs>
                <w:tab w:val="clear" w:pos="4153"/>
                <w:tab w:val="clear" w:pos="8306"/>
              </w:tabs>
              <w:rPr>
                <w:rFonts w:ascii="Gisha" w:hAnsi="Gisha" w:cs="Gisha"/>
                <w:sz w:val="24"/>
                <w:szCs w:val="24"/>
              </w:rPr>
            </w:pPr>
          </w:p>
          <w:p w14:paraId="6D8FB29F" w14:textId="77777777" w:rsidR="009C29F7" w:rsidRPr="001C2461" w:rsidRDefault="009C29F7" w:rsidP="00927055">
            <w:pPr>
              <w:pStyle w:val="Header"/>
              <w:tabs>
                <w:tab w:val="clear" w:pos="4153"/>
                <w:tab w:val="clear" w:pos="8306"/>
              </w:tabs>
              <w:rPr>
                <w:rFonts w:ascii="Gisha" w:hAnsi="Gisha" w:cs="Gisha"/>
                <w:sz w:val="24"/>
                <w:szCs w:val="24"/>
              </w:rPr>
            </w:pPr>
            <w:r>
              <w:rPr>
                <w:rFonts w:ascii="Gisha" w:hAnsi="Gisha" w:cs="Gisha"/>
                <w:sz w:val="24"/>
                <w:szCs w:val="24"/>
              </w:rPr>
              <w:t>Sept 2025</w:t>
            </w:r>
          </w:p>
        </w:tc>
        <w:tc>
          <w:tcPr>
            <w:tcW w:w="1000" w:type="dxa"/>
            <w:shd w:val="clear" w:color="auto" w:fill="E0EFF5" w:themeFill="accent5" w:themeFillTint="33"/>
          </w:tcPr>
          <w:p w14:paraId="3CC46790" w14:textId="77777777" w:rsidR="009C29F7" w:rsidRPr="00192763" w:rsidRDefault="009C29F7" w:rsidP="00927055">
            <w:pPr>
              <w:pStyle w:val="Header"/>
              <w:tabs>
                <w:tab w:val="clear" w:pos="4153"/>
                <w:tab w:val="clear" w:pos="8306"/>
              </w:tabs>
              <w:rPr>
                <w:rFonts w:ascii="Gisha" w:hAnsi="Gisha" w:cs="Gisha"/>
                <w:sz w:val="24"/>
                <w:szCs w:val="24"/>
              </w:rPr>
            </w:pPr>
            <w:r w:rsidRPr="00192763">
              <w:rPr>
                <w:rFonts w:ascii="Gisha" w:hAnsi="Gisha" w:cs="Gisha"/>
                <w:sz w:val="24"/>
                <w:szCs w:val="24"/>
              </w:rPr>
              <w:t>Suzanne McCracken</w:t>
            </w:r>
          </w:p>
        </w:tc>
      </w:tr>
      <w:tr w:rsidR="009C29F7" w:rsidRPr="00F80E71" w14:paraId="697C0EEC" w14:textId="77777777" w:rsidTr="00927055">
        <w:tc>
          <w:tcPr>
            <w:tcW w:w="698" w:type="dxa"/>
            <w:shd w:val="clear" w:color="auto" w:fill="E0EFF5" w:themeFill="accent5" w:themeFillTint="33"/>
          </w:tcPr>
          <w:p w14:paraId="1F262180" w14:textId="77777777" w:rsidR="009C29F7" w:rsidRDefault="009C29F7" w:rsidP="00927055">
            <w:pPr>
              <w:pStyle w:val="Header"/>
              <w:tabs>
                <w:tab w:val="clear" w:pos="4153"/>
                <w:tab w:val="clear" w:pos="8306"/>
              </w:tabs>
              <w:rPr>
                <w:rFonts w:ascii="Gisha" w:hAnsi="Gisha" w:cs="Gisha"/>
                <w:b/>
                <w:bCs/>
                <w:sz w:val="24"/>
                <w:szCs w:val="24"/>
              </w:rPr>
            </w:pPr>
            <w:r>
              <w:rPr>
                <w:rFonts w:ascii="Gisha" w:hAnsi="Gisha" w:cs="Gisha"/>
                <w:b/>
                <w:bCs/>
                <w:sz w:val="24"/>
                <w:szCs w:val="24"/>
              </w:rPr>
              <w:t>8</w:t>
            </w:r>
          </w:p>
        </w:tc>
        <w:tc>
          <w:tcPr>
            <w:tcW w:w="4690" w:type="dxa"/>
            <w:shd w:val="clear" w:color="auto" w:fill="E0EFF5" w:themeFill="accent5" w:themeFillTint="33"/>
          </w:tcPr>
          <w:p w14:paraId="14DFFCCD" w14:textId="77777777" w:rsidR="009C29F7" w:rsidRPr="0089127F" w:rsidRDefault="009C29F7" w:rsidP="00927055">
            <w:pPr>
              <w:rPr>
                <w:rFonts w:ascii="Gisha" w:hAnsi="Gisha" w:cs="Gisha"/>
              </w:rPr>
            </w:pPr>
            <w:r w:rsidRPr="0089127F">
              <w:rPr>
                <w:rFonts w:ascii="Gisha" w:hAnsi="Gisha" w:cs="Gisha"/>
                <w:sz w:val="24"/>
                <w:szCs w:val="24"/>
              </w:rPr>
              <w:t xml:space="preserve">To </w:t>
            </w:r>
            <w:r>
              <w:rPr>
                <w:rFonts w:ascii="Gisha" w:hAnsi="Gisha" w:cs="Gisha"/>
                <w:sz w:val="24"/>
                <w:szCs w:val="24"/>
              </w:rPr>
              <w:t xml:space="preserve">formally commence </w:t>
            </w:r>
            <w:r w:rsidRPr="0089127F">
              <w:rPr>
                <w:rFonts w:ascii="Gisha" w:hAnsi="Gisha" w:cs="Gisha"/>
                <w:sz w:val="24"/>
                <w:szCs w:val="24"/>
              </w:rPr>
              <w:t>LDP Local Policies Plan (LPP)</w:t>
            </w:r>
            <w:r>
              <w:rPr>
                <w:rFonts w:ascii="Gisha" w:hAnsi="Gisha" w:cs="Gisha"/>
                <w:sz w:val="24"/>
                <w:szCs w:val="24"/>
              </w:rPr>
              <w:t xml:space="preserve"> and significantly progress</w:t>
            </w:r>
            <w:r w:rsidRPr="0089127F">
              <w:rPr>
                <w:rFonts w:ascii="Gisha" w:hAnsi="Gisha" w:cs="Gisha"/>
                <w:sz w:val="24"/>
                <w:szCs w:val="24"/>
              </w:rPr>
              <w:t xml:space="preserve"> </w:t>
            </w:r>
            <w:r>
              <w:rPr>
                <w:rFonts w:ascii="Gisha" w:hAnsi="Gisha" w:cs="Gisha"/>
                <w:sz w:val="24"/>
                <w:szCs w:val="24"/>
              </w:rPr>
              <w:t xml:space="preserve">LPP </w:t>
            </w:r>
            <w:r w:rsidRPr="0089127F">
              <w:rPr>
                <w:rFonts w:ascii="Gisha" w:hAnsi="Gisha" w:cs="Gisha"/>
                <w:sz w:val="24"/>
                <w:szCs w:val="24"/>
              </w:rPr>
              <w:t>tasks</w:t>
            </w:r>
            <w:r>
              <w:rPr>
                <w:rFonts w:ascii="Gisha" w:hAnsi="Gisha" w:cs="Gisha"/>
                <w:sz w:val="24"/>
                <w:szCs w:val="24"/>
              </w:rPr>
              <w:t xml:space="preserve">, and </w:t>
            </w:r>
            <w:r w:rsidRPr="0089127F">
              <w:rPr>
                <w:rFonts w:ascii="Gisha" w:hAnsi="Gisha" w:cs="Gisha"/>
                <w:sz w:val="24"/>
                <w:szCs w:val="24"/>
              </w:rPr>
              <w:t>do Monitoring</w:t>
            </w:r>
          </w:p>
        </w:tc>
        <w:tc>
          <w:tcPr>
            <w:tcW w:w="5451" w:type="dxa"/>
            <w:shd w:val="clear" w:color="auto" w:fill="E0EFF5" w:themeFill="accent5" w:themeFillTint="33"/>
          </w:tcPr>
          <w:p w14:paraId="6FF1FB05" w14:textId="77777777" w:rsidR="009C29F7" w:rsidRPr="0089127F" w:rsidRDefault="009C29F7" w:rsidP="00927055">
            <w:pPr>
              <w:pStyle w:val="Header"/>
              <w:tabs>
                <w:tab w:val="clear" w:pos="4153"/>
                <w:tab w:val="clear" w:pos="8306"/>
              </w:tabs>
              <w:rPr>
                <w:rFonts w:ascii="Gisha" w:hAnsi="Gisha" w:cs="Gisha"/>
                <w:sz w:val="24"/>
                <w:szCs w:val="24"/>
              </w:rPr>
            </w:pPr>
            <w:r w:rsidRPr="0089127F">
              <w:rPr>
                <w:rFonts w:ascii="Gisha" w:hAnsi="Gisha" w:cs="Gisha"/>
                <w:sz w:val="24"/>
                <w:szCs w:val="24"/>
              </w:rPr>
              <w:t>Formal commencement of LDP Local Policies Plan – statutory tasks &amp; organise the various inputs</w:t>
            </w:r>
          </w:p>
          <w:p w14:paraId="3137D1A6" w14:textId="77777777" w:rsidR="009C29F7" w:rsidRDefault="009C29F7" w:rsidP="00927055">
            <w:pPr>
              <w:pStyle w:val="Header"/>
              <w:tabs>
                <w:tab w:val="clear" w:pos="4153"/>
                <w:tab w:val="clear" w:pos="8306"/>
              </w:tabs>
              <w:rPr>
                <w:rFonts w:ascii="Gisha" w:hAnsi="Gisha" w:cs="Gisha"/>
                <w:sz w:val="24"/>
                <w:szCs w:val="24"/>
              </w:rPr>
            </w:pPr>
            <w:r w:rsidRPr="0089127F">
              <w:rPr>
                <w:rFonts w:ascii="Gisha" w:hAnsi="Gisha" w:cs="Gisha"/>
                <w:sz w:val="24"/>
                <w:szCs w:val="24"/>
              </w:rPr>
              <w:t>Progress LPP sites identification &amp; mapping – for Housing, Economic Development, Open Space, Heritage, Natural Environment, Transportation and Settlement Appraisals.</w:t>
            </w:r>
          </w:p>
          <w:p w14:paraId="45729742" w14:textId="77777777" w:rsidR="009C29F7" w:rsidRPr="0089127F" w:rsidRDefault="009C29F7" w:rsidP="00927055">
            <w:pPr>
              <w:pStyle w:val="Header"/>
              <w:tabs>
                <w:tab w:val="clear" w:pos="4153"/>
                <w:tab w:val="clear" w:pos="8306"/>
              </w:tabs>
              <w:rPr>
                <w:rFonts w:ascii="Gisha" w:hAnsi="Gisha" w:cs="Gisha"/>
                <w:sz w:val="24"/>
                <w:szCs w:val="24"/>
              </w:rPr>
            </w:pPr>
            <w:r w:rsidRPr="0089127F">
              <w:rPr>
                <w:rFonts w:ascii="Gisha" w:hAnsi="Gisha" w:cs="Gisha"/>
                <w:sz w:val="24"/>
                <w:szCs w:val="24"/>
              </w:rPr>
              <w:t>Set up &amp; undertake the Monitoring System of Housing, Employment, Environment and other key LDP Indicators.</w:t>
            </w:r>
          </w:p>
          <w:p w14:paraId="5821A387" w14:textId="77777777" w:rsidR="009C29F7" w:rsidRPr="0089127F" w:rsidRDefault="009C29F7" w:rsidP="00927055">
            <w:pPr>
              <w:pStyle w:val="Header"/>
              <w:tabs>
                <w:tab w:val="clear" w:pos="4153"/>
                <w:tab w:val="clear" w:pos="8306"/>
              </w:tabs>
              <w:rPr>
                <w:rFonts w:ascii="Gisha" w:hAnsi="Gisha" w:cs="Gisha"/>
                <w:sz w:val="24"/>
                <w:szCs w:val="24"/>
              </w:rPr>
            </w:pPr>
            <w:r w:rsidRPr="0089127F">
              <w:rPr>
                <w:rFonts w:ascii="Gisha" w:hAnsi="Gisha" w:cs="Gisha"/>
                <w:sz w:val="24"/>
                <w:szCs w:val="24"/>
              </w:rPr>
              <w:t xml:space="preserve">Review / Revise LDP Timetable &amp; Planning’s Statement of Community Involvement (SCI) </w:t>
            </w:r>
          </w:p>
        </w:tc>
        <w:tc>
          <w:tcPr>
            <w:tcW w:w="1389" w:type="dxa"/>
            <w:shd w:val="clear" w:color="auto" w:fill="E0EFF5" w:themeFill="accent5" w:themeFillTint="33"/>
          </w:tcPr>
          <w:p w14:paraId="1D8B691B" w14:textId="77777777" w:rsidR="009C29F7" w:rsidRDefault="009C29F7" w:rsidP="00927055">
            <w:pPr>
              <w:pStyle w:val="Header"/>
              <w:tabs>
                <w:tab w:val="clear" w:pos="4153"/>
                <w:tab w:val="clear" w:pos="8306"/>
              </w:tabs>
              <w:rPr>
                <w:rFonts w:ascii="Gisha" w:hAnsi="Gisha" w:cs="Gisha"/>
                <w:sz w:val="24"/>
                <w:szCs w:val="24"/>
              </w:rPr>
            </w:pPr>
            <w:r>
              <w:rPr>
                <w:rFonts w:ascii="Gisha" w:hAnsi="Gisha" w:cs="Gisha"/>
                <w:sz w:val="24"/>
                <w:szCs w:val="24"/>
              </w:rPr>
              <w:t>June 2025</w:t>
            </w:r>
          </w:p>
          <w:p w14:paraId="084BFC57" w14:textId="77777777" w:rsidR="009C29F7" w:rsidRPr="008424DF" w:rsidRDefault="009C29F7" w:rsidP="00927055">
            <w:pPr>
              <w:pStyle w:val="Header"/>
              <w:tabs>
                <w:tab w:val="clear" w:pos="4153"/>
                <w:tab w:val="clear" w:pos="8306"/>
              </w:tabs>
              <w:rPr>
                <w:rFonts w:ascii="Gisha" w:hAnsi="Gisha" w:cs="Gisha"/>
                <w:sz w:val="40"/>
                <w:szCs w:val="40"/>
              </w:rPr>
            </w:pPr>
          </w:p>
          <w:p w14:paraId="661C4CAD" w14:textId="77777777" w:rsidR="009C29F7" w:rsidRDefault="009C29F7" w:rsidP="00927055">
            <w:pPr>
              <w:pStyle w:val="Header"/>
              <w:tabs>
                <w:tab w:val="clear" w:pos="4153"/>
                <w:tab w:val="clear" w:pos="8306"/>
              </w:tabs>
              <w:rPr>
                <w:rFonts w:ascii="Gisha" w:hAnsi="Gisha" w:cs="Gisha"/>
                <w:sz w:val="24"/>
                <w:szCs w:val="24"/>
              </w:rPr>
            </w:pPr>
            <w:r>
              <w:rPr>
                <w:rFonts w:ascii="Gisha" w:hAnsi="Gisha" w:cs="Gisha"/>
                <w:sz w:val="24"/>
                <w:szCs w:val="24"/>
              </w:rPr>
              <w:t>March 2026</w:t>
            </w:r>
          </w:p>
          <w:p w14:paraId="66B67617" w14:textId="77777777" w:rsidR="009C29F7" w:rsidRPr="008424DF" w:rsidRDefault="009C29F7" w:rsidP="00927055">
            <w:pPr>
              <w:pStyle w:val="Header"/>
              <w:tabs>
                <w:tab w:val="clear" w:pos="4153"/>
                <w:tab w:val="clear" w:pos="8306"/>
              </w:tabs>
              <w:rPr>
                <w:rFonts w:ascii="Gisha" w:hAnsi="Gisha" w:cs="Gisha"/>
                <w:sz w:val="28"/>
                <w:szCs w:val="28"/>
              </w:rPr>
            </w:pPr>
          </w:p>
          <w:p w14:paraId="00DD4A1E" w14:textId="77777777" w:rsidR="009C29F7" w:rsidRDefault="009C29F7" w:rsidP="00927055">
            <w:pPr>
              <w:pStyle w:val="Header"/>
              <w:tabs>
                <w:tab w:val="clear" w:pos="4153"/>
                <w:tab w:val="clear" w:pos="8306"/>
              </w:tabs>
              <w:rPr>
                <w:rFonts w:ascii="Gisha" w:hAnsi="Gisha" w:cs="Gisha"/>
                <w:sz w:val="24"/>
                <w:szCs w:val="24"/>
              </w:rPr>
            </w:pPr>
            <w:r>
              <w:rPr>
                <w:rFonts w:ascii="Gisha" w:hAnsi="Gisha" w:cs="Gisha"/>
                <w:sz w:val="24"/>
                <w:szCs w:val="24"/>
              </w:rPr>
              <w:t>March 2026</w:t>
            </w:r>
          </w:p>
          <w:p w14:paraId="44711ABE" w14:textId="77777777" w:rsidR="009C29F7" w:rsidRPr="001D1943" w:rsidRDefault="009C29F7" w:rsidP="00927055">
            <w:pPr>
              <w:pStyle w:val="Header"/>
              <w:tabs>
                <w:tab w:val="clear" w:pos="4153"/>
                <w:tab w:val="clear" w:pos="8306"/>
              </w:tabs>
              <w:rPr>
                <w:rFonts w:ascii="Gisha" w:hAnsi="Gisha" w:cs="Gisha"/>
                <w:sz w:val="16"/>
                <w:szCs w:val="16"/>
              </w:rPr>
            </w:pPr>
          </w:p>
          <w:p w14:paraId="421BCD8E" w14:textId="77777777" w:rsidR="009C29F7" w:rsidRPr="001C2461" w:rsidRDefault="009C29F7" w:rsidP="00927055">
            <w:pPr>
              <w:pStyle w:val="Header"/>
              <w:tabs>
                <w:tab w:val="clear" w:pos="4153"/>
                <w:tab w:val="clear" w:pos="8306"/>
              </w:tabs>
              <w:rPr>
                <w:rFonts w:ascii="Gisha" w:hAnsi="Gisha" w:cs="Gisha"/>
                <w:sz w:val="24"/>
                <w:szCs w:val="24"/>
              </w:rPr>
            </w:pPr>
            <w:r>
              <w:rPr>
                <w:rFonts w:ascii="Gisha" w:hAnsi="Gisha" w:cs="Gisha"/>
                <w:sz w:val="24"/>
                <w:szCs w:val="24"/>
              </w:rPr>
              <w:t>Sept 2025</w:t>
            </w:r>
          </w:p>
        </w:tc>
        <w:tc>
          <w:tcPr>
            <w:tcW w:w="1000" w:type="dxa"/>
            <w:shd w:val="clear" w:color="auto" w:fill="E0EFF5" w:themeFill="accent5" w:themeFillTint="33"/>
          </w:tcPr>
          <w:p w14:paraId="3FA9A06B" w14:textId="77777777" w:rsidR="009C29F7" w:rsidRPr="00192763" w:rsidRDefault="009C29F7" w:rsidP="00927055">
            <w:pPr>
              <w:pStyle w:val="Header"/>
              <w:tabs>
                <w:tab w:val="clear" w:pos="4153"/>
                <w:tab w:val="clear" w:pos="8306"/>
              </w:tabs>
              <w:rPr>
                <w:rFonts w:ascii="Gisha" w:hAnsi="Gisha" w:cs="Gisha"/>
                <w:sz w:val="24"/>
                <w:szCs w:val="24"/>
              </w:rPr>
            </w:pPr>
            <w:r w:rsidRPr="00192763">
              <w:rPr>
                <w:rFonts w:ascii="Gisha" w:hAnsi="Gisha" w:cs="Gisha"/>
                <w:sz w:val="24"/>
                <w:szCs w:val="24"/>
              </w:rPr>
              <w:t>Suzanne McCracken</w:t>
            </w:r>
          </w:p>
        </w:tc>
      </w:tr>
      <w:tr w:rsidR="009C29F7" w:rsidRPr="00F80E71" w14:paraId="1FFF011F" w14:textId="77777777" w:rsidTr="00927055">
        <w:tc>
          <w:tcPr>
            <w:tcW w:w="698" w:type="dxa"/>
            <w:shd w:val="clear" w:color="auto" w:fill="E0EFF5" w:themeFill="accent5" w:themeFillTint="33"/>
          </w:tcPr>
          <w:p w14:paraId="57555CB5" w14:textId="77777777" w:rsidR="009C29F7" w:rsidRDefault="009C29F7" w:rsidP="00927055">
            <w:pPr>
              <w:pStyle w:val="Header"/>
              <w:tabs>
                <w:tab w:val="clear" w:pos="4153"/>
                <w:tab w:val="clear" w:pos="8306"/>
              </w:tabs>
              <w:rPr>
                <w:rFonts w:ascii="Gisha" w:hAnsi="Gisha" w:cs="Gisha"/>
                <w:b/>
                <w:bCs/>
                <w:sz w:val="24"/>
                <w:szCs w:val="24"/>
              </w:rPr>
            </w:pPr>
            <w:r>
              <w:rPr>
                <w:rFonts w:ascii="Gisha" w:hAnsi="Gisha" w:cs="Gisha"/>
                <w:b/>
                <w:bCs/>
                <w:sz w:val="24"/>
                <w:szCs w:val="24"/>
              </w:rPr>
              <w:lastRenderedPageBreak/>
              <w:t>9</w:t>
            </w:r>
          </w:p>
        </w:tc>
        <w:tc>
          <w:tcPr>
            <w:tcW w:w="4690" w:type="dxa"/>
            <w:shd w:val="clear" w:color="auto" w:fill="E0EFF5" w:themeFill="accent5" w:themeFillTint="33"/>
          </w:tcPr>
          <w:p w14:paraId="00D277F4" w14:textId="77777777" w:rsidR="009C29F7" w:rsidRPr="0089127F" w:rsidRDefault="009C29F7" w:rsidP="00927055">
            <w:pPr>
              <w:pStyle w:val="Header"/>
              <w:tabs>
                <w:tab w:val="clear" w:pos="4153"/>
                <w:tab w:val="clear" w:pos="8306"/>
              </w:tabs>
              <w:rPr>
                <w:rFonts w:ascii="Gisha" w:hAnsi="Gisha" w:cs="Gisha"/>
              </w:rPr>
            </w:pPr>
            <w:r w:rsidRPr="0089127F">
              <w:rPr>
                <w:rFonts w:ascii="Gisha" w:hAnsi="Gisha" w:cs="Gisha"/>
                <w:sz w:val="24"/>
                <w:szCs w:val="24"/>
              </w:rPr>
              <w:t>Manage Tree Preservation system &amp; Conservation Areas</w:t>
            </w:r>
          </w:p>
        </w:tc>
        <w:tc>
          <w:tcPr>
            <w:tcW w:w="5451" w:type="dxa"/>
            <w:shd w:val="clear" w:color="auto" w:fill="E0EFF5" w:themeFill="accent5" w:themeFillTint="33"/>
          </w:tcPr>
          <w:p w14:paraId="25508A35" w14:textId="77777777" w:rsidR="009C29F7" w:rsidRPr="0089127F" w:rsidRDefault="009C29F7" w:rsidP="00927055">
            <w:pPr>
              <w:pStyle w:val="Header"/>
              <w:tabs>
                <w:tab w:val="clear" w:pos="4153"/>
                <w:tab w:val="clear" w:pos="8306"/>
              </w:tabs>
              <w:rPr>
                <w:rFonts w:ascii="Gisha" w:hAnsi="Gisha" w:cs="Gisha"/>
              </w:rPr>
            </w:pPr>
            <w:r w:rsidRPr="0089127F">
              <w:rPr>
                <w:rFonts w:ascii="Gisha" w:hAnsi="Gisha" w:cs="Gisha"/>
              </w:rPr>
              <w:t>Timely management of TPO queries, requests for Tree Preservation Orders (TPOs) and Tree Works Requests, in line with agree TPO processes (post-NIPSO).</w:t>
            </w:r>
          </w:p>
          <w:p w14:paraId="1DD2E06F" w14:textId="77777777" w:rsidR="009C29F7" w:rsidRPr="0089127F" w:rsidRDefault="009C29F7" w:rsidP="00927055">
            <w:pPr>
              <w:pStyle w:val="Header"/>
              <w:tabs>
                <w:tab w:val="clear" w:pos="4153"/>
                <w:tab w:val="clear" w:pos="8306"/>
              </w:tabs>
              <w:rPr>
                <w:rFonts w:ascii="Gisha" w:hAnsi="Gisha" w:cs="Gisha"/>
              </w:rPr>
            </w:pPr>
            <w:r w:rsidRPr="0089127F">
              <w:rPr>
                <w:rFonts w:ascii="Gisha" w:hAnsi="Gisha" w:cs="Gisha"/>
              </w:rPr>
              <w:t>Timely management of Conservation Areas – consultations, meetings and initiatives.</w:t>
            </w:r>
          </w:p>
          <w:p w14:paraId="3DF8C4C0" w14:textId="77777777" w:rsidR="009C29F7" w:rsidRPr="0089127F" w:rsidRDefault="009C29F7" w:rsidP="00927055">
            <w:pPr>
              <w:pStyle w:val="Header"/>
              <w:tabs>
                <w:tab w:val="clear" w:pos="4153"/>
                <w:tab w:val="clear" w:pos="8306"/>
              </w:tabs>
              <w:rPr>
                <w:rFonts w:ascii="Gisha" w:hAnsi="Gisha" w:cs="Gisha"/>
              </w:rPr>
            </w:pPr>
            <w:r w:rsidRPr="0089127F">
              <w:rPr>
                <w:rFonts w:ascii="Gisha" w:hAnsi="Gisha" w:cs="Gisha"/>
              </w:rPr>
              <w:t>Weekly / Monthly staff Performance Reports to be completed, plus LDP Team Meetings held.</w:t>
            </w:r>
          </w:p>
        </w:tc>
        <w:tc>
          <w:tcPr>
            <w:tcW w:w="1389" w:type="dxa"/>
            <w:shd w:val="clear" w:color="auto" w:fill="E0EFF5" w:themeFill="accent5" w:themeFillTint="33"/>
          </w:tcPr>
          <w:p w14:paraId="0BA0C159" w14:textId="77777777" w:rsidR="009C29F7" w:rsidRPr="00192763" w:rsidRDefault="009C29F7" w:rsidP="00927055">
            <w:pPr>
              <w:pStyle w:val="Header"/>
              <w:tabs>
                <w:tab w:val="clear" w:pos="4153"/>
                <w:tab w:val="clear" w:pos="8306"/>
              </w:tabs>
              <w:rPr>
                <w:rFonts w:ascii="Gisha" w:hAnsi="Gisha" w:cs="Gisha"/>
              </w:rPr>
            </w:pPr>
            <w:r w:rsidRPr="00192763">
              <w:rPr>
                <w:rFonts w:ascii="Gisha" w:hAnsi="Gisha" w:cs="Gisha"/>
              </w:rPr>
              <w:t>March 2026</w:t>
            </w:r>
          </w:p>
        </w:tc>
        <w:tc>
          <w:tcPr>
            <w:tcW w:w="1000" w:type="dxa"/>
            <w:shd w:val="clear" w:color="auto" w:fill="E0EFF5" w:themeFill="accent5" w:themeFillTint="33"/>
          </w:tcPr>
          <w:p w14:paraId="312628FB" w14:textId="77777777" w:rsidR="009C29F7" w:rsidRPr="00192763" w:rsidRDefault="009C29F7" w:rsidP="00927055">
            <w:pPr>
              <w:pStyle w:val="Header"/>
              <w:tabs>
                <w:tab w:val="clear" w:pos="4153"/>
                <w:tab w:val="clear" w:pos="8306"/>
              </w:tabs>
              <w:rPr>
                <w:rFonts w:ascii="Gisha" w:hAnsi="Gisha" w:cs="Gisha"/>
              </w:rPr>
            </w:pPr>
            <w:r w:rsidRPr="00192763">
              <w:rPr>
                <w:rFonts w:ascii="Gisha" w:hAnsi="Gisha" w:cs="Gisha"/>
                <w:sz w:val="24"/>
                <w:szCs w:val="24"/>
              </w:rPr>
              <w:t>Suzanne McCracken</w:t>
            </w:r>
          </w:p>
        </w:tc>
      </w:tr>
      <w:tr w:rsidR="009C29F7" w:rsidRPr="00F80E71" w14:paraId="3751D428" w14:textId="77777777" w:rsidTr="00927055">
        <w:tc>
          <w:tcPr>
            <w:tcW w:w="698" w:type="dxa"/>
            <w:shd w:val="clear" w:color="auto" w:fill="E0EFF5" w:themeFill="accent5" w:themeFillTint="33"/>
          </w:tcPr>
          <w:p w14:paraId="14DAD73C" w14:textId="77777777" w:rsidR="009C29F7" w:rsidRPr="00617A82" w:rsidRDefault="009C29F7" w:rsidP="00927055">
            <w:pPr>
              <w:pStyle w:val="Header"/>
              <w:tabs>
                <w:tab w:val="clear" w:pos="4153"/>
                <w:tab w:val="clear" w:pos="8306"/>
              </w:tabs>
              <w:rPr>
                <w:rFonts w:ascii="Gisha" w:hAnsi="Gisha" w:cs="Gisha"/>
                <w:b/>
                <w:bCs/>
                <w:sz w:val="24"/>
                <w:szCs w:val="24"/>
              </w:rPr>
            </w:pPr>
            <w:r w:rsidRPr="00617A82">
              <w:rPr>
                <w:rFonts w:ascii="Gisha" w:hAnsi="Gisha" w:cs="Gisha"/>
                <w:b/>
                <w:bCs/>
                <w:sz w:val="24"/>
                <w:szCs w:val="24"/>
              </w:rPr>
              <w:t>10</w:t>
            </w:r>
          </w:p>
        </w:tc>
        <w:tc>
          <w:tcPr>
            <w:tcW w:w="4690" w:type="dxa"/>
            <w:shd w:val="clear" w:color="auto" w:fill="E0EFF5" w:themeFill="accent5" w:themeFillTint="33"/>
          </w:tcPr>
          <w:p w14:paraId="2A7FCB86" w14:textId="77777777" w:rsidR="009C29F7" w:rsidRPr="00617A82" w:rsidRDefault="009C29F7" w:rsidP="00927055">
            <w:pPr>
              <w:pStyle w:val="Header"/>
              <w:tabs>
                <w:tab w:val="clear" w:pos="4153"/>
                <w:tab w:val="clear" w:pos="8306"/>
              </w:tabs>
              <w:rPr>
                <w:rFonts w:ascii="Gisha" w:hAnsi="Gisha" w:cs="Gisha"/>
              </w:rPr>
            </w:pPr>
            <w:r w:rsidRPr="00617A82">
              <w:rPr>
                <w:rFonts w:ascii="Gisha" w:hAnsi="Gisha" w:cs="Gisha"/>
              </w:rPr>
              <w:t>Implementation of current Planning Service Review</w:t>
            </w:r>
          </w:p>
        </w:tc>
        <w:tc>
          <w:tcPr>
            <w:tcW w:w="5451" w:type="dxa"/>
            <w:shd w:val="clear" w:color="auto" w:fill="E0EFF5" w:themeFill="accent5" w:themeFillTint="33"/>
          </w:tcPr>
          <w:p w14:paraId="03AFAC66" w14:textId="77777777" w:rsidR="009C29F7" w:rsidRPr="00617A82" w:rsidRDefault="009C29F7" w:rsidP="00927055">
            <w:pPr>
              <w:pStyle w:val="Header"/>
              <w:tabs>
                <w:tab w:val="clear" w:pos="4153"/>
                <w:tab w:val="clear" w:pos="8306"/>
              </w:tabs>
              <w:rPr>
                <w:rFonts w:ascii="Gisha" w:hAnsi="Gisha" w:cs="Gisha"/>
                <w:sz w:val="24"/>
                <w:szCs w:val="24"/>
              </w:rPr>
            </w:pPr>
            <w:r w:rsidRPr="00617A82">
              <w:rPr>
                <w:rFonts w:ascii="Gisha" w:hAnsi="Gisha" w:cs="Gisha"/>
                <w:sz w:val="24"/>
                <w:szCs w:val="24"/>
              </w:rPr>
              <w:t>Commence implementation during Q1 of 2025/2026</w:t>
            </w:r>
          </w:p>
        </w:tc>
        <w:tc>
          <w:tcPr>
            <w:tcW w:w="1389" w:type="dxa"/>
            <w:shd w:val="clear" w:color="auto" w:fill="E0EFF5" w:themeFill="accent5" w:themeFillTint="33"/>
          </w:tcPr>
          <w:p w14:paraId="05757AEF" w14:textId="77777777" w:rsidR="009C29F7" w:rsidRPr="00192763" w:rsidRDefault="009C29F7" w:rsidP="00927055">
            <w:pPr>
              <w:pStyle w:val="Header"/>
              <w:tabs>
                <w:tab w:val="clear" w:pos="4153"/>
                <w:tab w:val="clear" w:pos="8306"/>
              </w:tabs>
              <w:rPr>
                <w:rFonts w:ascii="Gisha" w:hAnsi="Gisha" w:cs="Gisha"/>
                <w:sz w:val="24"/>
                <w:szCs w:val="24"/>
              </w:rPr>
            </w:pPr>
            <w:r w:rsidRPr="00192763">
              <w:rPr>
                <w:rFonts w:ascii="Gisha" w:hAnsi="Gisha" w:cs="Gisha"/>
                <w:sz w:val="24"/>
                <w:szCs w:val="24"/>
              </w:rPr>
              <w:t>March 2026</w:t>
            </w:r>
          </w:p>
        </w:tc>
        <w:tc>
          <w:tcPr>
            <w:tcW w:w="1000" w:type="dxa"/>
            <w:shd w:val="clear" w:color="auto" w:fill="E0EFF5" w:themeFill="accent5" w:themeFillTint="33"/>
          </w:tcPr>
          <w:p w14:paraId="06F9C6F2" w14:textId="77777777" w:rsidR="009C29F7" w:rsidRPr="00192763" w:rsidRDefault="009C29F7" w:rsidP="00927055">
            <w:pPr>
              <w:pStyle w:val="Header"/>
              <w:tabs>
                <w:tab w:val="clear" w:pos="4153"/>
                <w:tab w:val="clear" w:pos="8306"/>
              </w:tabs>
              <w:rPr>
                <w:rFonts w:ascii="Gisha" w:hAnsi="Gisha" w:cs="Gisha"/>
                <w:sz w:val="24"/>
                <w:szCs w:val="24"/>
              </w:rPr>
            </w:pPr>
            <w:r w:rsidRPr="00192763">
              <w:rPr>
                <w:rFonts w:ascii="Gisha" w:hAnsi="Gisha" w:cs="Gisha"/>
                <w:sz w:val="24"/>
                <w:szCs w:val="24"/>
              </w:rPr>
              <w:t>Suzanne McCracken</w:t>
            </w:r>
          </w:p>
        </w:tc>
      </w:tr>
      <w:tr w:rsidR="009C29F7" w:rsidRPr="00F80E71" w14:paraId="6F5C7E5E" w14:textId="77777777" w:rsidTr="00927055">
        <w:tc>
          <w:tcPr>
            <w:tcW w:w="698" w:type="dxa"/>
            <w:shd w:val="clear" w:color="auto" w:fill="E0EFF5" w:themeFill="accent5" w:themeFillTint="33"/>
          </w:tcPr>
          <w:p w14:paraId="5944DCBE" w14:textId="77777777" w:rsidR="009C29F7" w:rsidRPr="00617A82" w:rsidRDefault="009C29F7" w:rsidP="00927055">
            <w:pPr>
              <w:pStyle w:val="Header"/>
              <w:tabs>
                <w:tab w:val="clear" w:pos="4153"/>
                <w:tab w:val="clear" w:pos="8306"/>
              </w:tabs>
              <w:rPr>
                <w:rFonts w:ascii="Gisha" w:hAnsi="Gisha" w:cs="Gisha"/>
                <w:b/>
                <w:bCs/>
                <w:sz w:val="24"/>
                <w:szCs w:val="24"/>
              </w:rPr>
            </w:pPr>
            <w:r w:rsidRPr="00617A82">
              <w:rPr>
                <w:rFonts w:ascii="Gisha" w:hAnsi="Gisha" w:cs="Gisha"/>
                <w:b/>
                <w:bCs/>
                <w:sz w:val="24"/>
                <w:szCs w:val="24"/>
              </w:rPr>
              <w:t>11</w:t>
            </w:r>
          </w:p>
        </w:tc>
        <w:tc>
          <w:tcPr>
            <w:tcW w:w="4690" w:type="dxa"/>
            <w:shd w:val="clear" w:color="auto" w:fill="E0EFF5" w:themeFill="accent5" w:themeFillTint="33"/>
          </w:tcPr>
          <w:p w14:paraId="41D5598A" w14:textId="77777777" w:rsidR="009C29F7" w:rsidRPr="00617A82" w:rsidRDefault="009C29F7" w:rsidP="00927055">
            <w:pPr>
              <w:pStyle w:val="Header"/>
              <w:tabs>
                <w:tab w:val="clear" w:pos="4153"/>
                <w:tab w:val="clear" w:pos="8306"/>
              </w:tabs>
              <w:rPr>
                <w:rFonts w:ascii="Gisha" w:hAnsi="Gisha" w:cs="Gisha"/>
              </w:rPr>
            </w:pPr>
            <w:r w:rsidRPr="00617A82">
              <w:rPr>
                <w:rFonts w:ascii="Gisha" w:hAnsi="Gisha" w:cs="Gisha"/>
              </w:rPr>
              <w:t>Implement and Review Process for Quality of Submissions</w:t>
            </w:r>
          </w:p>
        </w:tc>
        <w:tc>
          <w:tcPr>
            <w:tcW w:w="5451" w:type="dxa"/>
            <w:shd w:val="clear" w:color="auto" w:fill="E0EFF5" w:themeFill="accent5" w:themeFillTint="33"/>
          </w:tcPr>
          <w:p w14:paraId="30D8C7EB" w14:textId="77777777" w:rsidR="009C29F7" w:rsidRPr="00617A82" w:rsidRDefault="009C29F7" w:rsidP="00927055">
            <w:pPr>
              <w:pStyle w:val="Header"/>
              <w:tabs>
                <w:tab w:val="clear" w:pos="4153"/>
                <w:tab w:val="clear" w:pos="8306"/>
              </w:tabs>
              <w:rPr>
                <w:rFonts w:ascii="Gisha" w:hAnsi="Gisha" w:cs="Gisha"/>
              </w:rPr>
            </w:pPr>
            <w:r w:rsidRPr="00617A82">
              <w:rPr>
                <w:rFonts w:ascii="Gisha" w:hAnsi="Gisha" w:cs="Gisha"/>
              </w:rPr>
              <w:t>Implement Quality Submission process and review at 6 month. Commence Implementation Q1 of 2025/2026.</w:t>
            </w:r>
          </w:p>
          <w:p w14:paraId="077A5279" w14:textId="77777777" w:rsidR="009C29F7" w:rsidRPr="00617A82" w:rsidRDefault="009C29F7" w:rsidP="00927055">
            <w:pPr>
              <w:pStyle w:val="Header"/>
              <w:tabs>
                <w:tab w:val="clear" w:pos="4153"/>
                <w:tab w:val="clear" w:pos="8306"/>
              </w:tabs>
              <w:rPr>
                <w:rFonts w:ascii="Gisha" w:hAnsi="Gisha" w:cs="Gisha"/>
                <w:sz w:val="24"/>
                <w:szCs w:val="24"/>
              </w:rPr>
            </w:pPr>
            <w:r w:rsidRPr="00617A82">
              <w:rPr>
                <w:rFonts w:ascii="Gisha" w:hAnsi="Gisha" w:cs="Gisha"/>
              </w:rPr>
              <w:t>Review validation process and targets</w:t>
            </w:r>
          </w:p>
        </w:tc>
        <w:tc>
          <w:tcPr>
            <w:tcW w:w="1389" w:type="dxa"/>
            <w:shd w:val="clear" w:color="auto" w:fill="E0EFF5" w:themeFill="accent5" w:themeFillTint="33"/>
          </w:tcPr>
          <w:p w14:paraId="7ABAA619" w14:textId="77777777" w:rsidR="009C29F7" w:rsidRPr="00192763" w:rsidRDefault="009C29F7" w:rsidP="00927055">
            <w:pPr>
              <w:pStyle w:val="Header"/>
              <w:tabs>
                <w:tab w:val="clear" w:pos="4153"/>
                <w:tab w:val="clear" w:pos="8306"/>
              </w:tabs>
              <w:rPr>
                <w:rFonts w:ascii="Gisha" w:hAnsi="Gisha" w:cs="Gisha"/>
                <w:sz w:val="24"/>
                <w:szCs w:val="24"/>
              </w:rPr>
            </w:pPr>
            <w:r w:rsidRPr="00192763">
              <w:rPr>
                <w:rFonts w:ascii="Gisha" w:hAnsi="Gisha" w:cs="Gisha"/>
                <w:sz w:val="24"/>
                <w:szCs w:val="24"/>
              </w:rPr>
              <w:t>March 2026</w:t>
            </w:r>
          </w:p>
        </w:tc>
        <w:tc>
          <w:tcPr>
            <w:tcW w:w="1000" w:type="dxa"/>
            <w:shd w:val="clear" w:color="auto" w:fill="E0EFF5" w:themeFill="accent5" w:themeFillTint="33"/>
          </w:tcPr>
          <w:p w14:paraId="65830B7C" w14:textId="77777777" w:rsidR="009C29F7" w:rsidRPr="00192763" w:rsidRDefault="009C29F7" w:rsidP="00927055">
            <w:pPr>
              <w:pStyle w:val="Header"/>
              <w:tabs>
                <w:tab w:val="clear" w:pos="4153"/>
                <w:tab w:val="clear" w:pos="8306"/>
              </w:tabs>
              <w:rPr>
                <w:rFonts w:ascii="Gisha" w:hAnsi="Gisha" w:cs="Gisha"/>
                <w:sz w:val="24"/>
                <w:szCs w:val="24"/>
              </w:rPr>
            </w:pPr>
            <w:r w:rsidRPr="00192763">
              <w:rPr>
                <w:rFonts w:ascii="Gisha" w:hAnsi="Gisha" w:cs="Gisha"/>
                <w:sz w:val="24"/>
                <w:szCs w:val="24"/>
              </w:rPr>
              <w:t>Suzanne McCracken</w:t>
            </w:r>
          </w:p>
        </w:tc>
      </w:tr>
    </w:tbl>
    <w:p w14:paraId="4496BCC8" w14:textId="77777777" w:rsidR="004D3FB2" w:rsidRDefault="004D3FB2" w:rsidP="004745E8">
      <w:pPr>
        <w:ind w:firstLine="576"/>
        <w:rPr>
          <w:rFonts w:ascii="Gisha" w:hAnsi="Gisha" w:cs="Gisha"/>
          <w:color w:val="FF0000"/>
        </w:rPr>
      </w:pPr>
    </w:p>
    <w:p w14:paraId="0028E2A8" w14:textId="52CBB66E" w:rsidR="000E05C4" w:rsidRDefault="000C4A48" w:rsidP="000E05C4">
      <w:pPr>
        <w:rPr>
          <w:rFonts w:ascii="Gisha" w:hAnsi="Gisha" w:cs="Gisha"/>
          <w:b/>
          <w:bCs/>
          <w:sz w:val="24"/>
          <w:szCs w:val="24"/>
          <w:u w:val="single"/>
        </w:rPr>
      </w:pPr>
      <w:r>
        <w:rPr>
          <w:rFonts w:ascii="Gisha" w:hAnsi="Gisha" w:cs="Gisha"/>
          <w:b/>
          <w:bCs/>
          <w:sz w:val="24"/>
          <w:szCs w:val="24"/>
          <w:u w:val="single"/>
        </w:rPr>
        <w:t>Environment &amp; Building Control</w:t>
      </w:r>
    </w:p>
    <w:tbl>
      <w:tblPr>
        <w:tblStyle w:val="TableGrid"/>
        <w:tblpPr w:leftFromText="180" w:rightFromText="180" w:vertAnchor="text" w:horzAnchor="margin" w:tblpY="-1033"/>
        <w:tblW w:w="0" w:type="auto"/>
        <w:tblLook w:val="04A0" w:firstRow="1" w:lastRow="0" w:firstColumn="1" w:lastColumn="0" w:noHBand="0" w:noVBand="1"/>
      </w:tblPr>
      <w:tblGrid>
        <w:gridCol w:w="810"/>
        <w:gridCol w:w="3445"/>
        <w:gridCol w:w="45"/>
        <w:gridCol w:w="6175"/>
        <w:gridCol w:w="1338"/>
        <w:gridCol w:w="52"/>
        <w:gridCol w:w="1363"/>
      </w:tblGrid>
      <w:tr w:rsidR="000C4A48" w:rsidRPr="00D63229" w14:paraId="3408769E" w14:textId="77777777" w:rsidTr="00927055">
        <w:tc>
          <w:tcPr>
            <w:tcW w:w="810" w:type="dxa"/>
            <w:shd w:val="clear" w:color="auto" w:fill="7929E3"/>
          </w:tcPr>
          <w:p w14:paraId="1F7BD9B0" w14:textId="77777777" w:rsidR="000C4A48" w:rsidRPr="00D63229" w:rsidRDefault="000C4A48" w:rsidP="00927055">
            <w:pPr>
              <w:pStyle w:val="Header"/>
              <w:tabs>
                <w:tab w:val="clear" w:pos="4153"/>
                <w:tab w:val="clear" w:pos="8306"/>
              </w:tabs>
              <w:rPr>
                <w:rFonts w:ascii="Gisha" w:hAnsi="Gisha" w:cs="Gisha"/>
                <w:b/>
                <w:bCs/>
                <w:color w:val="FFFFFF" w:themeColor="background1"/>
                <w:sz w:val="24"/>
                <w:szCs w:val="24"/>
              </w:rPr>
            </w:pPr>
            <w:r w:rsidRPr="00D63229">
              <w:rPr>
                <w:rFonts w:ascii="Gisha" w:hAnsi="Gisha" w:cs="Gisha"/>
                <w:b/>
                <w:bCs/>
                <w:color w:val="FFFFFF" w:themeColor="background1"/>
                <w:sz w:val="24"/>
                <w:szCs w:val="24"/>
              </w:rPr>
              <w:lastRenderedPageBreak/>
              <w:t>Ref</w:t>
            </w:r>
          </w:p>
        </w:tc>
        <w:tc>
          <w:tcPr>
            <w:tcW w:w="3656" w:type="dxa"/>
            <w:shd w:val="clear" w:color="auto" w:fill="7929E3"/>
          </w:tcPr>
          <w:p w14:paraId="6D5AEA22" w14:textId="77777777" w:rsidR="000C4A48" w:rsidRPr="00D63229" w:rsidRDefault="000C4A48" w:rsidP="00927055">
            <w:pPr>
              <w:pStyle w:val="Header"/>
              <w:tabs>
                <w:tab w:val="clear" w:pos="4153"/>
                <w:tab w:val="clear" w:pos="8306"/>
              </w:tabs>
              <w:rPr>
                <w:rFonts w:ascii="Gisha" w:hAnsi="Gisha" w:cs="Gisha"/>
                <w:b/>
                <w:bCs/>
                <w:color w:val="FFFFFF" w:themeColor="background1"/>
                <w:sz w:val="24"/>
                <w:szCs w:val="24"/>
              </w:rPr>
            </w:pPr>
            <w:r w:rsidRPr="00D63229">
              <w:rPr>
                <w:rFonts w:ascii="Gisha" w:hAnsi="Gisha" w:cs="Gisha"/>
                <w:b/>
                <w:bCs/>
                <w:color w:val="FFFFFF" w:themeColor="background1"/>
                <w:sz w:val="24"/>
                <w:szCs w:val="24"/>
              </w:rPr>
              <w:t>Directorate Outcome/ Service Improvement Objective</w:t>
            </w:r>
          </w:p>
        </w:tc>
        <w:tc>
          <w:tcPr>
            <w:tcW w:w="6634" w:type="dxa"/>
            <w:gridSpan w:val="2"/>
            <w:shd w:val="clear" w:color="auto" w:fill="7929E3"/>
          </w:tcPr>
          <w:p w14:paraId="53D51934" w14:textId="77777777" w:rsidR="000C4A48" w:rsidRPr="00D63229" w:rsidRDefault="000C4A48" w:rsidP="00927055">
            <w:pPr>
              <w:pStyle w:val="Header"/>
              <w:tabs>
                <w:tab w:val="clear" w:pos="4153"/>
                <w:tab w:val="clear" w:pos="8306"/>
              </w:tabs>
              <w:rPr>
                <w:rFonts w:ascii="Gisha" w:hAnsi="Gisha" w:cs="Gisha"/>
                <w:b/>
                <w:bCs/>
                <w:color w:val="FFFFFF" w:themeColor="background1"/>
                <w:sz w:val="24"/>
                <w:szCs w:val="24"/>
              </w:rPr>
            </w:pPr>
            <w:r w:rsidRPr="00D63229">
              <w:rPr>
                <w:rFonts w:ascii="Gisha" w:hAnsi="Gisha" w:cs="Gisha"/>
                <w:b/>
                <w:bCs/>
                <w:color w:val="FFFFFF" w:themeColor="background1"/>
                <w:sz w:val="24"/>
                <w:szCs w:val="24"/>
              </w:rPr>
              <w:t>Key Activities/Actions/Sub-actions/milestones</w:t>
            </w:r>
          </w:p>
        </w:tc>
        <w:tc>
          <w:tcPr>
            <w:tcW w:w="1444" w:type="dxa"/>
            <w:gridSpan w:val="2"/>
            <w:shd w:val="clear" w:color="auto" w:fill="7929E3"/>
          </w:tcPr>
          <w:p w14:paraId="3134CDA9" w14:textId="77777777" w:rsidR="000C4A48" w:rsidRPr="00D63229" w:rsidRDefault="000C4A48" w:rsidP="00927055">
            <w:pPr>
              <w:pStyle w:val="Header"/>
              <w:tabs>
                <w:tab w:val="clear" w:pos="4153"/>
                <w:tab w:val="clear" w:pos="8306"/>
              </w:tabs>
              <w:rPr>
                <w:rFonts w:ascii="Gisha" w:hAnsi="Gisha" w:cs="Gisha"/>
                <w:b/>
                <w:bCs/>
                <w:color w:val="FFFFFF" w:themeColor="background1"/>
                <w:sz w:val="24"/>
                <w:szCs w:val="24"/>
              </w:rPr>
            </w:pPr>
            <w:r w:rsidRPr="00D63229">
              <w:rPr>
                <w:rFonts w:ascii="Gisha" w:hAnsi="Gisha" w:cs="Gisha"/>
                <w:b/>
                <w:bCs/>
                <w:color w:val="FFFFFF" w:themeColor="background1"/>
                <w:sz w:val="24"/>
                <w:szCs w:val="24"/>
              </w:rPr>
              <w:t>Target Date</w:t>
            </w:r>
          </w:p>
        </w:tc>
        <w:tc>
          <w:tcPr>
            <w:tcW w:w="1406" w:type="dxa"/>
            <w:shd w:val="clear" w:color="auto" w:fill="7929E3"/>
          </w:tcPr>
          <w:p w14:paraId="51C2AA34" w14:textId="77777777" w:rsidR="000C4A48" w:rsidRPr="00D63229" w:rsidRDefault="000C4A48" w:rsidP="00927055">
            <w:pPr>
              <w:pStyle w:val="Header"/>
              <w:tabs>
                <w:tab w:val="clear" w:pos="4153"/>
                <w:tab w:val="clear" w:pos="8306"/>
              </w:tabs>
              <w:rPr>
                <w:rFonts w:ascii="Gisha" w:hAnsi="Gisha" w:cs="Gisha"/>
                <w:b/>
                <w:bCs/>
                <w:color w:val="FFFFFF" w:themeColor="background1"/>
                <w:sz w:val="24"/>
                <w:szCs w:val="24"/>
              </w:rPr>
            </w:pPr>
            <w:r>
              <w:rPr>
                <w:rFonts w:ascii="Gisha" w:hAnsi="Gisha" w:cs="Gisha"/>
                <w:b/>
                <w:bCs/>
                <w:color w:val="FFFFFF" w:themeColor="background1"/>
                <w:sz w:val="24"/>
                <w:szCs w:val="24"/>
              </w:rPr>
              <w:t>Lead Officer</w:t>
            </w:r>
          </w:p>
        </w:tc>
      </w:tr>
      <w:tr w:rsidR="000C4A48" w14:paraId="67E5998C" w14:textId="77777777" w:rsidTr="00927055">
        <w:tc>
          <w:tcPr>
            <w:tcW w:w="810" w:type="dxa"/>
          </w:tcPr>
          <w:p w14:paraId="43BB4A30" w14:textId="77777777" w:rsidR="000C4A48" w:rsidRDefault="000C4A48" w:rsidP="00927055">
            <w:pPr>
              <w:rPr>
                <w:rFonts w:ascii="Gisha" w:hAnsi="Gisha" w:cs="Gisha"/>
              </w:rPr>
            </w:pPr>
            <w:r>
              <w:rPr>
                <w:rFonts w:ascii="Gisha" w:hAnsi="Gisha" w:cs="Gisha"/>
              </w:rPr>
              <w:t>EB125</w:t>
            </w:r>
          </w:p>
        </w:tc>
        <w:tc>
          <w:tcPr>
            <w:tcW w:w="3704" w:type="dxa"/>
            <w:gridSpan w:val="2"/>
          </w:tcPr>
          <w:p w14:paraId="0319F586" w14:textId="77777777" w:rsidR="000C4A48" w:rsidRPr="002E2A6D" w:rsidRDefault="000C4A48" w:rsidP="00927055">
            <w:pPr>
              <w:rPr>
                <w:rFonts w:ascii="Gisha" w:hAnsi="Gisha" w:cs="Segoe UI"/>
              </w:rPr>
            </w:pPr>
            <w:r w:rsidRPr="002E2A6D">
              <w:rPr>
                <w:rFonts w:ascii="Gisha" w:hAnsi="Gisha" w:cs="Segoe UI"/>
              </w:rPr>
              <w:t>Physical &amp; Environmental Regeneration – we live sustainably protecting and enhancing the environment</w:t>
            </w:r>
          </w:p>
        </w:tc>
        <w:tc>
          <w:tcPr>
            <w:tcW w:w="6586" w:type="dxa"/>
          </w:tcPr>
          <w:p w14:paraId="15ECC03E" w14:textId="77777777" w:rsidR="000C4A48" w:rsidRDefault="000C4A48" w:rsidP="00927055">
            <w:pPr>
              <w:rPr>
                <w:rFonts w:ascii="Gisha" w:hAnsi="Gisha" w:cs="Segoe UI"/>
              </w:rPr>
            </w:pPr>
            <w:r>
              <w:rPr>
                <w:rFonts w:ascii="Gisha" w:hAnsi="Gisha" w:cs="Segoe UI"/>
              </w:rPr>
              <w:t>Complete a number of energy reduction schemes across the Council estate to include retrofitting of LED lighting within buildings, heating control systems, installation of pool covers and smart motors with HAV systems</w:t>
            </w:r>
          </w:p>
        </w:tc>
        <w:tc>
          <w:tcPr>
            <w:tcW w:w="1386" w:type="dxa"/>
          </w:tcPr>
          <w:p w14:paraId="3697C499" w14:textId="77777777" w:rsidR="000C4A48" w:rsidRDefault="000C4A48" w:rsidP="00927055">
            <w:pPr>
              <w:rPr>
                <w:rFonts w:ascii="Gisha" w:hAnsi="Gisha" w:cs="Segoe UI"/>
              </w:rPr>
            </w:pPr>
            <w:r>
              <w:rPr>
                <w:rFonts w:ascii="Gisha" w:hAnsi="Gisha" w:cs="Segoe UI"/>
              </w:rPr>
              <w:t>March 2026</w:t>
            </w:r>
          </w:p>
        </w:tc>
        <w:tc>
          <w:tcPr>
            <w:tcW w:w="1464" w:type="dxa"/>
            <w:gridSpan w:val="2"/>
          </w:tcPr>
          <w:p w14:paraId="775DE34B" w14:textId="0B20CA6D" w:rsidR="000C4A48" w:rsidRDefault="00192763" w:rsidP="00927055">
            <w:pPr>
              <w:rPr>
                <w:rFonts w:ascii="Gisha" w:hAnsi="Gisha" w:cs="Segoe UI"/>
              </w:rPr>
            </w:pPr>
            <w:r>
              <w:rPr>
                <w:rFonts w:ascii="Gisha" w:hAnsi="Gisha" w:cs="Segoe UI"/>
              </w:rPr>
              <w:t>Conor Canning</w:t>
            </w:r>
          </w:p>
        </w:tc>
      </w:tr>
      <w:tr w:rsidR="000C4A48" w14:paraId="441D406E" w14:textId="77777777" w:rsidTr="00927055">
        <w:tc>
          <w:tcPr>
            <w:tcW w:w="810" w:type="dxa"/>
          </w:tcPr>
          <w:p w14:paraId="6E407FE0" w14:textId="77777777" w:rsidR="000C4A48" w:rsidRDefault="000C4A48" w:rsidP="00927055">
            <w:pPr>
              <w:rPr>
                <w:rFonts w:ascii="Gisha" w:hAnsi="Gisha" w:cs="Gisha"/>
              </w:rPr>
            </w:pPr>
            <w:r>
              <w:rPr>
                <w:rFonts w:ascii="Gisha" w:hAnsi="Gisha" w:cs="Gisha"/>
              </w:rPr>
              <w:t>EB225</w:t>
            </w:r>
          </w:p>
        </w:tc>
        <w:tc>
          <w:tcPr>
            <w:tcW w:w="3704" w:type="dxa"/>
            <w:gridSpan w:val="2"/>
          </w:tcPr>
          <w:p w14:paraId="3B76A36B" w14:textId="77777777" w:rsidR="000C4A48" w:rsidRPr="002E2A6D" w:rsidRDefault="000C4A48" w:rsidP="00927055">
            <w:pPr>
              <w:rPr>
                <w:rFonts w:ascii="Gisha" w:hAnsi="Gisha" w:cs="Segoe UI"/>
              </w:rPr>
            </w:pPr>
            <w:r w:rsidRPr="002E2A6D">
              <w:rPr>
                <w:rFonts w:ascii="Gisha" w:hAnsi="Gisha" w:cs="Segoe UI"/>
              </w:rPr>
              <w:t>Physical &amp; Environmental Regeneration – we live sustainably protecting and enhancing the environment</w:t>
            </w:r>
          </w:p>
        </w:tc>
        <w:tc>
          <w:tcPr>
            <w:tcW w:w="6586" w:type="dxa"/>
          </w:tcPr>
          <w:p w14:paraId="51682134" w14:textId="77777777" w:rsidR="000C4A48" w:rsidRDefault="000C4A48" w:rsidP="00927055">
            <w:pPr>
              <w:rPr>
                <w:rFonts w:ascii="Gisha" w:hAnsi="Gisha" w:cs="Segoe UI"/>
              </w:rPr>
            </w:pPr>
            <w:r>
              <w:rPr>
                <w:rFonts w:ascii="Gisha" w:hAnsi="Gisha" w:cs="Segoe UI"/>
              </w:rPr>
              <w:t xml:space="preserve">Draft and prepare for issue a tender with regard to the provision of  EV charge points at Council properties across the City and District </w:t>
            </w:r>
          </w:p>
        </w:tc>
        <w:tc>
          <w:tcPr>
            <w:tcW w:w="1386" w:type="dxa"/>
          </w:tcPr>
          <w:p w14:paraId="22CE9FDC" w14:textId="77777777" w:rsidR="000C4A48" w:rsidRDefault="000C4A48" w:rsidP="00927055">
            <w:pPr>
              <w:rPr>
                <w:rFonts w:ascii="Gisha" w:hAnsi="Gisha" w:cs="Segoe UI"/>
              </w:rPr>
            </w:pPr>
            <w:r>
              <w:rPr>
                <w:rFonts w:ascii="Gisha" w:hAnsi="Gisha" w:cs="Segoe UI"/>
              </w:rPr>
              <w:t>March 2026</w:t>
            </w:r>
          </w:p>
        </w:tc>
        <w:tc>
          <w:tcPr>
            <w:tcW w:w="1464" w:type="dxa"/>
            <w:gridSpan w:val="2"/>
          </w:tcPr>
          <w:p w14:paraId="6BD777D6" w14:textId="78A62FB6" w:rsidR="000C4A48" w:rsidRDefault="00192763" w:rsidP="00927055">
            <w:pPr>
              <w:rPr>
                <w:rFonts w:ascii="Gisha" w:hAnsi="Gisha" w:cs="Segoe UI"/>
              </w:rPr>
            </w:pPr>
            <w:r>
              <w:rPr>
                <w:rFonts w:ascii="Gisha" w:hAnsi="Gisha" w:cs="Segoe UI"/>
              </w:rPr>
              <w:t>Conor Canning</w:t>
            </w:r>
          </w:p>
        </w:tc>
      </w:tr>
      <w:tr w:rsidR="000C4A48" w14:paraId="4932ED8A" w14:textId="77777777" w:rsidTr="00927055">
        <w:tc>
          <w:tcPr>
            <w:tcW w:w="810" w:type="dxa"/>
          </w:tcPr>
          <w:p w14:paraId="313DA72F" w14:textId="77777777" w:rsidR="000C4A48" w:rsidRDefault="000C4A48" w:rsidP="00927055">
            <w:pPr>
              <w:rPr>
                <w:rFonts w:ascii="Gisha" w:hAnsi="Gisha" w:cs="Gisha"/>
              </w:rPr>
            </w:pPr>
            <w:r>
              <w:rPr>
                <w:rFonts w:ascii="Gisha" w:hAnsi="Gisha" w:cs="Gisha"/>
              </w:rPr>
              <w:t>EB325</w:t>
            </w:r>
          </w:p>
        </w:tc>
        <w:tc>
          <w:tcPr>
            <w:tcW w:w="3704" w:type="dxa"/>
            <w:gridSpan w:val="2"/>
          </w:tcPr>
          <w:p w14:paraId="25438D25" w14:textId="77777777" w:rsidR="000C4A48" w:rsidRPr="002E2A6D" w:rsidRDefault="000C4A48" w:rsidP="00927055">
            <w:pPr>
              <w:rPr>
                <w:rFonts w:ascii="Gisha" w:hAnsi="Gisha" w:cs="Segoe UI"/>
              </w:rPr>
            </w:pPr>
            <w:r w:rsidRPr="002E2A6D">
              <w:rPr>
                <w:rFonts w:ascii="Gisha" w:hAnsi="Gisha" w:cs="Segoe UI"/>
              </w:rPr>
              <w:t>Physical &amp; Environmental Regeneration – we live sustainably protecting and enhancing the environment</w:t>
            </w:r>
          </w:p>
        </w:tc>
        <w:tc>
          <w:tcPr>
            <w:tcW w:w="6586" w:type="dxa"/>
          </w:tcPr>
          <w:p w14:paraId="2B8A7A77" w14:textId="77777777" w:rsidR="000C4A48" w:rsidRDefault="000C4A48" w:rsidP="00927055">
            <w:pPr>
              <w:rPr>
                <w:rFonts w:ascii="Gisha" w:hAnsi="Gisha" w:cs="Segoe UI"/>
              </w:rPr>
            </w:pPr>
          </w:p>
          <w:p w14:paraId="7A88FFA5" w14:textId="77777777" w:rsidR="000C4A48" w:rsidRDefault="000C4A48" w:rsidP="00927055">
            <w:pPr>
              <w:rPr>
                <w:rFonts w:ascii="Gisha" w:hAnsi="Gisha" w:cs="Segoe UI"/>
              </w:rPr>
            </w:pPr>
            <w:r>
              <w:rPr>
                <w:rFonts w:ascii="Gisha" w:hAnsi="Gisha" w:cs="Segoe UI"/>
              </w:rPr>
              <w:t>Achieve at least 1 number environmental award across Streetscape services</w:t>
            </w:r>
          </w:p>
        </w:tc>
        <w:tc>
          <w:tcPr>
            <w:tcW w:w="1386" w:type="dxa"/>
          </w:tcPr>
          <w:p w14:paraId="74C443AA" w14:textId="77777777" w:rsidR="000C4A48" w:rsidRDefault="000C4A48" w:rsidP="00927055">
            <w:pPr>
              <w:rPr>
                <w:rFonts w:ascii="Gisha" w:hAnsi="Gisha" w:cs="Segoe UI"/>
              </w:rPr>
            </w:pPr>
          </w:p>
          <w:p w14:paraId="2864D229" w14:textId="77777777" w:rsidR="000C4A48" w:rsidRDefault="000C4A48" w:rsidP="00927055">
            <w:pPr>
              <w:rPr>
                <w:rFonts w:ascii="Gisha" w:hAnsi="Gisha" w:cs="Segoe UI"/>
              </w:rPr>
            </w:pPr>
            <w:r>
              <w:rPr>
                <w:rFonts w:ascii="Gisha" w:hAnsi="Gisha" w:cs="Segoe UI"/>
              </w:rPr>
              <w:t>March 2026</w:t>
            </w:r>
          </w:p>
        </w:tc>
        <w:tc>
          <w:tcPr>
            <w:tcW w:w="1464" w:type="dxa"/>
            <w:gridSpan w:val="2"/>
          </w:tcPr>
          <w:p w14:paraId="1535BA26" w14:textId="6982F384" w:rsidR="000C4A48" w:rsidRDefault="00192763" w:rsidP="00927055">
            <w:pPr>
              <w:rPr>
                <w:rFonts w:ascii="Gisha" w:hAnsi="Gisha" w:cs="Segoe UI"/>
              </w:rPr>
            </w:pPr>
            <w:r>
              <w:rPr>
                <w:rFonts w:ascii="Gisha" w:hAnsi="Gisha" w:cs="Segoe UI"/>
              </w:rPr>
              <w:t>Conor Canning</w:t>
            </w:r>
          </w:p>
        </w:tc>
      </w:tr>
      <w:tr w:rsidR="000C4A48" w14:paraId="174DFD08" w14:textId="77777777" w:rsidTr="00927055">
        <w:tc>
          <w:tcPr>
            <w:tcW w:w="810" w:type="dxa"/>
          </w:tcPr>
          <w:p w14:paraId="41CFA7A4" w14:textId="77777777" w:rsidR="000C4A48" w:rsidRDefault="000C4A48" w:rsidP="00927055">
            <w:pPr>
              <w:rPr>
                <w:rFonts w:ascii="Gisha" w:hAnsi="Gisha" w:cs="Gisha"/>
              </w:rPr>
            </w:pPr>
            <w:r>
              <w:rPr>
                <w:rFonts w:ascii="Gisha" w:hAnsi="Gisha" w:cs="Gisha"/>
              </w:rPr>
              <w:t>EB425</w:t>
            </w:r>
          </w:p>
        </w:tc>
        <w:tc>
          <w:tcPr>
            <w:tcW w:w="3704" w:type="dxa"/>
            <w:gridSpan w:val="2"/>
          </w:tcPr>
          <w:p w14:paraId="565F169E" w14:textId="77777777" w:rsidR="000C4A48" w:rsidRPr="002E2A6D" w:rsidRDefault="000C4A48" w:rsidP="00927055">
            <w:pPr>
              <w:rPr>
                <w:rFonts w:ascii="Gisha" w:hAnsi="Gisha" w:cs="Segoe UI"/>
              </w:rPr>
            </w:pPr>
            <w:r w:rsidRPr="002E2A6D">
              <w:rPr>
                <w:rFonts w:ascii="Gisha" w:hAnsi="Gisha" w:cs="Segoe UI"/>
              </w:rPr>
              <w:t>Physical &amp; Environmental Regeneration – we live sustainably protecting and enhancing the environment</w:t>
            </w:r>
          </w:p>
        </w:tc>
        <w:tc>
          <w:tcPr>
            <w:tcW w:w="6586" w:type="dxa"/>
          </w:tcPr>
          <w:p w14:paraId="18F395A6" w14:textId="77777777" w:rsidR="000C4A48" w:rsidRDefault="000C4A48" w:rsidP="00927055">
            <w:pPr>
              <w:rPr>
                <w:rFonts w:ascii="Gisha" w:hAnsi="Gisha" w:cs="Segoe UI"/>
              </w:rPr>
            </w:pPr>
          </w:p>
          <w:p w14:paraId="53C0CA82" w14:textId="77777777" w:rsidR="000C4A48" w:rsidRDefault="000C4A48" w:rsidP="00927055">
            <w:pPr>
              <w:rPr>
                <w:rFonts w:ascii="Gisha" w:hAnsi="Gisha" w:cs="Segoe UI"/>
              </w:rPr>
            </w:pPr>
            <w:r>
              <w:rPr>
                <w:rFonts w:ascii="Gisha" w:hAnsi="Gisha" w:cs="Segoe UI"/>
              </w:rPr>
              <w:t>Engage community organisations in a range of environmental projects to include community clean ups, litter picks etc</w:t>
            </w:r>
          </w:p>
        </w:tc>
        <w:tc>
          <w:tcPr>
            <w:tcW w:w="1386" w:type="dxa"/>
          </w:tcPr>
          <w:p w14:paraId="2625C8D3" w14:textId="77777777" w:rsidR="000C4A48" w:rsidRDefault="000C4A48" w:rsidP="00927055">
            <w:pPr>
              <w:rPr>
                <w:rFonts w:ascii="Gisha" w:hAnsi="Gisha" w:cs="Segoe UI"/>
              </w:rPr>
            </w:pPr>
          </w:p>
          <w:p w14:paraId="12961A33" w14:textId="77777777" w:rsidR="000C4A48" w:rsidRDefault="000C4A48" w:rsidP="00927055">
            <w:pPr>
              <w:rPr>
                <w:rFonts w:ascii="Gisha" w:hAnsi="Gisha" w:cs="Segoe UI"/>
              </w:rPr>
            </w:pPr>
            <w:r>
              <w:rPr>
                <w:rFonts w:ascii="Gisha" w:hAnsi="Gisha" w:cs="Segoe UI"/>
              </w:rPr>
              <w:t>March 2026</w:t>
            </w:r>
          </w:p>
        </w:tc>
        <w:tc>
          <w:tcPr>
            <w:tcW w:w="1464" w:type="dxa"/>
            <w:gridSpan w:val="2"/>
          </w:tcPr>
          <w:p w14:paraId="489856FD" w14:textId="0C4D0C55" w:rsidR="000C4A48" w:rsidRDefault="00192763" w:rsidP="00927055">
            <w:pPr>
              <w:rPr>
                <w:rFonts w:ascii="Gisha" w:hAnsi="Gisha" w:cs="Segoe UI"/>
              </w:rPr>
            </w:pPr>
            <w:r>
              <w:rPr>
                <w:rFonts w:ascii="Gisha" w:hAnsi="Gisha" w:cs="Segoe UI"/>
              </w:rPr>
              <w:t>Conor Canning</w:t>
            </w:r>
          </w:p>
        </w:tc>
      </w:tr>
      <w:tr w:rsidR="000C4A48" w14:paraId="653A286D" w14:textId="77777777" w:rsidTr="00927055">
        <w:tc>
          <w:tcPr>
            <w:tcW w:w="810" w:type="dxa"/>
          </w:tcPr>
          <w:p w14:paraId="25F0DC92" w14:textId="77777777" w:rsidR="000C4A48" w:rsidRDefault="000C4A48" w:rsidP="00927055">
            <w:pPr>
              <w:rPr>
                <w:rFonts w:ascii="Gisha" w:hAnsi="Gisha" w:cs="Gisha"/>
              </w:rPr>
            </w:pPr>
            <w:r>
              <w:rPr>
                <w:rFonts w:ascii="Gisha" w:hAnsi="Gisha" w:cs="Gisha"/>
              </w:rPr>
              <w:t>EB525</w:t>
            </w:r>
          </w:p>
        </w:tc>
        <w:tc>
          <w:tcPr>
            <w:tcW w:w="3704" w:type="dxa"/>
            <w:gridSpan w:val="2"/>
          </w:tcPr>
          <w:p w14:paraId="244A9D84" w14:textId="77777777" w:rsidR="000C4A48" w:rsidRPr="002E2A6D" w:rsidRDefault="000C4A48" w:rsidP="00927055">
            <w:pPr>
              <w:rPr>
                <w:rFonts w:ascii="Gisha" w:hAnsi="Gisha" w:cs="Segoe UI"/>
              </w:rPr>
            </w:pPr>
            <w:r w:rsidRPr="002E2A6D">
              <w:rPr>
                <w:rFonts w:ascii="Gisha" w:hAnsi="Gisha" w:cs="Segoe UI"/>
              </w:rPr>
              <w:t>Physical &amp; Environmental Regeneration – we live sustainably protecting and enhancing the environment</w:t>
            </w:r>
          </w:p>
        </w:tc>
        <w:tc>
          <w:tcPr>
            <w:tcW w:w="6586" w:type="dxa"/>
          </w:tcPr>
          <w:p w14:paraId="5D898793" w14:textId="77777777" w:rsidR="000C4A48" w:rsidRDefault="000C4A48" w:rsidP="00927055">
            <w:pPr>
              <w:rPr>
                <w:rFonts w:ascii="Gisha" w:hAnsi="Gisha" w:cs="Segoe UI"/>
              </w:rPr>
            </w:pPr>
          </w:p>
          <w:p w14:paraId="0022FC35" w14:textId="77777777" w:rsidR="000C4A48" w:rsidRDefault="000C4A48" w:rsidP="00927055">
            <w:pPr>
              <w:rPr>
                <w:rFonts w:ascii="Gisha" w:hAnsi="Gisha" w:cs="Segoe UI"/>
              </w:rPr>
            </w:pPr>
            <w:r>
              <w:rPr>
                <w:rFonts w:ascii="Gisha" w:hAnsi="Gisha" w:cs="Segoe UI"/>
              </w:rPr>
              <w:t>To respond to and investigate all incidents of indiscriminate dumping taking action as appropriate</w:t>
            </w:r>
          </w:p>
        </w:tc>
        <w:tc>
          <w:tcPr>
            <w:tcW w:w="1386" w:type="dxa"/>
          </w:tcPr>
          <w:p w14:paraId="59321CA6" w14:textId="77777777" w:rsidR="000C4A48" w:rsidRDefault="000C4A48" w:rsidP="00927055">
            <w:pPr>
              <w:rPr>
                <w:rFonts w:ascii="Gisha" w:hAnsi="Gisha" w:cs="Segoe UI"/>
              </w:rPr>
            </w:pPr>
          </w:p>
          <w:p w14:paraId="7281EA43" w14:textId="77777777" w:rsidR="000C4A48" w:rsidRDefault="000C4A48" w:rsidP="00927055">
            <w:pPr>
              <w:rPr>
                <w:rFonts w:ascii="Gisha" w:hAnsi="Gisha" w:cs="Segoe UI"/>
              </w:rPr>
            </w:pPr>
            <w:r>
              <w:rPr>
                <w:rFonts w:ascii="Gisha" w:hAnsi="Gisha" w:cs="Segoe UI"/>
              </w:rPr>
              <w:t>March 2026</w:t>
            </w:r>
          </w:p>
        </w:tc>
        <w:tc>
          <w:tcPr>
            <w:tcW w:w="1464" w:type="dxa"/>
            <w:gridSpan w:val="2"/>
          </w:tcPr>
          <w:p w14:paraId="469F3828" w14:textId="27E4CD29" w:rsidR="000C4A48" w:rsidRDefault="00192763" w:rsidP="00927055">
            <w:pPr>
              <w:rPr>
                <w:rFonts w:ascii="Gisha" w:hAnsi="Gisha" w:cs="Segoe UI"/>
              </w:rPr>
            </w:pPr>
            <w:r>
              <w:rPr>
                <w:rFonts w:ascii="Gisha" w:hAnsi="Gisha" w:cs="Segoe UI"/>
              </w:rPr>
              <w:t>Conor Canning</w:t>
            </w:r>
          </w:p>
        </w:tc>
      </w:tr>
      <w:tr w:rsidR="000C4A48" w14:paraId="5EE577F5" w14:textId="77777777" w:rsidTr="00927055">
        <w:tc>
          <w:tcPr>
            <w:tcW w:w="810" w:type="dxa"/>
          </w:tcPr>
          <w:p w14:paraId="032DCBE5" w14:textId="77777777" w:rsidR="000C4A48" w:rsidRDefault="000C4A48" w:rsidP="00927055">
            <w:pPr>
              <w:rPr>
                <w:rFonts w:ascii="Gisha" w:hAnsi="Gisha" w:cs="Gisha"/>
              </w:rPr>
            </w:pPr>
            <w:r>
              <w:rPr>
                <w:rFonts w:ascii="Gisha" w:hAnsi="Gisha" w:cs="Gisha"/>
              </w:rPr>
              <w:t>EB625</w:t>
            </w:r>
          </w:p>
        </w:tc>
        <w:tc>
          <w:tcPr>
            <w:tcW w:w="3704" w:type="dxa"/>
            <w:gridSpan w:val="2"/>
          </w:tcPr>
          <w:p w14:paraId="0EF3D20F" w14:textId="77777777" w:rsidR="000C4A48" w:rsidRPr="002E2A6D" w:rsidRDefault="000C4A48" w:rsidP="00927055">
            <w:pPr>
              <w:rPr>
                <w:rFonts w:ascii="Gisha" w:hAnsi="Gisha" w:cs="Segoe UI"/>
              </w:rPr>
            </w:pPr>
            <w:r w:rsidRPr="002E2A6D">
              <w:rPr>
                <w:rFonts w:ascii="Gisha" w:hAnsi="Gisha" w:cs="Segoe UI"/>
              </w:rPr>
              <w:t>Physical &amp; Environmental Regeneration – we live sustainably protecting and enhancing the environment</w:t>
            </w:r>
          </w:p>
        </w:tc>
        <w:tc>
          <w:tcPr>
            <w:tcW w:w="6586" w:type="dxa"/>
          </w:tcPr>
          <w:p w14:paraId="3ACE2FF7" w14:textId="77777777" w:rsidR="000C4A48" w:rsidRDefault="000C4A48" w:rsidP="00927055">
            <w:pPr>
              <w:rPr>
                <w:rFonts w:ascii="Gisha" w:hAnsi="Gisha" w:cs="Segoe UI"/>
              </w:rPr>
            </w:pPr>
            <w:r>
              <w:rPr>
                <w:rFonts w:ascii="Gisha" w:hAnsi="Gisha" w:cs="Segoe UI"/>
              </w:rPr>
              <w:t>Ensure that council properties and facilities remain in constant compliance with all statutort requirements and Councisl Occupational Health and Safety System - 45001</w:t>
            </w:r>
          </w:p>
        </w:tc>
        <w:tc>
          <w:tcPr>
            <w:tcW w:w="1386" w:type="dxa"/>
          </w:tcPr>
          <w:p w14:paraId="1312EF26" w14:textId="77777777" w:rsidR="000C4A48" w:rsidRDefault="000C4A48" w:rsidP="00927055">
            <w:pPr>
              <w:rPr>
                <w:rFonts w:ascii="Gisha" w:hAnsi="Gisha" w:cs="Segoe UI"/>
              </w:rPr>
            </w:pPr>
          </w:p>
          <w:p w14:paraId="586D452B" w14:textId="77777777" w:rsidR="000C4A48" w:rsidRDefault="000C4A48" w:rsidP="00927055">
            <w:pPr>
              <w:rPr>
                <w:rFonts w:ascii="Gisha" w:hAnsi="Gisha" w:cs="Segoe UI"/>
              </w:rPr>
            </w:pPr>
            <w:r>
              <w:rPr>
                <w:rFonts w:ascii="Gisha" w:hAnsi="Gisha" w:cs="Segoe UI"/>
              </w:rPr>
              <w:t>March 2026</w:t>
            </w:r>
          </w:p>
        </w:tc>
        <w:tc>
          <w:tcPr>
            <w:tcW w:w="1464" w:type="dxa"/>
            <w:gridSpan w:val="2"/>
          </w:tcPr>
          <w:p w14:paraId="632A0A99" w14:textId="14306AB1" w:rsidR="000C4A48" w:rsidRDefault="00192763" w:rsidP="00927055">
            <w:pPr>
              <w:rPr>
                <w:rFonts w:ascii="Gisha" w:hAnsi="Gisha" w:cs="Segoe UI"/>
              </w:rPr>
            </w:pPr>
            <w:r>
              <w:rPr>
                <w:rFonts w:ascii="Gisha" w:hAnsi="Gisha" w:cs="Segoe UI"/>
              </w:rPr>
              <w:t>Conor Canning</w:t>
            </w:r>
          </w:p>
        </w:tc>
      </w:tr>
      <w:tr w:rsidR="000C4A48" w14:paraId="0BF5A262" w14:textId="77777777" w:rsidTr="00927055">
        <w:tc>
          <w:tcPr>
            <w:tcW w:w="810" w:type="dxa"/>
          </w:tcPr>
          <w:p w14:paraId="2437CCD2" w14:textId="77777777" w:rsidR="000C4A48" w:rsidRDefault="000C4A48" w:rsidP="00927055">
            <w:pPr>
              <w:rPr>
                <w:rFonts w:ascii="Gisha" w:hAnsi="Gisha" w:cs="Gisha"/>
              </w:rPr>
            </w:pPr>
            <w:r>
              <w:rPr>
                <w:rFonts w:ascii="Gisha" w:hAnsi="Gisha" w:cs="Gisha"/>
              </w:rPr>
              <w:lastRenderedPageBreak/>
              <w:t>EB725</w:t>
            </w:r>
          </w:p>
        </w:tc>
        <w:tc>
          <w:tcPr>
            <w:tcW w:w="3704" w:type="dxa"/>
            <w:gridSpan w:val="2"/>
          </w:tcPr>
          <w:p w14:paraId="0BB94D76" w14:textId="77777777" w:rsidR="000C4A48" w:rsidRPr="002E2A6D" w:rsidRDefault="000C4A48" w:rsidP="00927055">
            <w:pPr>
              <w:rPr>
                <w:rFonts w:ascii="Gisha" w:hAnsi="Gisha" w:cs="Segoe UI"/>
              </w:rPr>
            </w:pPr>
            <w:r w:rsidRPr="002E2A6D">
              <w:rPr>
                <w:rFonts w:ascii="Gisha" w:hAnsi="Gisha" w:cs="Segoe UI"/>
              </w:rPr>
              <w:t>Physical &amp; Environmental Regeneration – we live sustainably protecting and enhancing the environment</w:t>
            </w:r>
          </w:p>
        </w:tc>
        <w:tc>
          <w:tcPr>
            <w:tcW w:w="6586" w:type="dxa"/>
          </w:tcPr>
          <w:p w14:paraId="5EDD720B" w14:textId="77777777" w:rsidR="000C4A48" w:rsidRDefault="000C4A48" w:rsidP="00927055">
            <w:pPr>
              <w:rPr>
                <w:rFonts w:ascii="Gisha" w:hAnsi="Gisha" w:cs="Segoe UI"/>
              </w:rPr>
            </w:pPr>
          </w:p>
          <w:p w14:paraId="706D0974" w14:textId="77777777" w:rsidR="000C4A48" w:rsidRDefault="000C4A48" w:rsidP="00927055">
            <w:pPr>
              <w:rPr>
                <w:rFonts w:ascii="Gisha" w:hAnsi="Gisha" w:cs="Segoe UI"/>
              </w:rPr>
            </w:pPr>
            <w:r>
              <w:rPr>
                <w:rFonts w:ascii="Gisha" w:hAnsi="Gisha" w:cs="Segoe UI"/>
              </w:rPr>
              <w:t>Ensure that all Building Control applications are processed in a timely manner ensuring high levels of customer service.</w:t>
            </w:r>
          </w:p>
        </w:tc>
        <w:tc>
          <w:tcPr>
            <w:tcW w:w="1386" w:type="dxa"/>
          </w:tcPr>
          <w:p w14:paraId="221091D7" w14:textId="77777777" w:rsidR="000C4A48" w:rsidRDefault="000C4A48" w:rsidP="00927055">
            <w:pPr>
              <w:rPr>
                <w:rFonts w:ascii="Gisha" w:hAnsi="Gisha" w:cs="Segoe UI"/>
              </w:rPr>
            </w:pPr>
          </w:p>
          <w:p w14:paraId="70B7B1C1" w14:textId="77777777" w:rsidR="000C4A48" w:rsidRDefault="000C4A48" w:rsidP="00927055">
            <w:pPr>
              <w:rPr>
                <w:rFonts w:ascii="Gisha" w:hAnsi="Gisha" w:cs="Segoe UI"/>
              </w:rPr>
            </w:pPr>
            <w:r>
              <w:rPr>
                <w:rFonts w:ascii="Gisha" w:hAnsi="Gisha" w:cs="Segoe UI"/>
              </w:rPr>
              <w:t>March 2026</w:t>
            </w:r>
          </w:p>
        </w:tc>
        <w:tc>
          <w:tcPr>
            <w:tcW w:w="1464" w:type="dxa"/>
            <w:gridSpan w:val="2"/>
          </w:tcPr>
          <w:p w14:paraId="5E375646" w14:textId="2DFBC665" w:rsidR="000C4A48" w:rsidRDefault="00192763" w:rsidP="00927055">
            <w:pPr>
              <w:rPr>
                <w:rFonts w:ascii="Gisha" w:hAnsi="Gisha" w:cs="Segoe UI"/>
              </w:rPr>
            </w:pPr>
            <w:r>
              <w:rPr>
                <w:rFonts w:ascii="Gisha" w:hAnsi="Gisha" w:cs="Segoe UI"/>
              </w:rPr>
              <w:t>Conor Canning</w:t>
            </w:r>
          </w:p>
        </w:tc>
      </w:tr>
      <w:tr w:rsidR="000C4A48" w14:paraId="242EF595" w14:textId="77777777" w:rsidTr="00927055">
        <w:tc>
          <w:tcPr>
            <w:tcW w:w="810" w:type="dxa"/>
          </w:tcPr>
          <w:p w14:paraId="6963531B" w14:textId="77777777" w:rsidR="000C4A48" w:rsidRDefault="000C4A48" w:rsidP="00927055">
            <w:pPr>
              <w:rPr>
                <w:rFonts w:ascii="Gisha" w:hAnsi="Gisha" w:cs="Gisha"/>
              </w:rPr>
            </w:pPr>
            <w:r>
              <w:rPr>
                <w:rFonts w:ascii="Gisha" w:hAnsi="Gisha" w:cs="Gisha"/>
              </w:rPr>
              <w:t>EB825</w:t>
            </w:r>
          </w:p>
        </w:tc>
        <w:tc>
          <w:tcPr>
            <w:tcW w:w="3704" w:type="dxa"/>
            <w:gridSpan w:val="2"/>
          </w:tcPr>
          <w:p w14:paraId="227813EB" w14:textId="77777777" w:rsidR="000C4A48" w:rsidRPr="002E2A6D" w:rsidRDefault="000C4A48" w:rsidP="00927055">
            <w:pPr>
              <w:rPr>
                <w:rFonts w:ascii="Gisha" w:hAnsi="Gisha" w:cs="Segoe UI"/>
              </w:rPr>
            </w:pPr>
            <w:r w:rsidRPr="002E2A6D">
              <w:rPr>
                <w:rFonts w:ascii="Gisha" w:hAnsi="Gisha" w:cs="Segoe UI"/>
              </w:rPr>
              <w:t>Physical &amp; Environmental Regeneration – we live sustainably protecting and enhancing the environment</w:t>
            </w:r>
          </w:p>
        </w:tc>
        <w:tc>
          <w:tcPr>
            <w:tcW w:w="6586" w:type="dxa"/>
          </w:tcPr>
          <w:p w14:paraId="73A0E16E" w14:textId="77777777" w:rsidR="000C4A48" w:rsidRDefault="000C4A48" w:rsidP="00927055">
            <w:pPr>
              <w:rPr>
                <w:rFonts w:ascii="Gisha" w:hAnsi="Gisha" w:cs="Segoe UI"/>
              </w:rPr>
            </w:pPr>
          </w:p>
          <w:p w14:paraId="7DF5289A" w14:textId="77777777" w:rsidR="000C4A48" w:rsidRDefault="000C4A48" w:rsidP="00927055">
            <w:pPr>
              <w:rPr>
                <w:rFonts w:ascii="Gisha" w:hAnsi="Gisha" w:cs="Segoe UI"/>
              </w:rPr>
            </w:pPr>
            <w:r>
              <w:rPr>
                <w:rFonts w:ascii="Gisha" w:hAnsi="Gisha" w:cs="Segoe UI"/>
              </w:rPr>
              <w:t>Ensure that Councils Property and Fleet services provide effective and efficient service to service users ensuring high levels of customer service.</w:t>
            </w:r>
          </w:p>
        </w:tc>
        <w:tc>
          <w:tcPr>
            <w:tcW w:w="1386" w:type="dxa"/>
          </w:tcPr>
          <w:p w14:paraId="41238EA9" w14:textId="77777777" w:rsidR="000C4A48" w:rsidRDefault="000C4A48" w:rsidP="00927055">
            <w:pPr>
              <w:rPr>
                <w:rFonts w:ascii="Gisha" w:hAnsi="Gisha" w:cs="Segoe UI"/>
              </w:rPr>
            </w:pPr>
          </w:p>
          <w:p w14:paraId="0C24C6D5" w14:textId="77777777" w:rsidR="000C4A48" w:rsidRDefault="000C4A48" w:rsidP="00927055">
            <w:pPr>
              <w:rPr>
                <w:rFonts w:ascii="Gisha" w:hAnsi="Gisha" w:cs="Segoe UI"/>
              </w:rPr>
            </w:pPr>
            <w:r>
              <w:rPr>
                <w:rFonts w:ascii="Gisha" w:hAnsi="Gisha" w:cs="Segoe UI"/>
              </w:rPr>
              <w:t>March 2026</w:t>
            </w:r>
          </w:p>
        </w:tc>
        <w:tc>
          <w:tcPr>
            <w:tcW w:w="1464" w:type="dxa"/>
            <w:gridSpan w:val="2"/>
          </w:tcPr>
          <w:p w14:paraId="05CCFDBD" w14:textId="419A6E24" w:rsidR="000C4A48" w:rsidRDefault="00192763" w:rsidP="00927055">
            <w:pPr>
              <w:rPr>
                <w:rFonts w:ascii="Gisha" w:hAnsi="Gisha" w:cs="Segoe UI"/>
              </w:rPr>
            </w:pPr>
            <w:r>
              <w:rPr>
                <w:rFonts w:ascii="Gisha" w:hAnsi="Gisha" w:cs="Segoe UI"/>
              </w:rPr>
              <w:t>Conor Canning</w:t>
            </w:r>
          </w:p>
        </w:tc>
      </w:tr>
    </w:tbl>
    <w:p w14:paraId="4DE8AC07" w14:textId="77777777" w:rsidR="000C4A48" w:rsidRPr="000E05C4" w:rsidRDefault="000C4A48" w:rsidP="000E05C4">
      <w:pPr>
        <w:rPr>
          <w:rFonts w:ascii="Gisha" w:hAnsi="Gisha" w:cs="Gisha"/>
          <w:b/>
          <w:bCs/>
          <w:sz w:val="24"/>
          <w:szCs w:val="24"/>
          <w:u w:val="single"/>
        </w:rPr>
      </w:pPr>
    </w:p>
    <w:p w14:paraId="65D525C3" w14:textId="77777777" w:rsidR="00DD7C77" w:rsidRPr="00684511" w:rsidRDefault="00B276EA" w:rsidP="00036479">
      <w:pPr>
        <w:pStyle w:val="Heading2"/>
        <w:shd w:val="clear" w:color="auto" w:fill="EFC1FB"/>
        <w:rPr>
          <w:rFonts w:ascii="Gisha" w:hAnsi="Gisha" w:cs="Gisha"/>
          <w:b/>
          <w:color w:val="auto"/>
        </w:rPr>
      </w:pPr>
      <w:bookmarkStart w:id="8" w:name="_Hlk504599749"/>
      <w:r w:rsidRPr="00684511">
        <w:rPr>
          <w:rFonts w:ascii="Gisha" w:hAnsi="Gisha" w:cs="Gisha"/>
          <w:b/>
          <w:color w:val="auto"/>
        </w:rPr>
        <w:t>3.5</w:t>
      </w:r>
      <w:r w:rsidRPr="00036479">
        <w:rPr>
          <w:rFonts w:ascii="Gisha" w:hAnsi="Gisha" w:cs="Gisha"/>
          <w:b/>
          <w:color w:val="7030A0"/>
          <w:shd w:val="clear" w:color="auto" w:fill="EFC1FB"/>
        </w:rPr>
        <w:tab/>
      </w:r>
      <w:r w:rsidR="00DD7C77" w:rsidRPr="00036479">
        <w:rPr>
          <w:rFonts w:ascii="Gisha" w:hAnsi="Gisha" w:cs="Gisha"/>
          <w:b/>
          <w:color w:val="7030A0"/>
          <w:shd w:val="clear" w:color="auto" w:fill="EFC1FB"/>
        </w:rPr>
        <w:t>Measures of Success</w:t>
      </w:r>
      <w:r w:rsidR="001C6379" w:rsidRPr="00036479">
        <w:rPr>
          <w:rFonts w:ascii="Gisha" w:hAnsi="Gisha" w:cs="Gisha"/>
          <w:b/>
          <w:color w:val="7030A0"/>
          <w:shd w:val="clear" w:color="auto" w:fill="EFC1FB"/>
        </w:rPr>
        <w:t xml:space="preserve"> and Performance</w:t>
      </w:r>
    </w:p>
    <w:bookmarkEnd w:id="8"/>
    <w:p w14:paraId="3D169344" w14:textId="77777777" w:rsidR="00DD7C77" w:rsidRPr="00FB2505" w:rsidRDefault="00DD7C77" w:rsidP="004745E8">
      <w:pPr>
        <w:ind w:firstLine="576"/>
        <w:rPr>
          <w:rFonts w:ascii="Gisha" w:hAnsi="Gisha" w:cs="Gisha"/>
          <w:color w:val="FF0000"/>
        </w:rPr>
      </w:pPr>
    </w:p>
    <w:p w14:paraId="261C60FC" w14:textId="49D7F2B4" w:rsidR="004D3FB2" w:rsidRPr="00F40105" w:rsidRDefault="00B61CA1" w:rsidP="00DD7C77">
      <w:pPr>
        <w:ind w:left="576"/>
        <w:rPr>
          <w:rFonts w:ascii="Gisha" w:hAnsi="Gisha" w:cs="Gisha"/>
          <w:sz w:val="24"/>
          <w:szCs w:val="24"/>
        </w:rPr>
      </w:pPr>
      <w:r w:rsidRPr="00F40105">
        <w:rPr>
          <w:rFonts w:ascii="Gisha" w:hAnsi="Gisha" w:cs="Gisha"/>
          <w:sz w:val="24"/>
          <w:szCs w:val="24"/>
        </w:rPr>
        <w:t>During 202</w:t>
      </w:r>
      <w:r w:rsidR="00C5153F">
        <w:rPr>
          <w:rFonts w:ascii="Gisha" w:hAnsi="Gisha" w:cs="Gisha"/>
          <w:sz w:val="24"/>
          <w:szCs w:val="24"/>
        </w:rPr>
        <w:t>5</w:t>
      </w:r>
      <w:r w:rsidR="00462D2D">
        <w:rPr>
          <w:rFonts w:ascii="Gisha" w:hAnsi="Gisha" w:cs="Gisha"/>
          <w:sz w:val="24"/>
          <w:szCs w:val="24"/>
        </w:rPr>
        <w:t>/</w:t>
      </w:r>
      <w:r w:rsidR="00C5153F">
        <w:rPr>
          <w:rFonts w:ascii="Gisha" w:hAnsi="Gisha" w:cs="Gisha"/>
          <w:sz w:val="24"/>
          <w:szCs w:val="24"/>
        </w:rPr>
        <w:t>26</w:t>
      </w:r>
      <w:r w:rsidR="001C6379" w:rsidRPr="00F40105">
        <w:rPr>
          <w:rFonts w:ascii="Gisha" w:hAnsi="Gisha" w:cs="Gisha"/>
          <w:sz w:val="24"/>
          <w:szCs w:val="24"/>
        </w:rPr>
        <w:t xml:space="preserve"> we will continue </w:t>
      </w:r>
      <w:r w:rsidR="00F34663">
        <w:rPr>
          <w:rFonts w:ascii="Gisha" w:hAnsi="Gisha" w:cs="Gisha"/>
          <w:sz w:val="24"/>
          <w:szCs w:val="24"/>
        </w:rPr>
        <w:t xml:space="preserve">our </w:t>
      </w:r>
      <w:r w:rsidR="001C6379" w:rsidRPr="00F40105">
        <w:rPr>
          <w:rFonts w:ascii="Gisha" w:hAnsi="Gisha" w:cs="Gisha"/>
          <w:sz w:val="24"/>
          <w:szCs w:val="24"/>
        </w:rPr>
        <w:t>work</w:t>
      </w:r>
      <w:r w:rsidR="00DD7C77" w:rsidRPr="00F40105">
        <w:rPr>
          <w:rFonts w:ascii="Gisha" w:hAnsi="Gisha" w:cs="Gisha"/>
          <w:sz w:val="24"/>
          <w:szCs w:val="24"/>
        </w:rPr>
        <w:t xml:space="preserve"> to establish baseline and benchmarking information </w:t>
      </w:r>
      <w:r w:rsidR="00074E27" w:rsidRPr="00F40105">
        <w:rPr>
          <w:rFonts w:ascii="Gisha" w:hAnsi="Gisha" w:cs="Gisha"/>
          <w:sz w:val="24"/>
          <w:szCs w:val="24"/>
        </w:rPr>
        <w:t>in order to promote continuous impr</w:t>
      </w:r>
      <w:r w:rsidR="001C6379" w:rsidRPr="00F40105">
        <w:rPr>
          <w:rFonts w:ascii="Gisha" w:hAnsi="Gisha" w:cs="Gisha"/>
          <w:sz w:val="24"/>
          <w:szCs w:val="24"/>
        </w:rPr>
        <w:t>ovement.  The following performance indicators</w:t>
      </w:r>
      <w:r w:rsidR="00D654D2" w:rsidRPr="00F40105">
        <w:rPr>
          <w:rFonts w:ascii="Gisha" w:hAnsi="Gisha" w:cs="Gisha"/>
          <w:sz w:val="24"/>
          <w:szCs w:val="24"/>
        </w:rPr>
        <w:t>/measures</w:t>
      </w:r>
      <w:r w:rsidR="001C6379" w:rsidRPr="00F40105">
        <w:rPr>
          <w:rFonts w:ascii="Gisha" w:hAnsi="Gisha" w:cs="Gisha"/>
          <w:sz w:val="24"/>
          <w:szCs w:val="24"/>
        </w:rPr>
        <w:t xml:space="preserve"> and targ</w:t>
      </w:r>
      <w:r w:rsidRPr="00F40105">
        <w:rPr>
          <w:rFonts w:ascii="Gisha" w:hAnsi="Gisha" w:cs="Gisha"/>
          <w:sz w:val="24"/>
          <w:szCs w:val="24"/>
        </w:rPr>
        <w:t>ets have been identified for 202</w:t>
      </w:r>
      <w:r w:rsidR="00C5153F">
        <w:rPr>
          <w:rFonts w:ascii="Gisha" w:hAnsi="Gisha" w:cs="Gisha"/>
          <w:sz w:val="24"/>
          <w:szCs w:val="24"/>
        </w:rPr>
        <w:t>5</w:t>
      </w:r>
      <w:r w:rsidR="00462D2D">
        <w:rPr>
          <w:rFonts w:ascii="Gisha" w:hAnsi="Gisha" w:cs="Gisha"/>
          <w:sz w:val="24"/>
          <w:szCs w:val="24"/>
        </w:rPr>
        <w:t>/2</w:t>
      </w:r>
      <w:r w:rsidR="00C5153F">
        <w:rPr>
          <w:rFonts w:ascii="Gisha" w:hAnsi="Gisha" w:cs="Gisha"/>
          <w:sz w:val="24"/>
          <w:szCs w:val="24"/>
        </w:rPr>
        <w:t>6</w:t>
      </w:r>
      <w:r w:rsidR="001C6379" w:rsidRPr="00F40105">
        <w:rPr>
          <w:rFonts w:ascii="Gisha" w:hAnsi="Gisha" w:cs="Gisha"/>
          <w:sz w:val="24"/>
          <w:szCs w:val="24"/>
        </w:rPr>
        <w:t>.</w:t>
      </w:r>
    </w:p>
    <w:p w14:paraId="29C16FC0" w14:textId="77777777" w:rsidR="00074E27" w:rsidRPr="00FB2505" w:rsidRDefault="00074E27" w:rsidP="00DD7C77">
      <w:pPr>
        <w:ind w:left="576"/>
        <w:rPr>
          <w:rFonts w:ascii="Gisha" w:hAnsi="Gisha" w:cs="Gisha"/>
        </w:rPr>
      </w:pPr>
    </w:p>
    <w:p w14:paraId="7CE8E82C" w14:textId="770B02AF" w:rsidR="00074E27" w:rsidRPr="009C29F7" w:rsidRDefault="009C29F7" w:rsidP="001C6379">
      <w:pPr>
        <w:rPr>
          <w:rFonts w:ascii="Gisha" w:hAnsi="Gisha" w:cs="Gisha"/>
          <w:b/>
          <w:bCs/>
          <w:sz w:val="24"/>
          <w:szCs w:val="24"/>
          <w:u w:val="single"/>
        </w:rPr>
      </w:pPr>
      <w:r>
        <w:rPr>
          <w:rFonts w:ascii="Gisha" w:hAnsi="Gisha" w:cs="Gisha"/>
          <w:b/>
          <w:bCs/>
          <w:sz w:val="24"/>
          <w:szCs w:val="24"/>
          <w:u w:val="single"/>
        </w:rPr>
        <w:t>Planning</w:t>
      </w:r>
    </w:p>
    <w:p w14:paraId="1841C876" w14:textId="77777777" w:rsidR="009C29F7" w:rsidRDefault="009C29F7" w:rsidP="001C6379">
      <w:pPr>
        <w:rPr>
          <w:rFonts w:ascii="Gisha" w:hAnsi="Gisha" w:cs="Gisha"/>
          <w:color w:val="FF0000"/>
        </w:rPr>
      </w:pPr>
    </w:p>
    <w:tbl>
      <w:tblPr>
        <w:tblStyle w:val="TableGrid"/>
        <w:tblW w:w="14455" w:type="dxa"/>
        <w:jc w:val="center"/>
        <w:tblLayout w:type="fixed"/>
        <w:tblLook w:val="04A0" w:firstRow="1" w:lastRow="0" w:firstColumn="1" w:lastColumn="0" w:noHBand="0" w:noVBand="1"/>
      </w:tblPr>
      <w:tblGrid>
        <w:gridCol w:w="1838"/>
        <w:gridCol w:w="4394"/>
        <w:gridCol w:w="1701"/>
        <w:gridCol w:w="1701"/>
        <w:gridCol w:w="1701"/>
        <w:gridCol w:w="1560"/>
        <w:gridCol w:w="1560"/>
      </w:tblGrid>
      <w:tr w:rsidR="009C29F7" w:rsidRPr="00FB2505" w14:paraId="0E182E5F" w14:textId="77777777" w:rsidTr="007D06D7">
        <w:trPr>
          <w:tblHeader/>
          <w:jc w:val="center"/>
        </w:trPr>
        <w:tc>
          <w:tcPr>
            <w:tcW w:w="1838" w:type="dxa"/>
            <w:shd w:val="clear" w:color="auto" w:fill="A821F3"/>
          </w:tcPr>
          <w:p w14:paraId="15F839A2" w14:textId="77777777" w:rsidR="009C29F7" w:rsidRPr="00F40105" w:rsidRDefault="009C29F7" w:rsidP="00927055">
            <w:pPr>
              <w:spacing w:after="0"/>
              <w:rPr>
                <w:rFonts w:ascii="Gisha" w:hAnsi="Gisha" w:cs="Gisha"/>
                <w:b/>
                <w:color w:val="FFFFFF" w:themeColor="background1"/>
                <w:sz w:val="24"/>
                <w:szCs w:val="24"/>
              </w:rPr>
            </w:pPr>
            <w:r w:rsidRPr="00F40105">
              <w:rPr>
                <w:rFonts w:ascii="Gisha" w:hAnsi="Gisha" w:cs="Gisha"/>
                <w:b/>
                <w:color w:val="FFFFFF" w:themeColor="background1"/>
                <w:sz w:val="24"/>
                <w:szCs w:val="24"/>
              </w:rPr>
              <w:lastRenderedPageBreak/>
              <w:t>Outcome / Service  Improvement Objective Reference</w:t>
            </w:r>
          </w:p>
        </w:tc>
        <w:tc>
          <w:tcPr>
            <w:tcW w:w="4394" w:type="dxa"/>
            <w:shd w:val="clear" w:color="auto" w:fill="A821F3"/>
          </w:tcPr>
          <w:p w14:paraId="6EC7C50E" w14:textId="77777777" w:rsidR="009C29F7" w:rsidRPr="00F40105" w:rsidRDefault="009C29F7" w:rsidP="00927055">
            <w:pPr>
              <w:spacing w:after="0"/>
              <w:rPr>
                <w:rFonts w:ascii="Gisha" w:hAnsi="Gisha" w:cs="Gisha"/>
                <w:b/>
                <w:color w:val="FFFFFF" w:themeColor="background1"/>
                <w:sz w:val="24"/>
                <w:szCs w:val="24"/>
              </w:rPr>
            </w:pPr>
          </w:p>
          <w:p w14:paraId="00DF95B0" w14:textId="77777777" w:rsidR="009C29F7" w:rsidRPr="00F40105" w:rsidRDefault="009C29F7" w:rsidP="00927055">
            <w:pPr>
              <w:spacing w:after="0"/>
              <w:rPr>
                <w:rFonts w:ascii="Gisha" w:hAnsi="Gisha" w:cs="Gisha"/>
                <w:b/>
                <w:color w:val="FFFFFF" w:themeColor="background1"/>
                <w:sz w:val="24"/>
                <w:szCs w:val="24"/>
              </w:rPr>
            </w:pPr>
            <w:r w:rsidRPr="00F40105">
              <w:rPr>
                <w:rFonts w:ascii="Gisha" w:hAnsi="Gisha" w:cs="Gisha"/>
                <w:b/>
                <w:color w:val="FFFFFF" w:themeColor="background1"/>
                <w:sz w:val="24"/>
                <w:szCs w:val="24"/>
              </w:rPr>
              <w:t xml:space="preserve">Performance Measure/Indicator </w:t>
            </w:r>
          </w:p>
        </w:tc>
        <w:tc>
          <w:tcPr>
            <w:tcW w:w="1701" w:type="dxa"/>
            <w:shd w:val="clear" w:color="auto" w:fill="A821F3"/>
          </w:tcPr>
          <w:p w14:paraId="1C7E2E1F" w14:textId="77777777" w:rsidR="009C29F7" w:rsidRPr="00F40105" w:rsidRDefault="009C29F7" w:rsidP="00927055">
            <w:pPr>
              <w:spacing w:after="0"/>
              <w:rPr>
                <w:rFonts w:ascii="Gisha" w:hAnsi="Gisha" w:cs="Gisha"/>
                <w:b/>
                <w:color w:val="FFFFFF" w:themeColor="background1"/>
                <w:sz w:val="24"/>
                <w:szCs w:val="24"/>
              </w:rPr>
            </w:pPr>
          </w:p>
          <w:p w14:paraId="2FBC230C" w14:textId="77777777" w:rsidR="009C29F7" w:rsidRPr="00F40105" w:rsidRDefault="009C29F7" w:rsidP="00927055">
            <w:pPr>
              <w:spacing w:after="0"/>
              <w:rPr>
                <w:rFonts w:ascii="Gisha" w:hAnsi="Gisha" w:cs="Gisha"/>
                <w:b/>
                <w:color w:val="FFFFFF" w:themeColor="background1"/>
                <w:sz w:val="24"/>
                <w:szCs w:val="24"/>
              </w:rPr>
            </w:pPr>
            <w:r w:rsidRPr="00F40105">
              <w:rPr>
                <w:rFonts w:ascii="Gisha" w:hAnsi="Gisha" w:cs="Gisha"/>
                <w:b/>
                <w:color w:val="FFFFFF" w:themeColor="background1"/>
                <w:sz w:val="24"/>
                <w:szCs w:val="24"/>
              </w:rPr>
              <w:t>20</w:t>
            </w:r>
            <w:r>
              <w:rPr>
                <w:rFonts w:ascii="Gisha" w:hAnsi="Gisha" w:cs="Gisha"/>
                <w:b/>
                <w:color w:val="FFFFFF" w:themeColor="background1"/>
                <w:sz w:val="24"/>
                <w:szCs w:val="24"/>
              </w:rPr>
              <w:t>21</w:t>
            </w:r>
            <w:r w:rsidRPr="00F40105">
              <w:rPr>
                <w:rFonts w:ascii="Gisha" w:hAnsi="Gisha" w:cs="Gisha"/>
                <w:b/>
                <w:color w:val="FFFFFF" w:themeColor="background1"/>
                <w:sz w:val="24"/>
                <w:szCs w:val="24"/>
              </w:rPr>
              <w:t>/</w:t>
            </w:r>
            <w:r>
              <w:rPr>
                <w:rFonts w:ascii="Gisha" w:hAnsi="Gisha" w:cs="Gisha"/>
                <w:b/>
                <w:color w:val="FFFFFF" w:themeColor="background1"/>
                <w:sz w:val="24"/>
                <w:szCs w:val="24"/>
              </w:rPr>
              <w:t>22</w:t>
            </w:r>
          </w:p>
          <w:p w14:paraId="5F9942C9" w14:textId="77777777" w:rsidR="009C29F7" w:rsidRPr="00F40105" w:rsidRDefault="009C29F7" w:rsidP="00927055">
            <w:pPr>
              <w:spacing w:after="0"/>
              <w:rPr>
                <w:rFonts w:ascii="Gisha" w:hAnsi="Gisha" w:cs="Gisha"/>
                <w:b/>
                <w:color w:val="FFFFFF" w:themeColor="background1"/>
                <w:sz w:val="24"/>
                <w:szCs w:val="24"/>
              </w:rPr>
            </w:pPr>
            <w:r w:rsidRPr="00F40105">
              <w:rPr>
                <w:rFonts w:ascii="Gisha" w:hAnsi="Gisha" w:cs="Gisha"/>
                <w:b/>
                <w:color w:val="FFFFFF" w:themeColor="background1"/>
                <w:sz w:val="24"/>
                <w:szCs w:val="24"/>
              </w:rPr>
              <w:t>Performance</w:t>
            </w:r>
          </w:p>
        </w:tc>
        <w:tc>
          <w:tcPr>
            <w:tcW w:w="1701" w:type="dxa"/>
            <w:shd w:val="clear" w:color="auto" w:fill="A821F3"/>
          </w:tcPr>
          <w:p w14:paraId="15A3FCCA" w14:textId="77777777" w:rsidR="009C29F7" w:rsidRPr="00F40105" w:rsidRDefault="009C29F7" w:rsidP="00927055">
            <w:pPr>
              <w:spacing w:after="0"/>
              <w:rPr>
                <w:rFonts w:ascii="Gisha" w:hAnsi="Gisha" w:cs="Gisha"/>
                <w:b/>
                <w:color w:val="FFFFFF" w:themeColor="background1"/>
                <w:sz w:val="24"/>
                <w:szCs w:val="24"/>
              </w:rPr>
            </w:pPr>
          </w:p>
          <w:p w14:paraId="4F25926C" w14:textId="77777777" w:rsidR="009C29F7" w:rsidRPr="00F40105" w:rsidRDefault="009C29F7" w:rsidP="00927055">
            <w:pPr>
              <w:spacing w:after="0"/>
              <w:rPr>
                <w:rFonts w:ascii="Gisha" w:hAnsi="Gisha" w:cs="Gisha"/>
                <w:b/>
                <w:color w:val="FFFFFF" w:themeColor="background1"/>
                <w:sz w:val="24"/>
                <w:szCs w:val="24"/>
              </w:rPr>
            </w:pPr>
            <w:r w:rsidRPr="00F40105">
              <w:rPr>
                <w:rFonts w:ascii="Gisha" w:hAnsi="Gisha" w:cs="Gisha"/>
                <w:b/>
                <w:color w:val="FFFFFF" w:themeColor="background1"/>
                <w:sz w:val="24"/>
                <w:szCs w:val="24"/>
              </w:rPr>
              <w:t>20</w:t>
            </w:r>
            <w:r>
              <w:rPr>
                <w:rFonts w:ascii="Gisha" w:hAnsi="Gisha" w:cs="Gisha"/>
                <w:b/>
                <w:color w:val="FFFFFF" w:themeColor="background1"/>
                <w:sz w:val="24"/>
                <w:szCs w:val="24"/>
              </w:rPr>
              <w:t>22</w:t>
            </w:r>
            <w:r w:rsidRPr="00F40105">
              <w:rPr>
                <w:rFonts w:ascii="Gisha" w:hAnsi="Gisha" w:cs="Gisha"/>
                <w:b/>
                <w:color w:val="FFFFFF" w:themeColor="background1"/>
                <w:sz w:val="24"/>
                <w:szCs w:val="24"/>
              </w:rPr>
              <w:t>/</w:t>
            </w:r>
            <w:r>
              <w:rPr>
                <w:rFonts w:ascii="Gisha" w:hAnsi="Gisha" w:cs="Gisha"/>
                <w:b/>
                <w:color w:val="FFFFFF" w:themeColor="background1"/>
                <w:sz w:val="24"/>
                <w:szCs w:val="24"/>
              </w:rPr>
              <w:t>23</w:t>
            </w:r>
          </w:p>
          <w:p w14:paraId="6F6F062F" w14:textId="77777777" w:rsidR="009C29F7" w:rsidRPr="00F40105" w:rsidRDefault="009C29F7" w:rsidP="00927055">
            <w:pPr>
              <w:spacing w:after="0"/>
              <w:rPr>
                <w:rFonts w:ascii="Gisha" w:hAnsi="Gisha" w:cs="Gisha"/>
                <w:color w:val="FFFFFF" w:themeColor="background1"/>
                <w:sz w:val="24"/>
                <w:szCs w:val="24"/>
              </w:rPr>
            </w:pPr>
            <w:r w:rsidRPr="00F40105">
              <w:rPr>
                <w:rFonts w:ascii="Gisha" w:hAnsi="Gisha" w:cs="Gisha"/>
                <w:b/>
                <w:color w:val="FFFFFF" w:themeColor="background1"/>
                <w:sz w:val="24"/>
                <w:szCs w:val="24"/>
              </w:rPr>
              <w:t xml:space="preserve">Performance </w:t>
            </w:r>
          </w:p>
        </w:tc>
        <w:tc>
          <w:tcPr>
            <w:tcW w:w="1701" w:type="dxa"/>
            <w:shd w:val="clear" w:color="auto" w:fill="A821F3"/>
          </w:tcPr>
          <w:p w14:paraId="114D27D2" w14:textId="77777777" w:rsidR="009C29F7" w:rsidRPr="00F40105" w:rsidRDefault="009C29F7" w:rsidP="00927055">
            <w:pPr>
              <w:spacing w:after="0"/>
              <w:rPr>
                <w:rFonts w:ascii="Gisha" w:hAnsi="Gisha" w:cs="Gisha"/>
                <w:b/>
                <w:color w:val="FFFFFF" w:themeColor="background1"/>
                <w:sz w:val="24"/>
                <w:szCs w:val="24"/>
              </w:rPr>
            </w:pPr>
          </w:p>
          <w:p w14:paraId="57FD68BF" w14:textId="77777777" w:rsidR="009C29F7" w:rsidRPr="00F40105" w:rsidRDefault="009C29F7" w:rsidP="00927055">
            <w:pPr>
              <w:spacing w:after="0"/>
              <w:rPr>
                <w:rFonts w:ascii="Gisha" w:hAnsi="Gisha" w:cs="Gisha"/>
                <w:b/>
                <w:color w:val="FFFFFF" w:themeColor="background1"/>
                <w:sz w:val="24"/>
                <w:szCs w:val="24"/>
              </w:rPr>
            </w:pPr>
            <w:r w:rsidRPr="00F40105">
              <w:rPr>
                <w:rFonts w:ascii="Gisha" w:hAnsi="Gisha" w:cs="Gisha"/>
                <w:b/>
                <w:color w:val="FFFFFF" w:themeColor="background1"/>
                <w:sz w:val="24"/>
                <w:szCs w:val="24"/>
              </w:rPr>
              <w:t>20</w:t>
            </w:r>
            <w:r>
              <w:rPr>
                <w:rFonts w:ascii="Gisha" w:hAnsi="Gisha" w:cs="Gisha"/>
                <w:b/>
                <w:color w:val="FFFFFF" w:themeColor="background1"/>
                <w:sz w:val="24"/>
                <w:szCs w:val="24"/>
              </w:rPr>
              <w:t>23/24</w:t>
            </w:r>
          </w:p>
          <w:p w14:paraId="2FA84FD7" w14:textId="77777777" w:rsidR="009C29F7" w:rsidRPr="00F40105" w:rsidRDefault="009C29F7" w:rsidP="00927055">
            <w:pPr>
              <w:spacing w:after="0"/>
              <w:rPr>
                <w:rFonts w:ascii="Gisha" w:hAnsi="Gisha" w:cs="Gisha"/>
                <w:b/>
                <w:color w:val="FFFFFF" w:themeColor="background1"/>
                <w:sz w:val="24"/>
                <w:szCs w:val="24"/>
              </w:rPr>
            </w:pPr>
            <w:r w:rsidRPr="00F40105">
              <w:rPr>
                <w:rFonts w:ascii="Gisha" w:hAnsi="Gisha" w:cs="Gisha"/>
                <w:b/>
                <w:color w:val="FFFFFF" w:themeColor="background1"/>
                <w:sz w:val="24"/>
                <w:szCs w:val="24"/>
              </w:rPr>
              <w:t>Performance</w:t>
            </w:r>
          </w:p>
          <w:p w14:paraId="670BA686" w14:textId="77777777" w:rsidR="009C29F7" w:rsidRPr="00F40105" w:rsidRDefault="009C29F7" w:rsidP="00927055">
            <w:pPr>
              <w:spacing w:after="0"/>
              <w:rPr>
                <w:rFonts w:ascii="Gisha" w:hAnsi="Gisha" w:cs="Gisha"/>
                <w:b/>
                <w:color w:val="FFFFFF" w:themeColor="background1"/>
                <w:sz w:val="24"/>
                <w:szCs w:val="24"/>
              </w:rPr>
            </w:pPr>
          </w:p>
        </w:tc>
        <w:tc>
          <w:tcPr>
            <w:tcW w:w="1560" w:type="dxa"/>
            <w:shd w:val="clear" w:color="auto" w:fill="A821F3"/>
          </w:tcPr>
          <w:p w14:paraId="355AE946" w14:textId="77777777" w:rsidR="009C29F7" w:rsidRPr="00F40105" w:rsidRDefault="009C29F7" w:rsidP="00927055">
            <w:pPr>
              <w:spacing w:after="0"/>
              <w:rPr>
                <w:rFonts w:ascii="Gisha" w:hAnsi="Gisha" w:cs="Gisha"/>
                <w:b/>
                <w:color w:val="FFFFFF" w:themeColor="background1"/>
                <w:sz w:val="24"/>
                <w:szCs w:val="24"/>
              </w:rPr>
            </w:pPr>
            <w:r w:rsidRPr="00F40105">
              <w:rPr>
                <w:rFonts w:ascii="Gisha" w:hAnsi="Gisha" w:cs="Gisha"/>
                <w:b/>
                <w:color w:val="FFFFFF" w:themeColor="background1"/>
                <w:sz w:val="24"/>
                <w:szCs w:val="24"/>
              </w:rPr>
              <w:t>202</w:t>
            </w:r>
            <w:r>
              <w:rPr>
                <w:rFonts w:ascii="Gisha" w:hAnsi="Gisha" w:cs="Gisha"/>
                <w:b/>
                <w:color w:val="FFFFFF" w:themeColor="background1"/>
                <w:sz w:val="24"/>
                <w:szCs w:val="24"/>
              </w:rPr>
              <w:t>4</w:t>
            </w:r>
            <w:r w:rsidRPr="00F40105">
              <w:rPr>
                <w:rFonts w:ascii="Gisha" w:hAnsi="Gisha" w:cs="Gisha"/>
                <w:b/>
                <w:color w:val="FFFFFF" w:themeColor="background1"/>
                <w:sz w:val="24"/>
                <w:szCs w:val="24"/>
              </w:rPr>
              <w:t>/2</w:t>
            </w:r>
            <w:r>
              <w:rPr>
                <w:rFonts w:ascii="Gisha" w:hAnsi="Gisha" w:cs="Gisha"/>
                <w:b/>
                <w:color w:val="FFFFFF" w:themeColor="background1"/>
                <w:sz w:val="24"/>
                <w:szCs w:val="24"/>
              </w:rPr>
              <w:t>5</w:t>
            </w:r>
          </w:p>
          <w:p w14:paraId="7BB3F200" w14:textId="77777777" w:rsidR="009C29F7" w:rsidRPr="00E608A7" w:rsidRDefault="009C29F7" w:rsidP="00927055">
            <w:pPr>
              <w:spacing w:after="0"/>
              <w:rPr>
                <w:rFonts w:ascii="Gisha" w:hAnsi="Gisha" w:cs="Gisha"/>
                <w:b/>
                <w:color w:val="FFFFFF" w:themeColor="background1"/>
              </w:rPr>
            </w:pPr>
            <w:r w:rsidRPr="00E608A7">
              <w:rPr>
                <w:rFonts w:ascii="Gisha" w:hAnsi="Gisha" w:cs="Gisha"/>
                <w:b/>
                <w:color w:val="FFFFFF" w:themeColor="background1"/>
              </w:rPr>
              <w:t>Performance</w:t>
            </w:r>
          </w:p>
        </w:tc>
        <w:tc>
          <w:tcPr>
            <w:tcW w:w="1560" w:type="dxa"/>
            <w:shd w:val="clear" w:color="auto" w:fill="A821F3"/>
          </w:tcPr>
          <w:p w14:paraId="4157E675" w14:textId="77777777" w:rsidR="009C29F7" w:rsidRDefault="009C29F7" w:rsidP="00927055">
            <w:pPr>
              <w:spacing w:after="0"/>
              <w:rPr>
                <w:rFonts w:ascii="Gisha" w:hAnsi="Gisha" w:cs="Gisha"/>
                <w:b/>
                <w:color w:val="FFFFFF" w:themeColor="background1"/>
                <w:sz w:val="24"/>
                <w:szCs w:val="24"/>
              </w:rPr>
            </w:pPr>
          </w:p>
          <w:p w14:paraId="6430E51A" w14:textId="77777777" w:rsidR="009C29F7" w:rsidRDefault="009C29F7" w:rsidP="00927055">
            <w:pPr>
              <w:spacing w:after="0"/>
              <w:rPr>
                <w:rFonts w:ascii="Gisha" w:hAnsi="Gisha" w:cs="Gisha"/>
                <w:b/>
                <w:color w:val="FFFFFF" w:themeColor="background1"/>
                <w:sz w:val="24"/>
                <w:szCs w:val="24"/>
              </w:rPr>
            </w:pPr>
            <w:r>
              <w:rPr>
                <w:rFonts w:ascii="Gisha" w:hAnsi="Gisha" w:cs="Gisha"/>
                <w:b/>
                <w:color w:val="FFFFFF" w:themeColor="background1"/>
                <w:sz w:val="24"/>
                <w:szCs w:val="24"/>
              </w:rPr>
              <w:t>Target</w:t>
            </w:r>
          </w:p>
          <w:p w14:paraId="42D2050A" w14:textId="77777777" w:rsidR="009C29F7" w:rsidRPr="00F40105" w:rsidRDefault="009C29F7" w:rsidP="00927055">
            <w:pPr>
              <w:spacing w:after="0"/>
              <w:rPr>
                <w:rFonts w:ascii="Gisha" w:hAnsi="Gisha" w:cs="Gisha"/>
                <w:b/>
                <w:color w:val="FFFFFF" w:themeColor="background1"/>
                <w:sz w:val="24"/>
                <w:szCs w:val="24"/>
              </w:rPr>
            </w:pPr>
            <w:r>
              <w:rPr>
                <w:rFonts w:ascii="Gisha" w:hAnsi="Gisha" w:cs="Gisha"/>
                <w:b/>
                <w:color w:val="FFFFFF" w:themeColor="background1"/>
                <w:sz w:val="24"/>
                <w:szCs w:val="24"/>
              </w:rPr>
              <w:t>2025/26</w:t>
            </w:r>
          </w:p>
        </w:tc>
      </w:tr>
      <w:tr w:rsidR="009C29F7" w:rsidRPr="00FB2505" w14:paraId="0D061FE2" w14:textId="77777777" w:rsidTr="00927055">
        <w:trPr>
          <w:jc w:val="center"/>
        </w:trPr>
        <w:tc>
          <w:tcPr>
            <w:tcW w:w="1838" w:type="dxa"/>
            <w:shd w:val="clear" w:color="auto" w:fill="F2D7FD"/>
          </w:tcPr>
          <w:p w14:paraId="50B7AEE7" w14:textId="77777777" w:rsidR="009C29F7" w:rsidRPr="007D06D7" w:rsidRDefault="009C29F7" w:rsidP="007D06D7">
            <w:pPr>
              <w:spacing w:after="0" w:line="276" w:lineRule="auto"/>
              <w:rPr>
                <w:rFonts w:ascii="Gisha" w:hAnsi="Gisha" w:cs="Gisha"/>
                <w:color w:val="FF0000"/>
                <w:sz w:val="24"/>
                <w:szCs w:val="24"/>
              </w:rPr>
            </w:pPr>
          </w:p>
        </w:tc>
        <w:tc>
          <w:tcPr>
            <w:tcW w:w="4394" w:type="dxa"/>
            <w:shd w:val="clear" w:color="auto" w:fill="F2D7FD"/>
          </w:tcPr>
          <w:p w14:paraId="31BDBD32" w14:textId="77777777" w:rsidR="009C29F7" w:rsidRPr="007D06D7" w:rsidRDefault="009C29F7" w:rsidP="007D06D7">
            <w:pPr>
              <w:spacing w:after="0" w:line="276" w:lineRule="auto"/>
              <w:rPr>
                <w:rFonts w:ascii="Gisha" w:hAnsi="Gisha" w:cs="Gisha"/>
                <w:sz w:val="24"/>
                <w:szCs w:val="24"/>
              </w:rPr>
            </w:pPr>
            <w:r w:rsidRPr="009C29F7">
              <w:rPr>
                <w:rFonts w:ascii="Gisha" w:hAnsi="Gisha" w:cs="Gisha"/>
                <w:sz w:val="24"/>
                <w:szCs w:val="24"/>
              </w:rPr>
              <w:t>Improve average processing time based on DFI Statutory target of 15 weeks</w:t>
            </w:r>
          </w:p>
        </w:tc>
        <w:tc>
          <w:tcPr>
            <w:tcW w:w="1701" w:type="dxa"/>
            <w:shd w:val="clear" w:color="auto" w:fill="F2D7FD"/>
          </w:tcPr>
          <w:p w14:paraId="570FE282" w14:textId="77777777" w:rsidR="009C29F7" w:rsidRPr="007D06D7" w:rsidRDefault="009C29F7" w:rsidP="007D06D7">
            <w:pPr>
              <w:spacing w:after="0" w:line="276" w:lineRule="auto"/>
              <w:rPr>
                <w:rFonts w:ascii="Gisha" w:hAnsi="Gisha" w:cs="Gisha"/>
                <w:sz w:val="24"/>
                <w:szCs w:val="24"/>
              </w:rPr>
            </w:pPr>
            <w:r w:rsidRPr="009C29F7">
              <w:rPr>
                <w:rFonts w:ascii="Gisha" w:hAnsi="Gisha" w:cs="Gisha"/>
                <w:sz w:val="24"/>
                <w:szCs w:val="24"/>
              </w:rPr>
              <w:t>15.6</w:t>
            </w:r>
          </w:p>
        </w:tc>
        <w:tc>
          <w:tcPr>
            <w:tcW w:w="1701" w:type="dxa"/>
            <w:shd w:val="clear" w:color="auto" w:fill="F2D7FD"/>
          </w:tcPr>
          <w:p w14:paraId="177169AC" w14:textId="77777777" w:rsidR="009C29F7" w:rsidRPr="007D06D7" w:rsidRDefault="009C29F7" w:rsidP="007D06D7">
            <w:pPr>
              <w:spacing w:after="0" w:line="276" w:lineRule="auto"/>
              <w:rPr>
                <w:rFonts w:ascii="Gisha" w:hAnsi="Gisha" w:cs="Gisha"/>
                <w:sz w:val="24"/>
                <w:szCs w:val="24"/>
              </w:rPr>
            </w:pPr>
            <w:r w:rsidRPr="009C29F7">
              <w:rPr>
                <w:rFonts w:ascii="Gisha" w:hAnsi="Gisha" w:cs="Gisha"/>
                <w:sz w:val="24"/>
                <w:szCs w:val="24"/>
              </w:rPr>
              <w:t>21</w:t>
            </w:r>
          </w:p>
        </w:tc>
        <w:tc>
          <w:tcPr>
            <w:tcW w:w="1701" w:type="dxa"/>
            <w:shd w:val="clear" w:color="auto" w:fill="F2D7FD"/>
          </w:tcPr>
          <w:p w14:paraId="74EFBA28" w14:textId="77777777" w:rsidR="009C29F7" w:rsidRPr="007D06D7" w:rsidRDefault="009C29F7" w:rsidP="007D06D7">
            <w:pPr>
              <w:spacing w:after="0" w:line="276" w:lineRule="auto"/>
              <w:rPr>
                <w:rFonts w:ascii="Gisha" w:hAnsi="Gisha" w:cs="Gisha"/>
                <w:sz w:val="24"/>
                <w:szCs w:val="24"/>
              </w:rPr>
            </w:pPr>
            <w:r w:rsidRPr="009C29F7">
              <w:rPr>
                <w:rFonts w:ascii="Gisha" w:hAnsi="Gisha" w:cs="Gisha"/>
                <w:sz w:val="24"/>
                <w:szCs w:val="24"/>
              </w:rPr>
              <w:t>23.4</w:t>
            </w:r>
          </w:p>
        </w:tc>
        <w:tc>
          <w:tcPr>
            <w:tcW w:w="1560" w:type="dxa"/>
            <w:shd w:val="clear" w:color="auto" w:fill="F2D7FD"/>
          </w:tcPr>
          <w:p w14:paraId="2BC58618" w14:textId="77777777" w:rsidR="009C29F7" w:rsidRPr="007D06D7" w:rsidRDefault="009C29F7" w:rsidP="007D06D7">
            <w:pPr>
              <w:spacing w:after="0" w:line="276" w:lineRule="auto"/>
              <w:rPr>
                <w:rFonts w:ascii="Gisha" w:hAnsi="Gisha" w:cs="Gisha"/>
                <w:sz w:val="24"/>
                <w:szCs w:val="24"/>
              </w:rPr>
            </w:pPr>
            <w:r w:rsidRPr="009C29F7">
              <w:rPr>
                <w:rFonts w:ascii="Gisha" w:hAnsi="Gisha" w:cs="Gisha"/>
                <w:sz w:val="24"/>
                <w:szCs w:val="24"/>
              </w:rPr>
              <w:t>YTD 21.2*</w:t>
            </w:r>
          </w:p>
        </w:tc>
        <w:tc>
          <w:tcPr>
            <w:tcW w:w="1560" w:type="dxa"/>
            <w:shd w:val="clear" w:color="auto" w:fill="F2D7FD"/>
          </w:tcPr>
          <w:p w14:paraId="53B62068" w14:textId="77777777" w:rsidR="009C29F7" w:rsidRPr="007D06D7" w:rsidRDefault="009C29F7" w:rsidP="007D06D7">
            <w:pPr>
              <w:spacing w:after="0" w:line="276" w:lineRule="auto"/>
              <w:rPr>
                <w:rFonts w:ascii="Gisha" w:hAnsi="Gisha" w:cs="Gisha"/>
                <w:sz w:val="24"/>
                <w:szCs w:val="24"/>
              </w:rPr>
            </w:pPr>
            <w:r w:rsidRPr="009C29F7">
              <w:rPr>
                <w:rFonts w:ascii="Gisha" w:hAnsi="Gisha" w:cs="Gisha"/>
                <w:sz w:val="24"/>
                <w:szCs w:val="24"/>
              </w:rPr>
              <w:t>15</w:t>
            </w:r>
          </w:p>
        </w:tc>
      </w:tr>
      <w:tr w:rsidR="009C29F7" w:rsidRPr="00FB2505" w14:paraId="0054F372" w14:textId="77777777" w:rsidTr="00927055">
        <w:trPr>
          <w:jc w:val="center"/>
        </w:trPr>
        <w:tc>
          <w:tcPr>
            <w:tcW w:w="1838" w:type="dxa"/>
            <w:shd w:val="clear" w:color="auto" w:fill="F2D7FD"/>
          </w:tcPr>
          <w:p w14:paraId="3F01DC5F" w14:textId="77777777" w:rsidR="009C29F7" w:rsidRPr="007D06D7" w:rsidRDefault="009C29F7" w:rsidP="007D06D7">
            <w:pPr>
              <w:spacing w:after="0" w:line="276" w:lineRule="auto"/>
              <w:rPr>
                <w:rFonts w:ascii="Gisha" w:hAnsi="Gisha" w:cs="Gisha"/>
                <w:color w:val="FF0000"/>
                <w:sz w:val="24"/>
                <w:szCs w:val="24"/>
              </w:rPr>
            </w:pPr>
          </w:p>
        </w:tc>
        <w:tc>
          <w:tcPr>
            <w:tcW w:w="4394" w:type="dxa"/>
            <w:shd w:val="clear" w:color="auto" w:fill="F2D7FD"/>
          </w:tcPr>
          <w:p w14:paraId="456FF5FD" w14:textId="77777777" w:rsidR="009C29F7" w:rsidRPr="007D06D7" w:rsidRDefault="009C29F7" w:rsidP="007D06D7">
            <w:pPr>
              <w:spacing w:after="0" w:line="276" w:lineRule="auto"/>
              <w:rPr>
                <w:rFonts w:ascii="Gisha" w:hAnsi="Gisha" w:cs="Gisha"/>
                <w:sz w:val="24"/>
                <w:szCs w:val="24"/>
              </w:rPr>
            </w:pPr>
            <w:r w:rsidRPr="009C29F7">
              <w:rPr>
                <w:rFonts w:ascii="Gisha" w:hAnsi="Gisha" w:cs="Gisha"/>
                <w:sz w:val="24"/>
                <w:szCs w:val="24"/>
              </w:rPr>
              <w:t>Improve average processing time of Major Planning Applications based on DFI Statutory target of 30 weeks</w:t>
            </w:r>
          </w:p>
        </w:tc>
        <w:tc>
          <w:tcPr>
            <w:tcW w:w="1701" w:type="dxa"/>
            <w:shd w:val="clear" w:color="auto" w:fill="F2D7FD"/>
          </w:tcPr>
          <w:p w14:paraId="733CBDB4" w14:textId="77777777" w:rsidR="009C29F7" w:rsidRPr="007D06D7" w:rsidRDefault="009C29F7" w:rsidP="007D06D7">
            <w:pPr>
              <w:spacing w:after="0" w:line="276" w:lineRule="auto"/>
              <w:rPr>
                <w:rFonts w:ascii="Gisha" w:hAnsi="Gisha" w:cs="Gisha"/>
                <w:sz w:val="24"/>
                <w:szCs w:val="24"/>
              </w:rPr>
            </w:pPr>
            <w:r w:rsidRPr="009C29F7">
              <w:rPr>
                <w:rFonts w:ascii="Gisha" w:hAnsi="Gisha" w:cs="Gisha"/>
                <w:sz w:val="24"/>
                <w:szCs w:val="24"/>
              </w:rPr>
              <w:t>51.3</w:t>
            </w:r>
          </w:p>
        </w:tc>
        <w:tc>
          <w:tcPr>
            <w:tcW w:w="1701" w:type="dxa"/>
            <w:shd w:val="clear" w:color="auto" w:fill="F2D7FD"/>
          </w:tcPr>
          <w:p w14:paraId="7C469793" w14:textId="77777777" w:rsidR="009C29F7" w:rsidRPr="007D06D7" w:rsidRDefault="009C29F7" w:rsidP="007D06D7">
            <w:pPr>
              <w:spacing w:after="0" w:line="276" w:lineRule="auto"/>
              <w:rPr>
                <w:rFonts w:ascii="Gisha" w:hAnsi="Gisha" w:cs="Gisha"/>
                <w:sz w:val="24"/>
                <w:szCs w:val="24"/>
              </w:rPr>
            </w:pPr>
            <w:r w:rsidRPr="009C29F7">
              <w:rPr>
                <w:rFonts w:ascii="Gisha" w:hAnsi="Gisha" w:cs="Gisha"/>
                <w:sz w:val="24"/>
                <w:szCs w:val="24"/>
              </w:rPr>
              <w:t>78</w:t>
            </w:r>
          </w:p>
        </w:tc>
        <w:tc>
          <w:tcPr>
            <w:tcW w:w="1701" w:type="dxa"/>
            <w:shd w:val="clear" w:color="auto" w:fill="F2D7FD"/>
          </w:tcPr>
          <w:p w14:paraId="3B31E5E7" w14:textId="77777777" w:rsidR="009C29F7" w:rsidRPr="007D06D7" w:rsidRDefault="009C29F7" w:rsidP="007D06D7">
            <w:pPr>
              <w:spacing w:after="0" w:line="276" w:lineRule="auto"/>
              <w:rPr>
                <w:rFonts w:ascii="Gisha" w:hAnsi="Gisha" w:cs="Gisha"/>
                <w:sz w:val="24"/>
                <w:szCs w:val="24"/>
              </w:rPr>
            </w:pPr>
            <w:r w:rsidRPr="009C29F7">
              <w:rPr>
                <w:rFonts w:ascii="Gisha" w:hAnsi="Gisha" w:cs="Gisha"/>
                <w:sz w:val="24"/>
                <w:szCs w:val="24"/>
              </w:rPr>
              <w:t>68.6</w:t>
            </w:r>
          </w:p>
        </w:tc>
        <w:tc>
          <w:tcPr>
            <w:tcW w:w="1560" w:type="dxa"/>
            <w:shd w:val="clear" w:color="auto" w:fill="F2D7FD"/>
          </w:tcPr>
          <w:p w14:paraId="044DA05E" w14:textId="77777777" w:rsidR="009C29F7" w:rsidRPr="007D06D7" w:rsidRDefault="009C29F7" w:rsidP="007D06D7">
            <w:pPr>
              <w:spacing w:after="0" w:line="276" w:lineRule="auto"/>
              <w:rPr>
                <w:rFonts w:ascii="Gisha" w:hAnsi="Gisha" w:cs="Gisha"/>
                <w:sz w:val="24"/>
                <w:szCs w:val="24"/>
              </w:rPr>
            </w:pPr>
            <w:r w:rsidRPr="009C29F7">
              <w:rPr>
                <w:rFonts w:ascii="Gisha" w:hAnsi="Gisha" w:cs="Gisha"/>
                <w:sz w:val="24"/>
                <w:szCs w:val="24"/>
              </w:rPr>
              <w:t>YTD 55*</w:t>
            </w:r>
          </w:p>
        </w:tc>
        <w:tc>
          <w:tcPr>
            <w:tcW w:w="1560" w:type="dxa"/>
            <w:shd w:val="clear" w:color="auto" w:fill="F2D7FD"/>
          </w:tcPr>
          <w:p w14:paraId="310DFAA2" w14:textId="77777777" w:rsidR="009C29F7" w:rsidRPr="007D06D7" w:rsidRDefault="009C29F7" w:rsidP="007D06D7">
            <w:pPr>
              <w:spacing w:after="0" w:line="276" w:lineRule="auto"/>
              <w:rPr>
                <w:rFonts w:ascii="Gisha" w:hAnsi="Gisha" w:cs="Gisha"/>
                <w:sz w:val="24"/>
                <w:szCs w:val="24"/>
              </w:rPr>
            </w:pPr>
            <w:r w:rsidRPr="009C29F7">
              <w:rPr>
                <w:rFonts w:ascii="Gisha" w:hAnsi="Gisha" w:cs="Gisha"/>
                <w:sz w:val="24"/>
                <w:szCs w:val="24"/>
              </w:rPr>
              <w:t>30</w:t>
            </w:r>
          </w:p>
        </w:tc>
      </w:tr>
      <w:tr w:rsidR="009C29F7" w:rsidRPr="00FB2505" w14:paraId="5F1BC5A0" w14:textId="77777777" w:rsidTr="00927055">
        <w:trPr>
          <w:jc w:val="center"/>
        </w:trPr>
        <w:tc>
          <w:tcPr>
            <w:tcW w:w="1838" w:type="dxa"/>
            <w:shd w:val="clear" w:color="auto" w:fill="F2D7FD"/>
          </w:tcPr>
          <w:p w14:paraId="560C00AE" w14:textId="77777777" w:rsidR="009C29F7" w:rsidRPr="007D06D7" w:rsidRDefault="009C29F7" w:rsidP="007D06D7">
            <w:pPr>
              <w:spacing w:after="0" w:line="276" w:lineRule="auto"/>
              <w:rPr>
                <w:rFonts w:ascii="Gisha" w:hAnsi="Gisha" w:cs="Gisha"/>
                <w:color w:val="FF0000"/>
                <w:sz w:val="24"/>
                <w:szCs w:val="24"/>
              </w:rPr>
            </w:pPr>
          </w:p>
        </w:tc>
        <w:tc>
          <w:tcPr>
            <w:tcW w:w="4394" w:type="dxa"/>
            <w:shd w:val="clear" w:color="auto" w:fill="F2D7FD"/>
          </w:tcPr>
          <w:p w14:paraId="2582E9C2" w14:textId="77777777" w:rsidR="009C29F7" w:rsidRPr="007D06D7" w:rsidRDefault="009C29F7" w:rsidP="007D06D7">
            <w:pPr>
              <w:spacing w:after="0" w:line="276" w:lineRule="auto"/>
              <w:rPr>
                <w:rFonts w:ascii="Gisha" w:hAnsi="Gisha" w:cs="Gisha"/>
                <w:sz w:val="24"/>
                <w:szCs w:val="24"/>
              </w:rPr>
            </w:pPr>
            <w:r w:rsidRPr="009C29F7">
              <w:rPr>
                <w:rFonts w:ascii="Gisha" w:hAnsi="Gisha" w:cs="Gisha"/>
                <w:sz w:val="24"/>
                <w:szCs w:val="24"/>
              </w:rPr>
              <w:t xml:space="preserve">Improve conclusion times of enforcement cases by ensuring 70% of cases conclusded in 39 weeks </w:t>
            </w:r>
          </w:p>
        </w:tc>
        <w:tc>
          <w:tcPr>
            <w:tcW w:w="1701" w:type="dxa"/>
            <w:shd w:val="clear" w:color="auto" w:fill="F2D7FD"/>
          </w:tcPr>
          <w:p w14:paraId="2A4E7179" w14:textId="77777777" w:rsidR="009C29F7" w:rsidRPr="007D06D7" w:rsidRDefault="009C29F7" w:rsidP="007D06D7">
            <w:pPr>
              <w:spacing w:after="0" w:line="276" w:lineRule="auto"/>
              <w:rPr>
                <w:rFonts w:ascii="Gisha" w:hAnsi="Gisha" w:cs="Gisha"/>
                <w:sz w:val="24"/>
                <w:szCs w:val="24"/>
              </w:rPr>
            </w:pPr>
            <w:r w:rsidRPr="009C29F7">
              <w:rPr>
                <w:rFonts w:ascii="Gisha" w:hAnsi="Gisha" w:cs="Gisha"/>
                <w:sz w:val="24"/>
                <w:szCs w:val="24"/>
              </w:rPr>
              <w:t>77.9</w:t>
            </w:r>
          </w:p>
        </w:tc>
        <w:tc>
          <w:tcPr>
            <w:tcW w:w="1701" w:type="dxa"/>
            <w:shd w:val="clear" w:color="auto" w:fill="F2D7FD"/>
          </w:tcPr>
          <w:p w14:paraId="1E63F910" w14:textId="77777777" w:rsidR="009C29F7" w:rsidRPr="007D06D7" w:rsidRDefault="009C29F7" w:rsidP="007D06D7">
            <w:pPr>
              <w:spacing w:after="0" w:line="276" w:lineRule="auto"/>
              <w:rPr>
                <w:rFonts w:ascii="Gisha" w:hAnsi="Gisha" w:cs="Gisha"/>
                <w:sz w:val="24"/>
                <w:szCs w:val="24"/>
              </w:rPr>
            </w:pPr>
            <w:r w:rsidRPr="009C29F7">
              <w:rPr>
                <w:rFonts w:ascii="Gisha" w:hAnsi="Gisha" w:cs="Gisha"/>
                <w:sz w:val="24"/>
                <w:szCs w:val="24"/>
              </w:rPr>
              <w:t>Not available due to portal migration</w:t>
            </w:r>
          </w:p>
        </w:tc>
        <w:tc>
          <w:tcPr>
            <w:tcW w:w="1701" w:type="dxa"/>
            <w:shd w:val="clear" w:color="auto" w:fill="F2D7FD"/>
          </w:tcPr>
          <w:p w14:paraId="7C56A6F0" w14:textId="77777777" w:rsidR="009C29F7" w:rsidRPr="007D06D7" w:rsidRDefault="009C29F7" w:rsidP="007D06D7">
            <w:pPr>
              <w:spacing w:after="0" w:line="276" w:lineRule="auto"/>
              <w:rPr>
                <w:rFonts w:ascii="Gisha" w:hAnsi="Gisha" w:cs="Gisha"/>
                <w:sz w:val="24"/>
                <w:szCs w:val="24"/>
              </w:rPr>
            </w:pPr>
            <w:r w:rsidRPr="009C29F7">
              <w:rPr>
                <w:rFonts w:ascii="Gisha" w:hAnsi="Gisha" w:cs="Gisha"/>
                <w:sz w:val="24"/>
                <w:szCs w:val="24"/>
              </w:rPr>
              <w:t>75.0</w:t>
            </w:r>
          </w:p>
        </w:tc>
        <w:tc>
          <w:tcPr>
            <w:tcW w:w="1560" w:type="dxa"/>
            <w:shd w:val="clear" w:color="auto" w:fill="F2D7FD"/>
          </w:tcPr>
          <w:p w14:paraId="234F3402" w14:textId="77777777" w:rsidR="009C29F7" w:rsidRPr="007D06D7" w:rsidRDefault="009C29F7" w:rsidP="007D06D7">
            <w:pPr>
              <w:spacing w:after="0" w:line="276" w:lineRule="auto"/>
              <w:rPr>
                <w:rFonts w:ascii="Gisha" w:hAnsi="Gisha" w:cs="Gisha"/>
                <w:sz w:val="24"/>
                <w:szCs w:val="24"/>
              </w:rPr>
            </w:pPr>
            <w:r w:rsidRPr="009C29F7">
              <w:rPr>
                <w:rFonts w:ascii="Gisha" w:hAnsi="Gisha" w:cs="Gisha"/>
                <w:sz w:val="24"/>
                <w:szCs w:val="24"/>
              </w:rPr>
              <w:t>YTD 83*</w:t>
            </w:r>
          </w:p>
        </w:tc>
        <w:tc>
          <w:tcPr>
            <w:tcW w:w="1560" w:type="dxa"/>
            <w:shd w:val="clear" w:color="auto" w:fill="F2D7FD"/>
          </w:tcPr>
          <w:p w14:paraId="308AFD14" w14:textId="77777777" w:rsidR="009C29F7" w:rsidRPr="007D06D7" w:rsidRDefault="009C29F7" w:rsidP="007D06D7">
            <w:pPr>
              <w:spacing w:after="0" w:line="276" w:lineRule="auto"/>
              <w:rPr>
                <w:rFonts w:ascii="Gisha" w:hAnsi="Gisha" w:cs="Gisha"/>
                <w:sz w:val="24"/>
                <w:szCs w:val="24"/>
              </w:rPr>
            </w:pPr>
            <w:r w:rsidRPr="009C29F7">
              <w:rPr>
                <w:rFonts w:ascii="Gisha" w:hAnsi="Gisha" w:cs="Gisha"/>
                <w:sz w:val="24"/>
                <w:szCs w:val="24"/>
              </w:rPr>
              <w:t>70</w:t>
            </w:r>
          </w:p>
        </w:tc>
      </w:tr>
      <w:tr w:rsidR="009C29F7" w:rsidRPr="00FB2505" w14:paraId="656F9C1D" w14:textId="77777777" w:rsidTr="00927055">
        <w:trPr>
          <w:jc w:val="center"/>
        </w:trPr>
        <w:tc>
          <w:tcPr>
            <w:tcW w:w="1838" w:type="dxa"/>
            <w:shd w:val="clear" w:color="auto" w:fill="F2D7FD"/>
          </w:tcPr>
          <w:p w14:paraId="47797167" w14:textId="77777777" w:rsidR="009C29F7" w:rsidRPr="007D06D7" w:rsidRDefault="009C29F7" w:rsidP="007D06D7">
            <w:pPr>
              <w:spacing w:after="0" w:line="276" w:lineRule="auto"/>
              <w:rPr>
                <w:rFonts w:ascii="Gisha" w:hAnsi="Gisha" w:cs="Gisha"/>
                <w:color w:val="FF0000"/>
                <w:sz w:val="24"/>
                <w:szCs w:val="24"/>
              </w:rPr>
            </w:pPr>
          </w:p>
        </w:tc>
        <w:tc>
          <w:tcPr>
            <w:tcW w:w="4394" w:type="dxa"/>
            <w:shd w:val="clear" w:color="auto" w:fill="F2D7FD"/>
          </w:tcPr>
          <w:p w14:paraId="190053F0" w14:textId="77777777" w:rsidR="009C29F7" w:rsidRPr="007D06D7" w:rsidRDefault="009C29F7" w:rsidP="007D06D7">
            <w:pPr>
              <w:spacing w:after="0" w:line="276" w:lineRule="auto"/>
              <w:rPr>
                <w:rFonts w:ascii="Gisha" w:hAnsi="Gisha" w:cs="Gisha"/>
                <w:sz w:val="24"/>
                <w:szCs w:val="24"/>
              </w:rPr>
            </w:pPr>
            <w:r w:rsidRPr="009C29F7">
              <w:rPr>
                <w:rFonts w:ascii="Gisha" w:hAnsi="Gisha" w:cs="Gisha"/>
                <w:sz w:val="24"/>
                <w:szCs w:val="24"/>
              </w:rPr>
              <w:t>Total number of major and local applications received</w:t>
            </w:r>
          </w:p>
        </w:tc>
        <w:tc>
          <w:tcPr>
            <w:tcW w:w="1701" w:type="dxa"/>
            <w:shd w:val="clear" w:color="auto" w:fill="F2D7FD"/>
          </w:tcPr>
          <w:p w14:paraId="3CA0D7A8" w14:textId="77777777" w:rsidR="009C29F7" w:rsidRPr="007D06D7" w:rsidRDefault="009C29F7" w:rsidP="007D06D7">
            <w:pPr>
              <w:spacing w:after="0" w:line="276" w:lineRule="auto"/>
              <w:rPr>
                <w:rFonts w:ascii="Gisha" w:hAnsi="Gisha" w:cs="Gisha"/>
                <w:sz w:val="24"/>
                <w:szCs w:val="24"/>
              </w:rPr>
            </w:pPr>
            <w:r w:rsidRPr="009C29F7">
              <w:rPr>
                <w:rFonts w:ascii="Gisha" w:hAnsi="Gisha" w:cs="Gisha"/>
                <w:sz w:val="24"/>
                <w:szCs w:val="24"/>
              </w:rPr>
              <w:t>1065</w:t>
            </w:r>
          </w:p>
        </w:tc>
        <w:tc>
          <w:tcPr>
            <w:tcW w:w="1701" w:type="dxa"/>
            <w:shd w:val="clear" w:color="auto" w:fill="F2D7FD"/>
          </w:tcPr>
          <w:p w14:paraId="017E2E16" w14:textId="77777777" w:rsidR="009C29F7" w:rsidRPr="007D06D7" w:rsidRDefault="009C29F7" w:rsidP="007D06D7">
            <w:pPr>
              <w:spacing w:after="0" w:line="276" w:lineRule="auto"/>
              <w:rPr>
                <w:rFonts w:ascii="Gisha" w:hAnsi="Gisha" w:cs="Gisha"/>
                <w:sz w:val="24"/>
                <w:szCs w:val="24"/>
              </w:rPr>
            </w:pPr>
            <w:r w:rsidRPr="009C29F7">
              <w:rPr>
                <w:rFonts w:ascii="Gisha" w:hAnsi="Gisha" w:cs="Gisha"/>
                <w:sz w:val="24"/>
                <w:szCs w:val="24"/>
              </w:rPr>
              <w:t>802</w:t>
            </w:r>
          </w:p>
        </w:tc>
        <w:tc>
          <w:tcPr>
            <w:tcW w:w="1701" w:type="dxa"/>
            <w:shd w:val="clear" w:color="auto" w:fill="F2D7FD"/>
          </w:tcPr>
          <w:p w14:paraId="60BAC49A" w14:textId="77777777" w:rsidR="009C29F7" w:rsidRPr="007D06D7" w:rsidRDefault="009C29F7" w:rsidP="007D06D7">
            <w:pPr>
              <w:spacing w:after="0" w:line="276" w:lineRule="auto"/>
              <w:rPr>
                <w:rFonts w:ascii="Gisha" w:hAnsi="Gisha" w:cs="Gisha"/>
                <w:sz w:val="24"/>
                <w:szCs w:val="24"/>
              </w:rPr>
            </w:pPr>
            <w:r w:rsidRPr="009C29F7">
              <w:rPr>
                <w:rFonts w:ascii="Gisha" w:hAnsi="Gisha" w:cs="Gisha"/>
                <w:sz w:val="24"/>
                <w:szCs w:val="24"/>
              </w:rPr>
              <w:t>756</w:t>
            </w:r>
          </w:p>
        </w:tc>
        <w:tc>
          <w:tcPr>
            <w:tcW w:w="1560" w:type="dxa"/>
            <w:shd w:val="clear" w:color="auto" w:fill="F2D7FD"/>
          </w:tcPr>
          <w:p w14:paraId="78153424" w14:textId="77777777" w:rsidR="009C29F7" w:rsidRPr="007D06D7" w:rsidRDefault="009C29F7" w:rsidP="007D06D7">
            <w:pPr>
              <w:spacing w:after="0" w:line="276" w:lineRule="auto"/>
              <w:rPr>
                <w:rFonts w:ascii="Gisha" w:hAnsi="Gisha" w:cs="Gisha"/>
                <w:sz w:val="24"/>
                <w:szCs w:val="24"/>
              </w:rPr>
            </w:pPr>
            <w:r w:rsidRPr="009C29F7">
              <w:rPr>
                <w:rFonts w:ascii="Gisha" w:hAnsi="Gisha" w:cs="Gisha"/>
                <w:sz w:val="24"/>
                <w:szCs w:val="24"/>
              </w:rPr>
              <w:t>YTD 607*</w:t>
            </w:r>
          </w:p>
        </w:tc>
        <w:tc>
          <w:tcPr>
            <w:tcW w:w="1560" w:type="dxa"/>
            <w:shd w:val="clear" w:color="auto" w:fill="F2D7FD"/>
          </w:tcPr>
          <w:p w14:paraId="607E3978" w14:textId="77777777" w:rsidR="009C29F7" w:rsidRPr="007D06D7" w:rsidRDefault="009C29F7" w:rsidP="007D06D7">
            <w:pPr>
              <w:spacing w:after="0" w:line="276" w:lineRule="auto"/>
              <w:rPr>
                <w:rFonts w:ascii="Gisha" w:hAnsi="Gisha" w:cs="Gisha"/>
                <w:sz w:val="24"/>
                <w:szCs w:val="24"/>
              </w:rPr>
            </w:pPr>
            <w:r w:rsidRPr="009C29F7">
              <w:rPr>
                <w:rFonts w:ascii="Gisha" w:hAnsi="Gisha" w:cs="Gisha"/>
                <w:sz w:val="24"/>
                <w:szCs w:val="24"/>
              </w:rPr>
              <w:t>N/A</w:t>
            </w:r>
          </w:p>
        </w:tc>
      </w:tr>
    </w:tbl>
    <w:p w14:paraId="75BBD747" w14:textId="491E7F77" w:rsidR="009C29F7" w:rsidRDefault="009C29F7" w:rsidP="001C6379">
      <w:pPr>
        <w:pStyle w:val="ListParagraph"/>
        <w:numPr>
          <w:ilvl w:val="0"/>
          <w:numId w:val="9"/>
        </w:numPr>
        <w:rPr>
          <w:rFonts w:ascii="Gisha" w:hAnsi="Gisha" w:cs="Gisha"/>
        </w:rPr>
      </w:pPr>
      <w:r w:rsidRPr="009C29F7">
        <w:rPr>
          <w:rFonts w:ascii="Gisha" w:hAnsi="Gisha" w:cs="Gisha"/>
        </w:rPr>
        <w:t xml:space="preserve">Based on most recent DFI statistical information as end of year stats not available until Apr 25. </w:t>
      </w:r>
    </w:p>
    <w:p w14:paraId="32901AF1" w14:textId="77777777" w:rsidR="00A84140" w:rsidRDefault="00A84140" w:rsidP="00A84140">
      <w:pPr>
        <w:rPr>
          <w:rFonts w:ascii="Gisha" w:hAnsi="Gisha" w:cs="Gisha"/>
        </w:rPr>
      </w:pPr>
    </w:p>
    <w:p w14:paraId="609127D1" w14:textId="77777777" w:rsidR="00A84140" w:rsidRDefault="00A84140" w:rsidP="00A84140">
      <w:pPr>
        <w:rPr>
          <w:rFonts w:ascii="Gisha" w:hAnsi="Gisha" w:cs="Gisha"/>
        </w:rPr>
      </w:pPr>
    </w:p>
    <w:p w14:paraId="1E12669A" w14:textId="77777777" w:rsidR="00A84140" w:rsidRDefault="00A84140" w:rsidP="00A84140">
      <w:pPr>
        <w:rPr>
          <w:rFonts w:ascii="Gisha" w:hAnsi="Gisha" w:cs="Gisha"/>
        </w:rPr>
      </w:pPr>
    </w:p>
    <w:p w14:paraId="130D1A69" w14:textId="77777777" w:rsidR="00A84140" w:rsidRDefault="00A84140" w:rsidP="00A84140">
      <w:pPr>
        <w:rPr>
          <w:rFonts w:ascii="Gisha" w:hAnsi="Gisha" w:cs="Gisha"/>
        </w:rPr>
      </w:pPr>
    </w:p>
    <w:p w14:paraId="3309F279" w14:textId="77777777" w:rsidR="00A84140" w:rsidRDefault="00A84140" w:rsidP="00A84140">
      <w:pPr>
        <w:rPr>
          <w:rFonts w:ascii="Gisha" w:hAnsi="Gisha" w:cs="Gisha"/>
        </w:rPr>
      </w:pPr>
    </w:p>
    <w:p w14:paraId="0333C24F" w14:textId="77777777" w:rsidR="00A84140" w:rsidRDefault="00A84140" w:rsidP="00A84140">
      <w:pPr>
        <w:rPr>
          <w:rFonts w:ascii="Gisha" w:hAnsi="Gisha" w:cs="Gisha"/>
        </w:rPr>
      </w:pPr>
    </w:p>
    <w:p w14:paraId="0E31D137" w14:textId="77777777" w:rsidR="00A84140" w:rsidRDefault="00A84140" w:rsidP="00A84140">
      <w:pPr>
        <w:rPr>
          <w:rFonts w:ascii="Gisha" w:hAnsi="Gisha" w:cs="Gisha"/>
        </w:rPr>
      </w:pPr>
    </w:p>
    <w:p w14:paraId="339BEA81" w14:textId="2D5CDCE5" w:rsidR="00A84140" w:rsidRDefault="00A84140" w:rsidP="00A84140">
      <w:pPr>
        <w:rPr>
          <w:rFonts w:ascii="Gisha" w:hAnsi="Gisha" w:cs="Gisha"/>
          <w:b/>
          <w:bCs/>
          <w:sz w:val="24"/>
          <w:szCs w:val="24"/>
          <w:u w:val="single"/>
        </w:rPr>
      </w:pPr>
      <w:r>
        <w:rPr>
          <w:rFonts w:ascii="Gisha" w:hAnsi="Gisha" w:cs="Gisha"/>
          <w:b/>
          <w:bCs/>
          <w:sz w:val="24"/>
          <w:szCs w:val="24"/>
          <w:u w:val="single"/>
        </w:rPr>
        <w:lastRenderedPageBreak/>
        <w:t>Environment &amp; Building Control</w:t>
      </w:r>
    </w:p>
    <w:p w14:paraId="4BDD96AC" w14:textId="77777777" w:rsidR="005F5A06" w:rsidRDefault="005F5A06" w:rsidP="005F5A06">
      <w:pPr>
        <w:ind w:left="576"/>
        <w:rPr>
          <w:rFonts w:ascii="Gisha" w:hAnsi="Gisha" w:cs="Gisha"/>
          <w:b/>
          <w:sz w:val="24"/>
          <w:szCs w:val="24"/>
        </w:rPr>
      </w:pPr>
      <w:r>
        <w:rPr>
          <w:rFonts w:ascii="Gisha" w:hAnsi="Gisha" w:cs="Gisha"/>
          <w:b/>
          <w:sz w:val="24"/>
          <w:szCs w:val="24"/>
        </w:rPr>
        <w:t>Environment</w:t>
      </w:r>
    </w:p>
    <w:tbl>
      <w:tblPr>
        <w:tblStyle w:val="TableGrid"/>
        <w:tblW w:w="14455" w:type="dxa"/>
        <w:jc w:val="center"/>
        <w:tblLayout w:type="fixed"/>
        <w:tblLook w:val="04A0" w:firstRow="1" w:lastRow="0" w:firstColumn="1" w:lastColumn="0" w:noHBand="0" w:noVBand="1"/>
      </w:tblPr>
      <w:tblGrid>
        <w:gridCol w:w="1838"/>
        <w:gridCol w:w="4394"/>
        <w:gridCol w:w="1701"/>
        <w:gridCol w:w="1701"/>
        <w:gridCol w:w="1701"/>
        <w:gridCol w:w="1560"/>
        <w:gridCol w:w="1560"/>
      </w:tblGrid>
      <w:tr w:rsidR="005F5A06" w:rsidRPr="00D63229" w14:paraId="6B4018F8" w14:textId="77777777" w:rsidTr="00927055">
        <w:trPr>
          <w:jc w:val="center"/>
        </w:trPr>
        <w:tc>
          <w:tcPr>
            <w:tcW w:w="1838" w:type="dxa"/>
            <w:shd w:val="clear" w:color="auto" w:fill="7929E3"/>
          </w:tcPr>
          <w:p w14:paraId="0EEA1E40" w14:textId="77777777" w:rsidR="005F5A06" w:rsidRPr="00D63229" w:rsidRDefault="005F5A06" w:rsidP="00927055">
            <w:pPr>
              <w:spacing w:after="0"/>
              <w:rPr>
                <w:rFonts w:ascii="Gisha" w:hAnsi="Gisha" w:cs="Gisha"/>
                <w:b/>
                <w:color w:val="FFFFFF" w:themeColor="background1"/>
                <w:sz w:val="24"/>
                <w:szCs w:val="24"/>
              </w:rPr>
            </w:pPr>
            <w:r w:rsidRPr="00D63229">
              <w:rPr>
                <w:rFonts w:ascii="Gisha" w:hAnsi="Gisha" w:cs="Gisha"/>
                <w:b/>
                <w:color w:val="FFFFFF" w:themeColor="background1"/>
                <w:sz w:val="24"/>
                <w:szCs w:val="24"/>
              </w:rPr>
              <w:t>Outcome / Service  Improvement Objective Reference</w:t>
            </w:r>
          </w:p>
        </w:tc>
        <w:tc>
          <w:tcPr>
            <w:tcW w:w="4394" w:type="dxa"/>
            <w:shd w:val="clear" w:color="auto" w:fill="7929E3"/>
          </w:tcPr>
          <w:p w14:paraId="469747F4" w14:textId="77777777" w:rsidR="005F5A06" w:rsidRPr="00D63229" w:rsidRDefault="005F5A06" w:rsidP="00927055">
            <w:pPr>
              <w:spacing w:after="0"/>
              <w:rPr>
                <w:rFonts w:ascii="Gisha" w:hAnsi="Gisha" w:cs="Gisha"/>
                <w:b/>
                <w:color w:val="FFFFFF" w:themeColor="background1"/>
                <w:sz w:val="24"/>
                <w:szCs w:val="24"/>
              </w:rPr>
            </w:pPr>
          </w:p>
          <w:p w14:paraId="34B03927" w14:textId="77777777" w:rsidR="005F5A06" w:rsidRPr="00D63229" w:rsidRDefault="005F5A06" w:rsidP="00927055">
            <w:pPr>
              <w:spacing w:after="0"/>
              <w:rPr>
                <w:rFonts w:ascii="Gisha" w:hAnsi="Gisha" w:cs="Gisha"/>
                <w:b/>
                <w:color w:val="FFFFFF" w:themeColor="background1"/>
                <w:sz w:val="24"/>
                <w:szCs w:val="24"/>
              </w:rPr>
            </w:pPr>
            <w:r w:rsidRPr="00D63229">
              <w:rPr>
                <w:rFonts w:ascii="Gisha" w:hAnsi="Gisha" w:cs="Gisha"/>
                <w:b/>
                <w:color w:val="FFFFFF" w:themeColor="background1"/>
                <w:sz w:val="24"/>
                <w:szCs w:val="24"/>
              </w:rPr>
              <w:t xml:space="preserve">Performance Measure/Indicator </w:t>
            </w:r>
          </w:p>
        </w:tc>
        <w:tc>
          <w:tcPr>
            <w:tcW w:w="1701" w:type="dxa"/>
            <w:shd w:val="clear" w:color="auto" w:fill="7929E3"/>
          </w:tcPr>
          <w:p w14:paraId="678D5B04" w14:textId="77777777" w:rsidR="005F5A06" w:rsidRPr="00D63229" w:rsidRDefault="005F5A06" w:rsidP="00927055">
            <w:pPr>
              <w:spacing w:after="0"/>
              <w:rPr>
                <w:rFonts w:ascii="Gisha" w:hAnsi="Gisha" w:cs="Gisha"/>
                <w:b/>
                <w:color w:val="FFFFFF" w:themeColor="background1"/>
                <w:sz w:val="24"/>
                <w:szCs w:val="24"/>
              </w:rPr>
            </w:pPr>
          </w:p>
          <w:p w14:paraId="34E99E17" w14:textId="77777777" w:rsidR="005F5A06" w:rsidRPr="00D63229" w:rsidRDefault="005F5A06" w:rsidP="00927055">
            <w:pPr>
              <w:spacing w:after="0"/>
              <w:rPr>
                <w:rFonts w:ascii="Gisha" w:hAnsi="Gisha" w:cs="Gisha"/>
                <w:b/>
                <w:color w:val="FFFFFF" w:themeColor="background1"/>
                <w:sz w:val="24"/>
                <w:szCs w:val="24"/>
              </w:rPr>
            </w:pPr>
            <w:r w:rsidRPr="00D63229">
              <w:rPr>
                <w:rFonts w:ascii="Gisha" w:hAnsi="Gisha" w:cs="Gisha"/>
                <w:b/>
                <w:color w:val="FFFFFF" w:themeColor="background1"/>
                <w:sz w:val="24"/>
                <w:szCs w:val="24"/>
              </w:rPr>
              <w:t>20</w:t>
            </w:r>
            <w:r>
              <w:rPr>
                <w:rFonts w:ascii="Gisha" w:hAnsi="Gisha" w:cs="Gisha"/>
                <w:b/>
                <w:color w:val="FFFFFF" w:themeColor="background1"/>
                <w:sz w:val="24"/>
                <w:szCs w:val="24"/>
              </w:rPr>
              <w:t>20</w:t>
            </w:r>
            <w:r w:rsidRPr="00D63229">
              <w:rPr>
                <w:rFonts w:ascii="Gisha" w:hAnsi="Gisha" w:cs="Gisha"/>
                <w:b/>
                <w:color w:val="FFFFFF" w:themeColor="background1"/>
                <w:sz w:val="24"/>
                <w:szCs w:val="24"/>
              </w:rPr>
              <w:t>/</w:t>
            </w:r>
            <w:r>
              <w:rPr>
                <w:rFonts w:ascii="Gisha" w:hAnsi="Gisha" w:cs="Gisha"/>
                <w:b/>
                <w:color w:val="FFFFFF" w:themeColor="background1"/>
                <w:sz w:val="24"/>
                <w:szCs w:val="24"/>
              </w:rPr>
              <w:t>2</w:t>
            </w:r>
            <w:r w:rsidRPr="00D63229">
              <w:rPr>
                <w:rFonts w:ascii="Gisha" w:hAnsi="Gisha" w:cs="Gisha"/>
                <w:b/>
                <w:color w:val="FFFFFF" w:themeColor="background1"/>
                <w:sz w:val="24"/>
                <w:szCs w:val="24"/>
              </w:rPr>
              <w:t>1</w:t>
            </w:r>
          </w:p>
          <w:p w14:paraId="0162B8F1" w14:textId="77777777" w:rsidR="005F5A06" w:rsidRPr="00D63229" w:rsidRDefault="005F5A06" w:rsidP="00927055">
            <w:pPr>
              <w:spacing w:after="0"/>
              <w:rPr>
                <w:rFonts w:ascii="Gisha" w:hAnsi="Gisha" w:cs="Gisha"/>
                <w:b/>
                <w:color w:val="FFFFFF" w:themeColor="background1"/>
                <w:sz w:val="24"/>
                <w:szCs w:val="24"/>
              </w:rPr>
            </w:pPr>
            <w:r w:rsidRPr="00D63229">
              <w:rPr>
                <w:rFonts w:ascii="Gisha" w:hAnsi="Gisha" w:cs="Gisha"/>
                <w:b/>
                <w:color w:val="FFFFFF" w:themeColor="background1"/>
                <w:sz w:val="24"/>
                <w:szCs w:val="24"/>
              </w:rPr>
              <w:t>Performance</w:t>
            </w:r>
          </w:p>
        </w:tc>
        <w:tc>
          <w:tcPr>
            <w:tcW w:w="1701" w:type="dxa"/>
            <w:shd w:val="clear" w:color="auto" w:fill="7929E3"/>
          </w:tcPr>
          <w:p w14:paraId="435DAE32" w14:textId="77777777" w:rsidR="005F5A06" w:rsidRPr="00D63229" w:rsidRDefault="005F5A06" w:rsidP="00927055">
            <w:pPr>
              <w:spacing w:after="0"/>
              <w:rPr>
                <w:rFonts w:ascii="Gisha" w:hAnsi="Gisha" w:cs="Gisha"/>
                <w:b/>
                <w:color w:val="FFFFFF" w:themeColor="background1"/>
                <w:sz w:val="24"/>
                <w:szCs w:val="24"/>
              </w:rPr>
            </w:pPr>
          </w:p>
          <w:p w14:paraId="7BF09A4A" w14:textId="77777777" w:rsidR="005F5A06" w:rsidRPr="00D63229" w:rsidRDefault="005F5A06" w:rsidP="00927055">
            <w:pPr>
              <w:spacing w:after="0"/>
              <w:rPr>
                <w:rFonts w:ascii="Gisha" w:hAnsi="Gisha" w:cs="Gisha"/>
                <w:b/>
                <w:color w:val="FFFFFF" w:themeColor="background1"/>
                <w:sz w:val="24"/>
                <w:szCs w:val="24"/>
              </w:rPr>
            </w:pPr>
            <w:r w:rsidRPr="00D63229">
              <w:rPr>
                <w:rFonts w:ascii="Gisha" w:hAnsi="Gisha" w:cs="Gisha"/>
                <w:b/>
                <w:color w:val="FFFFFF" w:themeColor="background1"/>
                <w:sz w:val="24"/>
                <w:szCs w:val="24"/>
              </w:rPr>
              <w:t>20</w:t>
            </w:r>
            <w:r>
              <w:rPr>
                <w:rFonts w:ascii="Gisha" w:hAnsi="Gisha" w:cs="Gisha"/>
                <w:b/>
                <w:color w:val="FFFFFF" w:themeColor="background1"/>
                <w:sz w:val="24"/>
                <w:szCs w:val="24"/>
              </w:rPr>
              <w:t>21</w:t>
            </w:r>
            <w:r w:rsidRPr="00D63229">
              <w:rPr>
                <w:rFonts w:ascii="Gisha" w:hAnsi="Gisha" w:cs="Gisha"/>
                <w:b/>
                <w:color w:val="FFFFFF" w:themeColor="background1"/>
                <w:sz w:val="24"/>
                <w:szCs w:val="24"/>
              </w:rPr>
              <w:t>/2</w:t>
            </w:r>
            <w:r>
              <w:rPr>
                <w:rFonts w:ascii="Gisha" w:hAnsi="Gisha" w:cs="Gisha"/>
                <w:b/>
                <w:color w:val="FFFFFF" w:themeColor="background1"/>
                <w:sz w:val="24"/>
                <w:szCs w:val="24"/>
              </w:rPr>
              <w:t>2</w:t>
            </w:r>
          </w:p>
          <w:p w14:paraId="585C044A" w14:textId="77777777" w:rsidR="005F5A06" w:rsidRPr="00D63229" w:rsidRDefault="005F5A06" w:rsidP="00927055">
            <w:pPr>
              <w:spacing w:after="0"/>
              <w:rPr>
                <w:rFonts w:ascii="Gisha" w:hAnsi="Gisha" w:cs="Gisha"/>
                <w:color w:val="FFFFFF" w:themeColor="background1"/>
                <w:sz w:val="24"/>
                <w:szCs w:val="24"/>
              </w:rPr>
            </w:pPr>
            <w:r w:rsidRPr="00D63229">
              <w:rPr>
                <w:rFonts w:ascii="Gisha" w:hAnsi="Gisha" w:cs="Gisha"/>
                <w:b/>
                <w:color w:val="FFFFFF" w:themeColor="background1"/>
                <w:sz w:val="24"/>
                <w:szCs w:val="24"/>
              </w:rPr>
              <w:t xml:space="preserve">Performance </w:t>
            </w:r>
          </w:p>
        </w:tc>
        <w:tc>
          <w:tcPr>
            <w:tcW w:w="1701" w:type="dxa"/>
            <w:shd w:val="clear" w:color="auto" w:fill="7929E3"/>
          </w:tcPr>
          <w:p w14:paraId="5D1D6B04" w14:textId="77777777" w:rsidR="005F5A06" w:rsidRPr="00D63229" w:rsidRDefault="005F5A06" w:rsidP="00927055">
            <w:pPr>
              <w:spacing w:after="0"/>
              <w:rPr>
                <w:rFonts w:ascii="Gisha" w:hAnsi="Gisha" w:cs="Gisha"/>
                <w:b/>
                <w:color w:val="FFFFFF" w:themeColor="background1"/>
                <w:sz w:val="24"/>
                <w:szCs w:val="24"/>
              </w:rPr>
            </w:pPr>
          </w:p>
          <w:p w14:paraId="4C9F5404" w14:textId="77777777" w:rsidR="005F5A06" w:rsidRPr="00D63229" w:rsidRDefault="005F5A06" w:rsidP="00927055">
            <w:pPr>
              <w:spacing w:after="0"/>
              <w:rPr>
                <w:rFonts w:ascii="Gisha" w:hAnsi="Gisha" w:cs="Gisha"/>
                <w:b/>
                <w:color w:val="FFFFFF" w:themeColor="background1"/>
                <w:sz w:val="24"/>
                <w:szCs w:val="24"/>
              </w:rPr>
            </w:pPr>
            <w:r w:rsidRPr="00D63229">
              <w:rPr>
                <w:rFonts w:ascii="Gisha" w:hAnsi="Gisha" w:cs="Gisha"/>
                <w:b/>
                <w:color w:val="FFFFFF" w:themeColor="background1"/>
                <w:sz w:val="24"/>
                <w:szCs w:val="24"/>
              </w:rPr>
              <w:t>202</w:t>
            </w:r>
            <w:r>
              <w:rPr>
                <w:rFonts w:ascii="Gisha" w:hAnsi="Gisha" w:cs="Gisha"/>
                <w:b/>
                <w:color w:val="FFFFFF" w:themeColor="background1"/>
                <w:sz w:val="24"/>
                <w:szCs w:val="24"/>
              </w:rPr>
              <w:t>2</w:t>
            </w:r>
            <w:r w:rsidRPr="00D63229">
              <w:rPr>
                <w:rFonts w:ascii="Gisha" w:hAnsi="Gisha" w:cs="Gisha"/>
                <w:b/>
                <w:color w:val="FFFFFF" w:themeColor="background1"/>
                <w:sz w:val="24"/>
                <w:szCs w:val="24"/>
              </w:rPr>
              <w:t>/2</w:t>
            </w:r>
            <w:r>
              <w:rPr>
                <w:rFonts w:ascii="Gisha" w:hAnsi="Gisha" w:cs="Gisha"/>
                <w:b/>
                <w:color w:val="FFFFFF" w:themeColor="background1"/>
                <w:sz w:val="24"/>
                <w:szCs w:val="24"/>
              </w:rPr>
              <w:t>3</w:t>
            </w:r>
          </w:p>
          <w:p w14:paraId="1766F5F2" w14:textId="77777777" w:rsidR="005F5A06" w:rsidRPr="00D63229" w:rsidRDefault="005F5A06" w:rsidP="00927055">
            <w:pPr>
              <w:spacing w:after="0"/>
              <w:rPr>
                <w:rFonts w:ascii="Gisha" w:hAnsi="Gisha" w:cs="Gisha"/>
                <w:b/>
                <w:color w:val="FFFFFF" w:themeColor="background1"/>
                <w:sz w:val="24"/>
                <w:szCs w:val="24"/>
              </w:rPr>
            </w:pPr>
            <w:r w:rsidRPr="00D63229">
              <w:rPr>
                <w:rFonts w:ascii="Gisha" w:hAnsi="Gisha" w:cs="Gisha"/>
                <w:b/>
                <w:color w:val="FFFFFF" w:themeColor="background1"/>
                <w:sz w:val="24"/>
                <w:szCs w:val="24"/>
              </w:rPr>
              <w:t>Performance</w:t>
            </w:r>
          </w:p>
          <w:p w14:paraId="63F60C3E" w14:textId="77777777" w:rsidR="005F5A06" w:rsidRPr="00D63229" w:rsidRDefault="005F5A06" w:rsidP="00927055">
            <w:pPr>
              <w:spacing w:after="0"/>
              <w:rPr>
                <w:rFonts w:ascii="Gisha" w:hAnsi="Gisha" w:cs="Gisha"/>
                <w:b/>
                <w:color w:val="FFFFFF" w:themeColor="background1"/>
                <w:sz w:val="24"/>
                <w:szCs w:val="24"/>
              </w:rPr>
            </w:pPr>
          </w:p>
        </w:tc>
        <w:tc>
          <w:tcPr>
            <w:tcW w:w="1560" w:type="dxa"/>
            <w:shd w:val="clear" w:color="auto" w:fill="7929E3"/>
          </w:tcPr>
          <w:p w14:paraId="7140A3BA" w14:textId="77777777" w:rsidR="005F5A06" w:rsidRPr="00D63229" w:rsidRDefault="005F5A06" w:rsidP="00927055">
            <w:pPr>
              <w:spacing w:after="0"/>
              <w:rPr>
                <w:rFonts w:ascii="Gisha" w:hAnsi="Gisha" w:cs="Gisha"/>
                <w:b/>
                <w:color w:val="FFFFFF" w:themeColor="background1"/>
                <w:sz w:val="24"/>
                <w:szCs w:val="24"/>
              </w:rPr>
            </w:pPr>
          </w:p>
          <w:p w14:paraId="57D6046A" w14:textId="77777777" w:rsidR="005F5A06" w:rsidRPr="00D63229" w:rsidRDefault="005F5A06" w:rsidP="00927055">
            <w:pPr>
              <w:spacing w:after="0"/>
              <w:rPr>
                <w:rFonts w:ascii="Gisha" w:hAnsi="Gisha" w:cs="Gisha"/>
                <w:b/>
                <w:color w:val="FFFFFF" w:themeColor="background1"/>
                <w:sz w:val="24"/>
                <w:szCs w:val="24"/>
              </w:rPr>
            </w:pPr>
            <w:r w:rsidRPr="00D63229">
              <w:rPr>
                <w:rFonts w:ascii="Gisha" w:hAnsi="Gisha" w:cs="Gisha"/>
                <w:b/>
                <w:color w:val="FFFFFF" w:themeColor="background1"/>
                <w:sz w:val="24"/>
                <w:szCs w:val="24"/>
              </w:rPr>
              <w:t>202</w:t>
            </w:r>
            <w:r>
              <w:rPr>
                <w:rFonts w:ascii="Gisha" w:hAnsi="Gisha" w:cs="Gisha"/>
                <w:b/>
                <w:color w:val="FFFFFF" w:themeColor="background1"/>
                <w:sz w:val="24"/>
                <w:szCs w:val="24"/>
              </w:rPr>
              <w:t>3</w:t>
            </w:r>
            <w:r w:rsidRPr="00D63229">
              <w:rPr>
                <w:rFonts w:ascii="Gisha" w:hAnsi="Gisha" w:cs="Gisha"/>
                <w:b/>
                <w:color w:val="FFFFFF" w:themeColor="background1"/>
                <w:sz w:val="24"/>
                <w:szCs w:val="24"/>
              </w:rPr>
              <w:t>/2</w:t>
            </w:r>
            <w:r>
              <w:rPr>
                <w:rFonts w:ascii="Gisha" w:hAnsi="Gisha" w:cs="Gisha"/>
                <w:b/>
                <w:color w:val="FFFFFF" w:themeColor="background1"/>
                <w:sz w:val="24"/>
                <w:szCs w:val="24"/>
              </w:rPr>
              <w:t>4</w:t>
            </w:r>
          </w:p>
          <w:p w14:paraId="48743B70" w14:textId="77777777" w:rsidR="005F5A06" w:rsidRPr="00D63229" w:rsidRDefault="005F5A06" w:rsidP="00927055">
            <w:pPr>
              <w:spacing w:after="0"/>
              <w:rPr>
                <w:rFonts w:ascii="Gisha" w:hAnsi="Gisha" w:cs="Gisha"/>
                <w:b/>
                <w:color w:val="FFFFFF" w:themeColor="background1"/>
              </w:rPr>
            </w:pPr>
            <w:r w:rsidRPr="00D63229">
              <w:rPr>
                <w:rFonts w:ascii="Gisha" w:hAnsi="Gisha" w:cs="Gisha"/>
                <w:b/>
                <w:color w:val="FFFFFF" w:themeColor="background1"/>
              </w:rPr>
              <w:t>Performance</w:t>
            </w:r>
          </w:p>
        </w:tc>
        <w:tc>
          <w:tcPr>
            <w:tcW w:w="1560" w:type="dxa"/>
            <w:shd w:val="clear" w:color="auto" w:fill="7929E3"/>
          </w:tcPr>
          <w:p w14:paraId="2E1904DD" w14:textId="77777777" w:rsidR="005F5A06" w:rsidRPr="00D63229" w:rsidRDefault="005F5A06" w:rsidP="00927055">
            <w:pPr>
              <w:spacing w:after="0"/>
              <w:rPr>
                <w:rFonts w:ascii="Gisha" w:hAnsi="Gisha" w:cs="Gisha"/>
                <w:b/>
                <w:color w:val="FFFFFF" w:themeColor="background1"/>
                <w:sz w:val="24"/>
                <w:szCs w:val="24"/>
              </w:rPr>
            </w:pPr>
          </w:p>
          <w:p w14:paraId="10DC6F93" w14:textId="77777777" w:rsidR="005F5A06" w:rsidRDefault="005F5A06" w:rsidP="00927055">
            <w:pPr>
              <w:spacing w:after="0"/>
              <w:rPr>
                <w:rFonts w:ascii="Gisha" w:hAnsi="Gisha" w:cs="Gisha"/>
                <w:b/>
                <w:color w:val="FFFFFF" w:themeColor="background1"/>
                <w:sz w:val="24"/>
                <w:szCs w:val="24"/>
              </w:rPr>
            </w:pPr>
            <w:r w:rsidRPr="00D63229">
              <w:rPr>
                <w:rFonts w:ascii="Gisha" w:hAnsi="Gisha" w:cs="Gisha"/>
                <w:b/>
                <w:color w:val="FFFFFF" w:themeColor="background1"/>
                <w:sz w:val="24"/>
                <w:szCs w:val="24"/>
              </w:rPr>
              <w:t>202</w:t>
            </w:r>
            <w:r>
              <w:rPr>
                <w:rFonts w:ascii="Gisha" w:hAnsi="Gisha" w:cs="Gisha"/>
                <w:b/>
                <w:color w:val="FFFFFF" w:themeColor="background1"/>
                <w:sz w:val="24"/>
                <w:szCs w:val="24"/>
              </w:rPr>
              <w:t>4</w:t>
            </w:r>
            <w:r w:rsidRPr="00D63229">
              <w:rPr>
                <w:rFonts w:ascii="Gisha" w:hAnsi="Gisha" w:cs="Gisha"/>
                <w:b/>
                <w:color w:val="FFFFFF" w:themeColor="background1"/>
                <w:sz w:val="24"/>
                <w:szCs w:val="24"/>
              </w:rPr>
              <w:t>/2</w:t>
            </w:r>
            <w:r>
              <w:rPr>
                <w:rFonts w:ascii="Gisha" w:hAnsi="Gisha" w:cs="Gisha"/>
                <w:b/>
                <w:color w:val="FFFFFF" w:themeColor="background1"/>
                <w:sz w:val="24"/>
                <w:szCs w:val="24"/>
              </w:rPr>
              <w:t>5</w:t>
            </w:r>
          </w:p>
          <w:p w14:paraId="73B11358" w14:textId="77777777" w:rsidR="005F5A06" w:rsidRPr="00216A32" w:rsidRDefault="005F5A06" w:rsidP="00927055">
            <w:pPr>
              <w:spacing w:after="0"/>
              <w:rPr>
                <w:rFonts w:ascii="Gisha" w:hAnsi="Gisha" w:cs="Gisha"/>
                <w:b/>
                <w:color w:val="FFFFFF" w:themeColor="background1"/>
              </w:rPr>
            </w:pPr>
            <w:r>
              <w:rPr>
                <w:rFonts w:ascii="Gisha" w:hAnsi="Gisha" w:cs="Gisha"/>
                <w:b/>
                <w:color w:val="FFFFFF" w:themeColor="background1"/>
              </w:rPr>
              <w:t>Performance</w:t>
            </w:r>
          </w:p>
        </w:tc>
      </w:tr>
    </w:tbl>
    <w:tbl>
      <w:tblPr>
        <w:tblStyle w:val="TableGrid4"/>
        <w:tblW w:w="14455" w:type="dxa"/>
        <w:jc w:val="center"/>
        <w:tblLayout w:type="fixed"/>
        <w:tblLook w:val="04A0" w:firstRow="1" w:lastRow="0" w:firstColumn="1" w:lastColumn="0" w:noHBand="0" w:noVBand="1"/>
      </w:tblPr>
      <w:tblGrid>
        <w:gridCol w:w="1838"/>
        <w:gridCol w:w="4394"/>
        <w:gridCol w:w="1701"/>
        <w:gridCol w:w="1701"/>
        <w:gridCol w:w="1701"/>
        <w:gridCol w:w="1560"/>
        <w:gridCol w:w="1560"/>
      </w:tblGrid>
      <w:tr w:rsidR="005F5A06" w:rsidRPr="007F5094" w14:paraId="58B307BE" w14:textId="77777777" w:rsidTr="00927055">
        <w:trPr>
          <w:jc w:val="center"/>
        </w:trPr>
        <w:tc>
          <w:tcPr>
            <w:tcW w:w="14455" w:type="dxa"/>
            <w:gridSpan w:val="7"/>
          </w:tcPr>
          <w:p w14:paraId="150AC1A1" w14:textId="77777777" w:rsidR="005F5A06" w:rsidRPr="007F5094" w:rsidRDefault="005F5A06" w:rsidP="00927055">
            <w:pPr>
              <w:rPr>
                <w:rFonts w:ascii="Gisha" w:hAnsi="Gisha" w:cs="Gisha"/>
                <w:color w:val="FF0000"/>
              </w:rPr>
            </w:pPr>
            <w:r w:rsidRPr="007F5094">
              <w:rPr>
                <w:rFonts w:ascii="Gisha" w:hAnsi="Gisha" w:cs="Gisha"/>
                <w:b/>
              </w:rPr>
              <w:t>Building Control</w:t>
            </w:r>
          </w:p>
        </w:tc>
      </w:tr>
      <w:tr w:rsidR="005F5A06" w:rsidRPr="007F5094" w14:paraId="5260EA82" w14:textId="77777777" w:rsidTr="00927055">
        <w:trPr>
          <w:jc w:val="center"/>
        </w:trPr>
        <w:tc>
          <w:tcPr>
            <w:tcW w:w="1838" w:type="dxa"/>
          </w:tcPr>
          <w:p w14:paraId="673CDE16" w14:textId="77777777" w:rsidR="005F5A06" w:rsidRPr="000C559F" w:rsidRDefault="005F5A06" w:rsidP="00927055">
            <w:pPr>
              <w:rPr>
                <w:rFonts w:ascii="Gisha" w:hAnsi="Gisha" w:cs="Gisha"/>
                <w:b/>
                <w:bCs/>
              </w:rPr>
            </w:pPr>
            <w:r w:rsidRPr="000C559F">
              <w:rPr>
                <w:rFonts w:ascii="Gisha" w:hAnsi="Gisha" w:cs="Gisha"/>
                <w:b/>
                <w:bCs/>
              </w:rPr>
              <w:t>BC1</w:t>
            </w:r>
          </w:p>
        </w:tc>
        <w:tc>
          <w:tcPr>
            <w:tcW w:w="4394" w:type="dxa"/>
          </w:tcPr>
          <w:p w14:paraId="2520D892" w14:textId="77777777" w:rsidR="005F5A06" w:rsidRPr="000C559F" w:rsidRDefault="005F5A06" w:rsidP="00927055">
            <w:pPr>
              <w:rPr>
                <w:rFonts w:ascii="Gisha" w:hAnsi="Gisha" w:cs="Gisha"/>
                <w:b/>
                <w:bCs/>
              </w:rPr>
            </w:pPr>
            <w:r w:rsidRPr="000C559F">
              <w:rPr>
                <w:rFonts w:ascii="Gisha" w:hAnsi="Gisha" w:cs="Gisha"/>
                <w:b/>
                <w:bCs/>
              </w:rPr>
              <w:t>Total number of applications processed by Building Control</w:t>
            </w:r>
          </w:p>
        </w:tc>
        <w:tc>
          <w:tcPr>
            <w:tcW w:w="1701" w:type="dxa"/>
          </w:tcPr>
          <w:p w14:paraId="78212610" w14:textId="77777777" w:rsidR="005F5A06" w:rsidRPr="000C559F" w:rsidRDefault="005F5A06" w:rsidP="00927055">
            <w:pPr>
              <w:jc w:val="center"/>
              <w:rPr>
                <w:rFonts w:ascii="Gisha" w:hAnsi="Gisha" w:cs="Gisha"/>
                <w:b/>
                <w:bCs/>
              </w:rPr>
            </w:pPr>
            <w:r>
              <w:rPr>
                <w:rFonts w:ascii="Gisha" w:hAnsi="Gisha" w:cs="Gisha"/>
                <w:b/>
                <w:bCs/>
              </w:rPr>
              <w:t>3439</w:t>
            </w:r>
          </w:p>
        </w:tc>
        <w:tc>
          <w:tcPr>
            <w:tcW w:w="1701" w:type="dxa"/>
          </w:tcPr>
          <w:p w14:paraId="2ABE2987" w14:textId="77777777" w:rsidR="005F5A06" w:rsidRPr="000C559F" w:rsidRDefault="005F5A06" w:rsidP="00927055">
            <w:pPr>
              <w:jc w:val="center"/>
              <w:rPr>
                <w:rFonts w:ascii="Gisha" w:hAnsi="Gisha" w:cs="Gisha"/>
                <w:b/>
                <w:bCs/>
              </w:rPr>
            </w:pPr>
            <w:r>
              <w:rPr>
                <w:rFonts w:ascii="Gisha" w:hAnsi="Gisha" w:cs="Gisha"/>
                <w:b/>
                <w:bCs/>
              </w:rPr>
              <w:t>4195</w:t>
            </w:r>
          </w:p>
        </w:tc>
        <w:tc>
          <w:tcPr>
            <w:tcW w:w="1701" w:type="dxa"/>
          </w:tcPr>
          <w:p w14:paraId="5C4BE14E" w14:textId="77777777" w:rsidR="005F5A06" w:rsidRPr="000C559F" w:rsidRDefault="005F5A06" w:rsidP="00927055">
            <w:pPr>
              <w:jc w:val="center"/>
              <w:rPr>
                <w:rFonts w:ascii="Gisha" w:hAnsi="Gisha" w:cs="Gisha"/>
                <w:b/>
                <w:bCs/>
              </w:rPr>
            </w:pPr>
            <w:r w:rsidRPr="000C559F">
              <w:rPr>
                <w:rFonts w:ascii="Gisha" w:hAnsi="Gisha" w:cs="Gisha"/>
                <w:b/>
                <w:bCs/>
              </w:rPr>
              <w:t>419</w:t>
            </w:r>
            <w:r>
              <w:rPr>
                <w:rFonts w:ascii="Gisha" w:hAnsi="Gisha" w:cs="Gisha"/>
                <w:b/>
                <w:bCs/>
              </w:rPr>
              <w:t>6</w:t>
            </w:r>
          </w:p>
        </w:tc>
        <w:tc>
          <w:tcPr>
            <w:tcW w:w="1560" w:type="dxa"/>
          </w:tcPr>
          <w:p w14:paraId="660F4F31" w14:textId="77777777" w:rsidR="005F5A06" w:rsidRPr="000C559F" w:rsidRDefault="005F5A06" w:rsidP="00927055">
            <w:pPr>
              <w:jc w:val="center"/>
              <w:rPr>
                <w:rFonts w:ascii="Gisha" w:hAnsi="Gisha" w:cs="Gisha"/>
                <w:b/>
                <w:bCs/>
                <w:color w:val="FF0000"/>
              </w:rPr>
            </w:pPr>
            <w:r>
              <w:rPr>
                <w:rFonts w:ascii="Gisha" w:hAnsi="Gisha" w:cs="Gisha"/>
                <w:b/>
                <w:bCs/>
              </w:rPr>
              <w:t>3897</w:t>
            </w:r>
          </w:p>
        </w:tc>
        <w:tc>
          <w:tcPr>
            <w:tcW w:w="1560" w:type="dxa"/>
          </w:tcPr>
          <w:p w14:paraId="745DED2E" w14:textId="77777777" w:rsidR="005F5A06" w:rsidRPr="000C559F" w:rsidRDefault="005F5A06" w:rsidP="00927055">
            <w:pPr>
              <w:jc w:val="center"/>
              <w:rPr>
                <w:rFonts w:ascii="Gisha" w:hAnsi="Gisha" w:cs="Gisha"/>
                <w:b/>
                <w:bCs/>
                <w:color w:val="FF0000"/>
              </w:rPr>
            </w:pPr>
            <w:r w:rsidRPr="00192607">
              <w:rPr>
                <w:rFonts w:ascii="Gisha" w:hAnsi="Gisha" w:cs="Gisha"/>
                <w:b/>
                <w:bCs/>
              </w:rPr>
              <w:t>3136</w:t>
            </w:r>
          </w:p>
        </w:tc>
      </w:tr>
      <w:tr w:rsidR="005F5A06" w:rsidRPr="007F5094" w14:paraId="11CA89EC" w14:textId="77777777" w:rsidTr="00927055">
        <w:trPr>
          <w:jc w:val="center"/>
        </w:trPr>
        <w:tc>
          <w:tcPr>
            <w:tcW w:w="14455" w:type="dxa"/>
            <w:gridSpan w:val="7"/>
          </w:tcPr>
          <w:p w14:paraId="6B114D2C" w14:textId="77777777" w:rsidR="005F5A06" w:rsidRPr="000C559F" w:rsidRDefault="005F5A06" w:rsidP="00927055">
            <w:pPr>
              <w:rPr>
                <w:rFonts w:ascii="Gisha" w:hAnsi="Gisha" w:cs="Gisha"/>
                <w:b/>
                <w:bCs/>
                <w:color w:val="FF0000"/>
              </w:rPr>
            </w:pPr>
            <w:r w:rsidRPr="000C559F">
              <w:rPr>
                <w:rFonts w:ascii="Gisha" w:hAnsi="Gisha" w:cs="Gisha"/>
                <w:b/>
                <w:bCs/>
              </w:rPr>
              <w:t>Energy</w:t>
            </w:r>
          </w:p>
        </w:tc>
      </w:tr>
      <w:tr w:rsidR="005F5A06" w:rsidRPr="007F5094" w14:paraId="32FCFEC4" w14:textId="77777777" w:rsidTr="00927055">
        <w:trPr>
          <w:trHeight w:val="70"/>
          <w:jc w:val="center"/>
        </w:trPr>
        <w:tc>
          <w:tcPr>
            <w:tcW w:w="1838" w:type="dxa"/>
          </w:tcPr>
          <w:p w14:paraId="2219DCCE" w14:textId="77777777" w:rsidR="005F5A06" w:rsidRPr="007F5094" w:rsidRDefault="005F5A06" w:rsidP="00927055">
            <w:pPr>
              <w:rPr>
                <w:rFonts w:ascii="Gisha" w:hAnsi="Gisha" w:cs="Gisha"/>
              </w:rPr>
            </w:pPr>
            <w:r w:rsidRPr="007F5094">
              <w:rPr>
                <w:rFonts w:ascii="Gisha" w:hAnsi="Gisha" w:cs="Gisha"/>
              </w:rPr>
              <w:t>EN1</w:t>
            </w:r>
          </w:p>
        </w:tc>
        <w:tc>
          <w:tcPr>
            <w:tcW w:w="4394" w:type="dxa"/>
          </w:tcPr>
          <w:p w14:paraId="55389BE8" w14:textId="77777777" w:rsidR="005F5A06" w:rsidRPr="007F5094" w:rsidRDefault="005F5A06" w:rsidP="00927055">
            <w:pPr>
              <w:rPr>
                <w:rFonts w:ascii="Gisha" w:hAnsi="Gisha" w:cs="Gisha"/>
              </w:rPr>
            </w:pPr>
            <w:r w:rsidRPr="007F5094">
              <w:rPr>
                <w:rFonts w:ascii="Gisha" w:hAnsi="Gisha" w:cs="Gisha"/>
              </w:rPr>
              <w:t>Energy Consumption (Kwhrs)</w:t>
            </w:r>
          </w:p>
          <w:p w14:paraId="77C201A6" w14:textId="77777777" w:rsidR="005F5A06" w:rsidRPr="007F5094" w:rsidRDefault="005F5A06" w:rsidP="00927055">
            <w:pPr>
              <w:rPr>
                <w:rFonts w:ascii="Gisha" w:hAnsi="Gisha" w:cs="Gisha"/>
              </w:rPr>
            </w:pPr>
            <w:r w:rsidRPr="007F5094">
              <w:rPr>
                <w:rFonts w:ascii="Gisha" w:hAnsi="Gisha" w:cs="Gisha"/>
              </w:rPr>
              <w:t>Energy Consumption (Value)</w:t>
            </w:r>
          </w:p>
        </w:tc>
        <w:tc>
          <w:tcPr>
            <w:tcW w:w="1701" w:type="dxa"/>
          </w:tcPr>
          <w:p w14:paraId="68C62C7F" w14:textId="77777777" w:rsidR="005F5A06" w:rsidRPr="007F5094" w:rsidRDefault="005F5A06" w:rsidP="00927055">
            <w:pPr>
              <w:rPr>
                <w:rFonts w:ascii="Gisha" w:hAnsi="Gisha" w:cs="Gisha"/>
              </w:rPr>
            </w:pPr>
            <w:r w:rsidRPr="007F5094">
              <w:rPr>
                <w:rFonts w:ascii="Gisha" w:hAnsi="Gisha" w:cs="Gisha"/>
              </w:rPr>
              <w:t>19,000,000</w:t>
            </w:r>
          </w:p>
          <w:p w14:paraId="15A5F342" w14:textId="77777777" w:rsidR="005F5A06" w:rsidRPr="007F5094" w:rsidRDefault="005F5A06" w:rsidP="00927055">
            <w:pPr>
              <w:rPr>
                <w:rFonts w:ascii="Gisha" w:hAnsi="Gisha" w:cs="Gisha"/>
              </w:rPr>
            </w:pPr>
            <w:r w:rsidRPr="007F5094">
              <w:rPr>
                <w:rFonts w:ascii="Gisha" w:hAnsi="Gisha" w:cs="Gisha"/>
              </w:rPr>
              <w:t>N/A***</w:t>
            </w:r>
          </w:p>
        </w:tc>
        <w:tc>
          <w:tcPr>
            <w:tcW w:w="1701" w:type="dxa"/>
          </w:tcPr>
          <w:p w14:paraId="1A71ECC4" w14:textId="77777777" w:rsidR="005F5A06" w:rsidRPr="00BC0AF5" w:rsidRDefault="005F5A06" w:rsidP="00927055">
            <w:pPr>
              <w:rPr>
                <w:rFonts w:ascii="Gisha" w:hAnsi="Gisha" w:cs="Gisha"/>
              </w:rPr>
            </w:pPr>
            <w:r w:rsidRPr="00BC0AF5">
              <w:rPr>
                <w:rFonts w:ascii="Gisha" w:hAnsi="Gisha" w:cs="Gisha"/>
              </w:rPr>
              <w:t>15,896,210</w:t>
            </w:r>
          </w:p>
          <w:p w14:paraId="1F94E11D" w14:textId="77777777" w:rsidR="005F5A06" w:rsidRPr="007F5094" w:rsidRDefault="005F5A06" w:rsidP="00927055">
            <w:pPr>
              <w:rPr>
                <w:rFonts w:ascii="Gisha" w:hAnsi="Gisha" w:cs="Gisha"/>
              </w:rPr>
            </w:pPr>
            <w:r w:rsidRPr="00BC0AF5">
              <w:rPr>
                <w:rFonts w:ascii="Gisha" w:hAnsi="Gisha" w:cs="Gisha"/>
              </w:rPr>
              <w:t>£972,610</w:t>
            </w:r>
          </w:p>
        </w:tc>
        <w:tc>
          <w:tcPr>
            <w:tcW w:w="1701" w:type="dxa"/>
          </w:tcPr>
          <w:p w14:paraId="2D8CDB12" w14:textId="77777777" w:rsidR="005F5A06" w:rsidRPr="00BC0AF5" w:rsidRDefault="005F5A06" w:rsidP="00927055">
            <w:pPr>
              <w:rPr>
                <w:rFonts w:ascii="Gisha" w:hAnsi="Gisha" w:cs="Gisha"/>
              </w:rPr>
            </w:pPr>
            <w:r w:rsidRPr="00BC0AF5">
              <w:rPr>
                <w:rFonts w:ascii="Gisha" w:hAnsi="Gisha" w:cs="Gisha"/>
              </w:rPr>
              <w:t>18,828,343</w:t>
            </w:r>
          </w:p>
          <w:p w14:paraId="0FBD0A99" w14:textId="77777777" w:rsidR="005F5A06" w:rsidRPr="007F5094" w:rsidRDefault="005F5A06" w:rsidP="00927055">
            <w:pPr>
              <w:rPr>
                <w:rFonts w:ascii="Gisha" w:hAnsi="Gisha" w:cs="Gisha"/>
              </w:rPr>
            </w:pPr>
            <w:r w:rsidRPr="00BC0AF5">
              <w:rPr>
                <w:rFonts w:ascii="Gisha" w:hAnsi="Gisha" w:cs="Gisha"/>
              </w:rPr>
              <w:t>£1,175,053</w:t>
            </w:r>
          </w:p>
        </w:tc>
        <w:tc>
          <w:tcPr>
            <w:tcW w:w="1560" w:type="dxa"/>
          </w:tcPr>
          <w:p w14:paraId="624C46E1" w14:textId="77777777" w:rsidR="005F5A06" w:rsidRDefault="005F5A06" w:rsidP="00927055">
            <w:pPr>
              <w:rPr>
                <w:rFonts w:eastAsia="Times New Roman"/>
                <w:color w:val="000000"/>
              </w:rPr>
            </w:pPr>
            <w:r>
              <w:rPr>
                <w:rFonts w:eastAsia="Times New Roman"/>
                <w:color w:val="000000"/>
              </w:rPr>
              <w:t>17,616,142 *</w:t>
            </w:r>
          </w:p>
          <w:p w14:paraId="23480187" w14:textId="77777777" w:rsidR="005F5A06" w:rsidRPr="00BC0AF5" w:rsidRDefault="005F5A06" w:rsidP="00927055">
            <w:pPr>
              <w:rPr>
                <w:rFonts w:ascii="Gisha" w:hAnsi="Gisha" w:cs="Gisha"/>
              </w:rPr>
            </w:pPr>
            <w:r>
              <w:rPr>
                <w:rFonts w:eastAsia="Times New Roman"/>
                <w:color w:val="000000"/>
              </w:rPr>
              <w:t>£1,934,145*</w:t>
            </w:r>
          </w:p>
        </w:tc>
        <w:tc>
          <w:tcPr>
            <w:tcW w:w="1560" w:type="dxa"/>
          </w:tcPr>
          <w:p w14:paraId="1C6F5F14" w14:textId="77777777" w:rsidR="005F5A06" w:rsidRDefault="005F5A06" w:rsidP="00927055">
            <w:pPr>
              <w:rPr>
                <w:rFonts w:ascii="Gisha" w:hAnsi="Gisha" w:cs="Gisha"/>
              </w:rPr>
            </w:pPr>
            <w:r>
              <w:rPr>
                <w:rFonts w:ascii="Gisha" w:hAnsi="Gisha" w:cs="Gisha"/>
              </w:rPr>
              <w:t>17,522,00**</w:t>
            </w:r>
          </w:p>
          <w:p w14:paraId="779F3D3B" w14:textId="77777777" w:rsidR="005F5A06" w:rsidRPr="00BC0AF5" w:rsidRDefault="005F5A06" w:rsidP="00927055">
            <w:pPr>
              <w:rPr>
                <w:rFonts w:ascii="Gisha" w:hAnsi="Gisha" w:cs="Gisha"/>
              </w:rPr>
            </w:pPr>
            <w:r>
              <w:rPr>
                <w:rFonts w:ascii="Gisha" w:hAnsi="Gisha" w:cs="Gisha"/>
              </w:rPr>
              <w:t>£2,2m**</w:t>
            </w:r>
          </w:p>
        </w:tc>
      </w:tr>
      <w:tr w:rsidR="005F5A06" w:rsidRPr="007F5094" w14:paraId="0BB4CC55" w14:textId="77777777" w:rsidTr="00927055">
        <w:trPr>
          <w:jc w:val="center"/>
        </w:trPr>
        <w:tc>
          <w:tcPr>
            <w:tcW w:w="14455" w:type="dxa"/>
            <w:gridSpan w:val="7"/>
          </w:tcPr>
          <w:p w14:paraId="2EC66245" w14:textId="77777777" w:rsidR="005F5A06" w:rsidRPr="004E5DAF" w:rsidRDefault="005F5A06" w:rsidP="00927055">
            <w:pPr>
              <w:rPr>
                <w:rFonts w:ascii="Gisha" w:hAnsi="Gisha" w:cs="Gisha"/>
                <w:b/>
              </w:rPr>
            </w:pPr>
            <w:r w:rsidRPr="004E5DAF">
              <w:rPr>
                <w:rFonts w:ascii="Gisha" w:hAnsi="Gisha" w:cs="Gisha"/>
                <w:b/>
              </w:rPr>
              <w:t>Waste</w:t>
            </w:r>
          </w:p>
        </w:tc>
      </w:tr>
      <w:tr w:rsidR="005F5A06" w:rsidRPr="0083477D" w14:paraId="7316DA97" w14:textId="77777777" w:rsidTr="00927055">
        <w:trPr>
          <w:jc w:val="center"/>
        </w:trPr>
        <w:tc>
          <w:tcPr>
            <w:tcW w:w="1838" w:type="dxa"/>
          </w:tcPr>
          <w:p w14:paraId="320F957F" w14:textId="77777777" w:rsidR="005F5A06" w:rsidRPr="0083477D" w:rsidRDefault="005F5A06" w:rsidP="00927055">
            <w:pPr>
              <w:rPr>
                <w:rFonts w:ascii="Gisha" w:hAnsi="Gisha" w:cs="Gisha"/>
              </w:rPr>
            </w:pPr>
            <w:r w:rsidRPr="0083477D">
              <w:rPr>
                <w:rFonts w:ascii="Gisha" w:hAnsi="Gisha" w:cs="Gisha"/>
              </w:rPr>
              <w:t>ES 1</w:t>
            </w:r>
          </w:p>
        </w:tc>
        <w:tc>
          <w:tcPr>
            <w:tcW w:w="4394" w:type="dxa"/>
          </w:tcPr>
          <w:p w14:paraId="1AE700F5" w14:textId="77777777" w:rsidR="005F5A06" w:rsidRPr="0083477D" w:rsidRDefault="005F5A06" w:rsidP="00927055">
            <w:pPr>
              <w:rPr>
                <w:rFonts w:ascii="Gisha" w:hAnsi="Gisha" w:cs="Gisha"/>
              </w:rPr>
            </w:pPr>
            <w:r w:rsidRPr="0083477D">
              <w:rPr>
                <w:rFonts w:ascii="Gisha" w:hAnsi="Gisha" w:cs="Gisha"/>
              </w:rPr>
              <w:t>Percentage of household waste arisings sent for preparing for reuse an recycling (including composting)</w:t>
            </w:r>
          </w:p>
        </w:tc>
        <w:tc>
          <w:tcPr>
            <w:tcW w:w="1701" w:type="dxa"/>
          </w:tcPr>
          <w:p w14:paraId="2B1C65FC" w14:textId="77777777" w:rsidR="005F5A06" w:rsidRPr="0083477D" w:rsidRDefault="005F5A06" w:rsidP="00927055">
            <w:pPr>
              <w:jc w:val="center"/>
              <w:rPr>
                <w:rFonts w:ascii="Gisha" w:hAnsi="Gisha" w:cs="Gisha"/>
              </w:rPr>
            </w:pPr>
          </w:p>
          <w:p w14:paraId="7B814A1D" w14:textId="77777777" w:rsidR="005F5A06" w:rsidRPr="0083477D" w:rsidRDefault="005F5A06" w:rsidP="00927055">
            <w:pPr>
              <w:jc w:val="center"/>
              <w:rPr>
                <w:rFonts w:ascii="Gisha" w:hAnsi="Gisha" w:cs="Gisha"/>
              </w:rPr>
            </w:pPr>
            <w:r w:rsidRPr="0083477D">
              <w:rPr>
                <w:rFonts w:ascii="Gisha" w:hAnsi="Gisha" w:cs="Gisha"/>
              </w:rPr>
              <w:t>46.1</w:t>
            </w:r>
          </w:p>
        </w:tc>
        <w:tc>
          <w:tcPr>
            <w:tcW w:w="1701" w:type="dxa"/>
          </w:tcPr>
          <w:p w14:paraId="2A052503" w14:textId="77777777" w:rsidR="005F5A06" w:rsidRPr="0083477D" w:rsidRDefault="005F5A06" w:rsidP="00927055">
            <w:pPr>
              <w:jc w:val="center"/>
              <w:rPr>
                <w:rFonts w:ascii="Gisha" w:hAnsi="Gisha" w:cs="Gisha"/>
              </w:rPr>
            </w:pPr>
          </w:p>
          <w:p w14:paraId="22699BEA" w14:textId="77777777" w:rsidR="005F5A06" w:rsidRPr="0083477D" w:rsidRDefault="005F5A06" w:rsidP="00927055">
            <w:pPr>
              <w:jc w:val="center"/>
              <w:rPr>
                <w:rFonts w:ascii="Gisha" w:hAnsi="Gisha" w:cs="Gisha"/>
              </w:rPr>
            </w:pPr>
            <w:r w:rsidRPr="0083477D">
              <w:rPr>
                <w:rFonts w:ascii="Gisha" w:hAnsi="Gisha" w:cs="Gisha"/>
              </w:rPr>
              <w:t>46.9</w:t>
            </w:r>
          </w:p>
        </w:tc>
        <w:tc>
          <w:tcPr>
            <w:tcW w:w="1701" w:type="dxa"/>
          </w:tcPr>
          <w:p w14:paraId="488F1FD9" w14:textId="77777777" w:rsidR="005F5A06" w:rsidRPr="0083477D" w:rsidRDefault="005F5A06" w:rsidP="00927055">
            <w:pPr>
              <w:jc w:val="center"/>
              <w:rPr>
                <w:rFonts w:ascii="Gisha" w:hAnsi="Gisha" w:cs="Gisha"/>
              </w:rPr>
            </w:pPr>
          </w:p>
          <w:p w14:paraId="35C59862" w14:textId="77777777" w:rsidR="005F5A06" w:rsidRPr="0083477D" w:rsidRDefault="005F5A06" w:rsidP="00927055">
            <w:pPr>
              <w:jc w:val="center"/>
              <w:rPr>
                <w:rFonts w:ascii="Gisha" w:hAnsi="Gisha" w:cs="Gisha"/>
              </w:rPr>
            </w:pPr>
            <w:r>
              <w:rPr>
                <w:rFonts w:ascii="Gisha" w:hAnsi="Gisha" w:cs="Gisha"/>
              </w:rPr>
              <w:t>46</w:t>
            </w:r>
          </w:p>
        </w:tc>
        <w:tc>
          <w:tcPr>
            <w:tcW w:w="1560" w:type="dxa"/>
          </w:tcPr>
          <w:p w14:paraId="7873A531" w14:textId="77777777" w:rsidR="005F5A06" w:rsidRPr="00192607" w:rsidRDefault="005F5A06" w:rsidP="00927055">
            <w:pPr>
              <w:jc w:val="center"/>
              <w:rPr>
                <w:rFonts w:ascii="Gisha" w:hAnsi="Gisha" w:cs="Gisha"/>
              </w:rPr>
            </w:pPr>
          </w:p>
          <w:p w14:paraId="07952E7B" w14:textId="77777777" w:rsidR="005F5A06" w:rsidRPr="00192607" w:rsidRDefault="005F5A06" w:rsidP="00927055">
            <w:pPr>
              <w:jc w:val="center"/>
              <w:rPr>
                <w:rFonts w:ascii="Gisha" w:hAnsi="Gisha" w:cs="Gisha"/>
              </w:rPr>
            </w:pPr>
            <w:r>
              <w:rPr>
                <w:rFonts w:ascii="Gisha" w:hAnsi="Gisha" w:cs="Gisha"/>
              </w:rPr>
              <w:t>48.2</w:t>
            </w:r>
          </w:p>
          <w:p w14:paraId="0124EAE5" w14:textId="77777777" w:rsidR="005F5A06" w:rsidRPr="00192607" w:rsidRDefault="005F5A06" w:rsidP="00927055">
            <w:pPr>
              <w:jc w:val="center"/>
              <w:rPr>
                <w:rFonts w:ascii="Gisha" w:hAnsi="Gisha" w:cs="Gisha"/>
              </w:rPr>
            </w:pPr>
          </w:p>
        </w:tc>
        <w:tc>
          <w:tcPr>
            <w:tcW w:w="1560" w:type="dxa"/>
          </w:tcPr>
          <w:p w14:paraId="00540E3D" w14:textId="77777777" w:rsidR="005F5A06" w:rsidRPr="005F5A06" w:rsidRDefault="005F5A06" w:rsidP="00927055">
            <w:pPr>
              <w:jc w:val="center"/>
              <w:rPr>
                <w:rFonts w:ascii="Gisha" w:hAnsi="Gisha" w:cs="Gisha"/>
              </w:rPr>
            </w:pPr>
          </w:p>
          <w:p w14:paraId="33B2F2BC" w14:textId="77777777" w:rsidR="005F5A06" w:rsidRPr="005F5A06" w:rsidRDefault="005F5A06" w:rsidP="00927055">
            <w:pPr>
              <w:jc w:val="center"/>
              <w:rPr>
                <w:rFonts w:ascii="Gisha" w:hAnsi="Gisha" w:cs="Gisha"/>
              </w:rPr>
            </w:pPr>
            <w:r w:rsidRPr="005F5A06">
              <w:rPr>
                <w:rFonts w:ascii="Gisha" w:hAnsi="Gisha" w:cs="Gisha"/>
              </w:rPr>
              <w:t>51%*</w:t>
            </w:r>
          </w:p>
        </w:tc>
      </w:tr>
      <w:tr w:rsidR="005F5A06" w:rsidRPr="0083477D" w14:paraId="32D2687C" w14:textId="77777777" w:rsidTr="00927055">
        <w:trPr>
          <w:jc w:val="center"/>
        </w:trPr>
        <w:tc>
          <w:tcPr>
            <w:tcW w:w="1838" w:type="dxa"/>
          </w:tcPr>
          <w:p w14:paraId="4ECCC173" w14:textId="77777777" w:rsidR="005F5A06" w:rsidRPr="0083477D" w:rsidRDefault="005F5A06" w:rsidP="00927055">
            <w:pPr>
              <w:rPr>
                <w:rFonts w:ascii="Gisha" w:hAnsi="Gisha" w:cs="Gisha"/>
              </w:rPr>
            </w:pPr>
            <w:r w:rsidRPr="0083477D">
              <w:rPr>
                <w:rFonts w:ascii="Gisha" w:hAnsi="Gisha" w:cs="Gisha"/>
              </w:rPr>
              <w:t>ES 2</w:t>
            </w:r>
          </w:p>
        </w:tc>
        <w:tc>
          <w:tcPr>
            <w:tcW w:w="4394" w:type="dxa"/>
          </w:tcPr>
          <w:p w14:paraId="20263684" w14:textId="77777777" w:rsidR="005F5A06" w:rsidRPr="0083477D" w:rsidRDefault="005F5A06" w:rsidP="00927055">
            <w:pPr>
              <w:rPr>
                <w:rFonts w:ascii="Gisha" w:hAnsi="Gisha" w:cs="Gisha"/>
              </w:rPr>
            </w:pPr>
            <w:r w:rsidRPr="0083477D">
              <w:rPr>
                <w:rFonts w:ascii="Gisha" w:hAnsi="Gisha" w:cs="Gisha"/>
              </w:rPr>
              <w:t>Biodegradable local authority collected municipal waste sent to landfill (tonnes)  - reduce</w:t>
            </w:r>
          </w:p>
        </w:tc>
        <w:tc>
          <w:tcPr>
            <w:tcW w:w="1701" w:type="dxa"/>
          </w:tcPr>
          <w:p w14:paraId="75062258" w14:textId="77777777" w:rsidR="005F5A06" w:rsidRPr="0083477D" w:rsidRDefault="005F5A06" w:rsidP="00927055">
            <w:pPr>
              <w:jc w:val="center"/>
              <w:rPr>
                <w:rFonts w:ascii="Gisha" w:hAnsi="Gisha" w:cs="Gisha"/>
              </w:rPr>
            </w:pPr>
          </w:p>
          <w:p w14:paraId="0760733F" w14:textId="77777777" w:rsidR="005F5A06" w:rsidRPr="0083477D" w:rsidRDefault="005F5A06" w:rsidP="00927055">
            <w:pPr>
              <w:jc w:val="center"/>
              <w:rPr>
                <w:rFonts w:ascii="Gisha" w:hAnsi="Gisha" w:cs="Gisha"/>
              </w:rPr>
            </w:pPr>
            <w:r w:rsidRPr="0083477D">
              <w:rPr>
                <w:rFonts w:ascii="Gisha" w:hAnsi="Gisha" w:cs="Gisha"/>
              </w:rPr>
              <w:t>4,802</w:t>
            </w:r>
          </w:p>
        </w:tc>
        <w:tc>
          <w:tcPr>
            <w:tcW w:w="1701" w:type="dxa"/>
          </w:tcPr>
          <w:p w14:paraId="1A31F34F" w14:textId="77777777" w:rsidR="005F5A06" w:rsidRPr="0083477D" w:rsidRDefault="005F5A06" w:rsidP="00927055">
            <w:pPr>
              <w:jc w:val="center"/>
              <w:rPr>
                <w:rFonts w:ascii="Gisha" w:hAnsi="Gisha" w:cs="Gisha"/>
              </w:rPr>
            </w:pPr>
          </w:p>
          <w:p w14:paraId="094FD2C1" w14:textId="77777777" w:rsidR="005F5A06" w:rsidRPr="0083477D" w:rsidRDefault="005F5A06" w:rsidP="00927055">
            <w:pPr>
              <w:jc w:val="center"/>
              <w:rPr>
                <w:rFonts w:ascii="Gisha" w:hAnsi="Gisha" w:cs="Gisha"/>
              </w:rPr>
            </w:pPr>
            <w:r w:rsidRPr="0083477D">
              <w:rPr>
                <w:rFonts w:ascii="Gisha" w:hAnsi="Gisha" w:cs="Gisha"/>
              </w:rPr>
              <w:t>5</w:t>
            </w:r>
            <w:r>
              <w:rPr>
                <w:rFonts w:ascii="Gisha" w:hAnsi="Gisha" w:cs="Gisha"/>
              </w:rPr>
              <w:t>,</w:t>
            </w:r>
            <w:r w:rsidRPr="0083477D">
              <w:rPr>
                <w:rFonts w:ascii="Gisha" w:hAnsi="Gisha" w:cs="Gisha"/>
              </w:rPr>
              <w:t>347</w:t>
            </w:r>
          </w:p>
        </w:tc>
        <w:tc>
          <w:tcPr>
            <w:tcW w:w="1701" w:type="dxa"/>
          </w:tcPr>
          <w:p w14:paraId="5654DA4D" w14:textId="77777777" w:rsidR="005F5A06" w:rsidRPr="0083477D" w:rsidRDefault="005F5A06" w:rsidP="00927055">
            <w:pPr>
              <w:jc w:val="center"/>
              <w:rPr>
                <w:rFonts w:ascii="Gisha" w:hAnsi="Gisha" w:cs="Gisha"/>
              </w:rPr>
            </w:pPr>
          </w:p>
          <w:p w14:paraId="1047B1EA" w14:textId="77777777" w:rsidR="005F5A06" w:rsidRPr="0083477D" w:rsidRDefault="005F5A06" w:rsidP="00927055">
            <w:pPr>
              <w:jc w:val="center"/>
              <w:rPr>
                <w:rFonts w:ascii="Gisha" w:hAnsi="Gisha" w:cs="Gisha"/>
              </w:rPr>
            </w:pPr>
            <w:r>
              <w:rPr>
                <w:rFonts w:ascii="Gisha" w:hAnsi="Gisha" w:cs="Gisha"/>
              </w:rPr>
              <w:t>5,310</w:t>
            </w:r>
          </w:p>
        </w:tc>
        <w:tc>
          <w:tcPr>
            <w:tcW w:w="1560" w:type="dxa"/>
          </w:tcPr>
          <w:p w14:paraId="29810DBD" w14:textId="77777777" w:rsidR="005F5A06" w:rsidRPr="00192607" w:rsidRDefault="005F5A06" w:rsidP="00927055">
            <w:pPr>
              <w:jc w:val="center"/>
              <w:rPr>
                <w:rFonts w:ascii="Gisha" w:hAnsi="Gisha" w:cs="Gisha"/>
              </w:rPr>
            </w:pPr>
          </w:p>
          <w:p w14:paraId="56F8DA2F" w14:textId="77777777" w:rsidR="005F5A06" w:rsidRPr="00192607" w:rsidRDefault="005F5A06" w:rsidP="00927055">
            <w:pPr>
              <w:jc w:val="center"/>
              <w:rPr>
                <w:rFonts w:ascii="Gisha" w:hAnsi="Gisha" w:cs="Gisha"/>
              </w:rPr>
            </w:pPr>
            <w:r>
              <w:rPr>
                <w:rFonts w:ascii="Gisha" w:hAnsi="Gisha" w:cs="Gisha"/>
              </w:rPr>
              <w:t>4,076</w:t>
            </w:r>
          </w:p>
        </w:tc>
        <w:tc>
          <w:tcPr>
            <w:tcW w:w="1560" w:type="dxa"/>
          </w:tcPr>
          <w:p w14:paraId="23D724B4" w14:textId="77777777" w:rsidR="005F5A06" w:rsidRPr="005F5A06" w:rsidRDefault="005F5A06" w:rsidP="00927055">
            <w:pPr>
              <w:rPr>
                <w:rFonts w:ascii="Gisha" w:hAnsi="Gisha" w:cs="Gisha"/>
              </w:rPr>
            </w:pPr>
          </w:p>
          <w:p w14:paraId="0FA7C8E3" w14:textId="77777777" w:rsidR="005F5A06" w:rsidRPr="005F5A06" w:rsidRDefault="005F5A06" w:rsidP="00927055">
            <w:pPr>
              <w:jc w:val="center"/>
              <w:rPr>
                <w:rFonts w:ascii="Gisha" w:hAnsi="Gisha" w:cs="Gisha"/>
              </w:rPr>
            </w:pPr>
            <w:r w:rsidRPr="005F5A06">
              <w:rPr>
                <w:rFonts w:ascii="Gisha" w:hAnsi="Gisha" w:cs="Gisha"/>
              </w:rPr>
              <w:t>4,216*</w:t>
            </w:r>
          </w:p>
        </w:tc>
      </w:tr>
      <w:tr w:rsidR="005F5A06" w:rsidRPr="0083477D" w14:paraId="6B9BAA26" w14:textId="77777777" w:rsidTr="00927055">
        <w:trPr>
          <w:jc w:val="center"/>
        </w:trPr>
        <w:tc>
          <w:tcPr>
            <w:tcW w:w="1838" w:type="dxa"/>
          </w:tcPr>
          <w:p w14:paraId="4CFF237B" w14:textId="77777777" w:rsidR="005F5A06" w:rsidRPr="0083477D" w:rsidRDefault="005F5A06" w:rsidP="00927055">
            <w:pPr>
              <w:rPr>
                <w:rFonts w:ascii="Gisha" w:hAnsi="Gisha" w:cs="Gisha"/>
              </w:rPr>
            </w:pPr>
            <w:r w:rsidRPr="0083477D">
              <w:rPr>
                <w:rFonts w:ascii="Gisha" w:hAnsi="Gisha" w:cs="Gisha"/>
              </w:rPr>
              <w:lastRenderedPageBreak/>
              <w:t>ES 3</w:t>
            </w:r>
          </w:p>
        </w:tc>
        <w:tc>
          <w:tcPr>
            <w:tcW w:w="4394" w:type="dxa"/>
          </w:tcPr>
          <w:p w14:paraId="7300F5A1" w14:textId="77777777" w:rsidR="005F5A06" w:rsidRPr="0083477D" w:rsidRDefault="005F5A06" w:rsidP="00927055">
            <w:pPr>
              <w:rPr>
                <w:rFonts w:ascii="Gisha" w:hAnsi="Gisha" w:cs="Gisha"/>
              </w:rPr>
            </w:pPr>
            <w:r w:rsidRPr="0083477D">
              <w:rPr>
                <w:rFonts w:ascii="Gisha" w:hAnsi="Gisha" w:cs="Gisha"/>
              </w:rPr>
              <w:t>Total amount of local authority collected waste which has been collected by a district council</w:t>
            </w:r>
          </w:p>
        </w:tc>
        <w:tc>
          <w:tcPr>
            <w:tcW w:w="1701" w:type="dxa"/>
          </w:tcPr>
          <w:p w14:paraId="06DC1A6D" w14:textId="77777777" w:rsidR="005F5A06" w:rsidRDefault="005F5A06" w:rsidP="00927055">
            <w:pPr>
              <w:jc w:val="center"/>
              <w:rPr>
                <w:rFonts w:ascii="Gisha" w:hAnsi="Gisha" w:cs="Gisha"/>
              </w:rPr>
            </w:pPr>
          </w:p>
          <w:p w14:paraId="44EE81AB" w14:textId="77777777" w:rsidR="005F5A06" w:rsidRPr="0083477D" w:rsidRDefault="005F5A06" w:rsidP="00927055">
            <w:pPr>
              <w:jc w:val="center"/>
              <w:rPr>
                <w:rFonts w:ascii="Gisha" w:hAnsi="Gisha" w:cs="Gisha"/>
              </w:rPr>
            </w:pPr>
            <w:r w:rsidRPr="0083477D">
              <w:rPr>
                <w:rFonts w:ascii="Gisha" w:hAnsi="Gisha" w:cs="Gisha"/>
              </w:rPr>
              <w:t>83,989</w:t>
            </w:r>
          </w:p>
          <w:p w14:paraId="0CF14E32" w14:textId="77777777" w:rsidR="005F5A06" w:rsidRPr="0083477D" w:rsidRDefault="005F5A06" w:rsidP="00927055">
            <w:pPr>
              <w:jc w:val="center"/>
              <w:rPr>
                <w:rFonts w:ascii="Gisha" w:hAnsi="Gisha" w:cs="Gisha"/>
              </w:rPr>
            </w:pPr>
          </w:p>
        </w:tc>
        <w:tc>
          <w:tcPr>
            <w:tcW w:w="1701" w:type="dxa"/>
          </w:tcPr>
          <w:p w14:paraId="20519C2C" w14:textId="77777777" w:rsidR="005F5A06" w:rsidRPr="0083477D" w:rsidRDefault="005F5A06" w:rsidP="00927055">
            <w:pPr>
              <w:jc w:val="center"/>
              <w:rPr>
                <w:rFonts w:ascii="Gisha" w:hAnsi="Gisha" w:cs="Gisha"/>
              </w:rPr>
            </w:pPr>
          </w:p>
          <w:p w14:paraId="75E10CD0" w14:textId="77777777" w:rsidR="005F5A06" w:rsidRPr="0083477D" w:rsidRDefault="005F5A06" w:rsidP="00927055">
            <w:pPr>
              <w:jc w:val="center"/>
              <w:rPr>
                <w:rFonts w:ascii="Gisha" w:hAnsi="Gisha" w:cs="Gisha"/>
              </w:rPr>
            </w:pPr>
            <w:r>
              <w:rPr>
                <w:rFonts w:ascii="Gisha" w:hAnsi="Gisha" w:cs="Gisha"/>
              </w:rPr>
              <w:t>83,540</w:t>
            </w:r>
          </w:p>
        </w:tc>
        <w:tc>
          <w:tcPr>
            <w:tcW w:w="1701" w:type="dxa"/>
          </w:tcPr>
          <w:p w14:paraId="55B576AE" w14:textId="77777777" w:rsidR="005F5A06" w:rsidRPr="0083477D" w:rsidRDefault="005F5A06" w:rsidP="00927055">
            <w:pPr>
              <w:jc w:val="center"/>
              <w:rPr>
                <w:rFonts w:ascii="Gisha" w:hAnsi="Gisha" w:cs="Gisha"/>
              </w:rPr>
            </w:pPr>
          </w:p>
          <w:p w14:paraId="2D96D970" w14:textId="77777777" w:rsidR="005F5A06" w:rsidRPr="0083477D" w:rsidRDefault="005F5A06" w:rsidP="00927055">
            <w:pPr>
              <w:jc w:val="center"/>
              <w:rPr>
                <w:rFonts w:ascii="Gisha" w:hAnsi="Gisha" w:cs="Gisha"/>
              </w:rPr>
            </w:pPr>
            <w:r>
              <w:rPr>
                <w:rFonts w:ascii="Gisha" w:hAnsi="Gisha" w:cs="Gisha"/>
              </w:rPr>
              <w:t>79,114</w:t>
            </w:r>
          </w:p>
        </w:tc>
        <w:tc>
          <w:tcPr>
            <w:tcW w:w="1560" w:type="dxa"/>
          </w:tcPr>
          <w:p w14:paraId="0F206A91" w14:textId="77777777" w:rsidR="005F5A06" w:rsidRPr="00192607" w:rsidRDefault="005F5A06" w:rsidP="00927055">
            <w:pPr>
              <w:rPr>
                <w:rFonts w:ascii="Gisha" w:hAnsi="Gisha" w:cs="Gisha"/>
              </w:rPr>
            </w:pPr>
          </w:p>
          <w:p w14:paraId="69A4FE16" w14:textId="77777777" w:rsidR="005F5A06" w:rsidRPr="00192607" w:rsidRDefault="005F5A06" w:rsidP="00927055">
            <w:pPr>
              <w:jc w:val="center"/>
              <w:rPr>
                <w:rFonts w:ascii="Gisha" w:hAnsi="Gisha" w:cs="Gisha"/>
              </w:rPr>
            </w:pPr>
            <w:r w:rsidRPr="00192607">
              <w:rPr>
                <w:rFonts w:ascii="Gisha" w:hAnsi="Gisha" w:cs="Gisha"/>
              </w:rPr>
              <w:t>8,0</w:t>
            </w:r>
            <w:r>
              <w:rPr>
                <w:rFonts w:ascii="Gisha" w:hAnsi="Gisha" w:cs="Gisha"/>
              </w:rPr>
              <w:t>27</w:t>
            </w:r>
          </w:p>
        </w:tc>
        <w:tc>
          <w:tcPr>
            <w:tcW w:w="1560" w:type="dxa"/>
          </w:tcPr>
          <w:p w14:paraId="79B481C8" w14:textId="77777777" w:rsidR="005F5A06" w:rsidRPr="000C559F" w:rsidRDefault="005F5A06" w:rsidP="00927055">
            <w:pPr>
              <w:rPr>
                <w:rFonts w:ascii="Gisha" w:hAnsi="Gisha" w:cs="Gisha"/>
                <w:highlight w:val="yellow"/>
              </w:rPr>
            </w:pPr>
          </w:p>
          <w:p w14:paraId="1CE3D629" w14:textId="77777777" w:rsidR="005F5A06" w:rsidRPr="000C559F" w:rsidRDefault="005F5A06" w:rsidP="00927055">
            <w:pPr>
              <w:jc w:val="center"/>
              <w:rPr>
                <w:rFonts w:ascii="Gisha" w:hAnsi="Gisha" w:cs="Gisha"/>
                <w:highlight w:val="yellow"/>
              </w:rPr>
            </w:pPr>
            <w:r w:rsidRPr="005F5A06">
              <w:rPr>
                <w:rFonts w:ascii="Gisha" w:hAnsi="Gisha" w:cs="Gisha"/>
              </w:rPr>
              <w:t>62,898*</w:t>
            </w:r>
          </w:p>
        </w:tc>
      </w:tr>
    </w:tbl>
    <w:p w14:paraId="4DDB6A0B" w14:textId="77777777" w:rsidR="005F5A06" w:rsidRDefault="005F5A06" w:rsidP="005F5A06">
      <w:r>
        <w:t>* Q4 data not yet available ** Subject to verification</w:t>
      </w:r>
    </w:p>
    <w:p w14:paraId="0CD2DFAB" w14:textId="2833F370" w:rsidR="00A84140" w:rsidRDefault="00A84140" w:rsidP="00A84140">
      <w:pPr>
        <w:ind w:left="576"/>
        <w:rPr>
          <w:rFonts w:ascii="Gisha" w:hAnsi="Gisha" w:cs="Gisha"/>
          <w:b/>
          <w:sz w:val="24"/>
          <w:szCs w:val="24"/>
        </w:rPr>
      </w:pPr>
    </w:p>
    <w:p w14:paraId="138EBB43" w14:textId="77777777" w:rsidR="001713E1" w:rsidRPr="005F3755" w:rsidRDefault="001713E1" w:rsidP="00294FC3">
      <w:pPr>
        <w:rPr>
          <w:rFonts w:ascii="Gisha" w:hAnsi="Gisha" w:cs="Gisha"/>
          <w:b/>
          <w:color w:val="00B050"/>
          <w:sz w:val="24"/>
          <w:szCs w:val="24"/>
        </w:rPr>
      </w:pPr>
      <w:bookmarkStart w:id="9" w:name="_Hlk504599857"/>
    </w:p>
    <w:bookmarkEnd w:id="9"/>
    <w:p w14:paraId="7EB2DEB5" w14:textId="3F18D127" w:rsidR="00571F3D" w:rsidRDefault="00B276EA" w:rsidP="00424A84">
      <w:pPr>
        <w:pStyle w:val="Heading1"/>
        <w:shd w:val="clear" w:color="auto" w:fill="FFFFFF" w:themeFill="background1"/>
        <w:rPr>
          <w:rFonts w:ascii="Gisha" w:hAnsi="Gisha" w:cs="Gisha"/>
          <w:b/>
          <w:color w:val="7030A0"/>
          <w:sz w:val="28"/>
          <w:szCs w:val="28"/>
        </w:rPr>
      </w:pPr>
      <w:r w:rsidRPr="001713E1">
        <w:rPr>
          <w:rFonts w:ascii="Gisha" w:hAnsi="Gisha" w:cs="Gisha"/>
          <w:b/>
          <w:color w:val="7030A0"/>
          <w:sz w:val="28"/>
          <w:szCs w:val="28"/>
        </w:rPr>
        <w:t xml:space="preserve">Section Four: </w:t>
      </w:r>
      <w:r w:rsidR="00571F3D" w:rsidRPr="001713E1">
        <w:rPr>
          <w:rFonts w:ascii="Gisha" w:hAnsi="Gisha" w:cs="Gisha"/>
          <w:b/>
          <w:color w:val="7030A0"/>
          <w:sz w:val="28"/>
          <w:szCs w:val="28"/>
        </w:rPr>
        <w:t>Risk Management</w:t>
      </w:r>
    </w:p>
    <w:p w14:paraId="05E67C59" w14:textId="77777777" w:rsidR="001713E1" w:rsidRPr="001713E1" w:rsidRDefault="001713E1" w:rsidP="001713E1"/>
    <w:p w14:paraId="18E5CC0B" w14:textId="77777777" w:rsidR="00B25BBE" w:rsidRPr="00036479" w:rsidRDefault="00AF76D5" w:rsidP="00036479">
      <w:pPr>
        <w:pStyle w:val="Heading2"/>
        <w:shd w:val="clear" w:color="auto" w:fill="EFC1FB"/>
        <w:rPr>
          <w:rFonts w:ascii="Gisha" w:hAnsi="Gisha" w:cs="Gisha"/>
          <w:b/>
          <w:color w:val="7030A0"/>
        </w:rPr>
      </w:pPr>
      <w:r w:rsidRPr="00036479">
        <w:rPr>
          <w:rFonts w:ascii="Gisha" w:hAnsi="Gisha" w:cs="Gisha"/>
          <w:b/>
          <w:color w:val="7030A0"/>
        </w:rPr>
        <w:t>4</w:t>
      </w:r>
      <w:r w:rsidRPr="00FA1960">
        <w:rPr>
          <w:rFonts w:ascii="Gisha" w:hAnsi="Gisha" w:cs="Gisha"/>
          <w:b/>
          <w:color w:val="7030A0"/>
          <w:shd w:val="clear" w:color="auto" w:fill="EFC1FB"/>
        </w:rPr>
        <w:t>.1</w:t>
      </w:r>
      <w:r w:rsidRPr="00FA1960">
        <w:rPr>
          <w:rFonts w:ascii="Gisha" w:hAnsi="Gisha" w:cs="Gisha"/>
          <w:b/>
          <w:color w:val="7030A0"/>
          <w:shd w:val="clear" w:color="auto" w:fill="EFC1FB"/>
        </w:rPr>
        <w:tab/>
      </w:r>
      <w:r w:rsidR="00B25BBE" w:rsidRPr="00FA1960">
        <w:rPr>
          <w:rFonts w:ascii="Gisha" w:hAnsi="Gisha" w:cs="Gisha"/>
          <w:b/>
          <w:color w:val="7030A0"/>
          <w:shd w:val="clear" w:color="auto" w:fill="EFC1FB"/>
        </w:rPr>
        <w:t>Risk Register</w:t>
      </w:r>
      <w:r w:rsidR="00B25BBE" w:rsidRPr="00036479">
        <w:rPr>
          <w:rFonts w:ascii="Gisha" w:hAnsi="Gisha" w:cs="Gisha"/>
          <w:b/>
          <w:color w:val="7030A0"/>
        </w:rPr>
        <w:t xml:space="preserve"> </w:t>
      </w:r>
    </w:p>
    <w:p w14:paraId="42D19385" w14:textId="77777777" w:rsidR="0086231B" w:rsidRDefault="0086231B" w:rsidP="00B25BBE">
      <w:pPr>
        <w:pStyle w:val="Heading2"/>
        <w:rPr>
          <w:rFonts w:ascii="Gisha" w:hAnsi="Gisha" w:cs="Gisha"/>
        </w:rPr>
      </w:pPr>
    </w:p>
    <w:p w14:paraId="7D1520C4" w14:textId="3F6C36AB" w:rsidR="0086231B" w:rsidRDefault="00571F3D" w:rsidP="00B25BBE">
      <w:pPr>
        <w:pStyle w:val="Heading2"/>
        <w:rPr>
          <w:rFonts w:ascii="Gisha" w:hAnsi="Gisha" w:cs="Gisha"/>
          <w:color w:val="auto"/>
          <w:sz w:val="24"/>
          <w:szCs w:val="24"/>
        </w:rPr>
      </w:pPr>
      <w:r w:rsidRPr="0086231B">
        <w:rPr>
          <w:rFonts w:ascii="Gisha" w:hAnsi="Gisha" w:cs="Gisha"/>
          <w:color w:val="auto"/>
          <w:sz w:val="24"/>
          <w:szCs w:val="24"/>
        </w:rPr>
        <w:t xml:space="preserve">A </w:t>
      </w:r>
      <w:r w:rsidR="0086231B" w:rsidRPr="0086231B">
        <w:rPr>
          <w:rFonts w:ascii="Gisha" w:hAnsi="Gisha" w:cs="Gisha"/>
          <w:color w:val="auto"/>
          <w:sz w:val="24"/>
          <w:szCs w:val="24"/>
        </w:rPr>
        <w:t xml:space="preserve">summary of </w:t>
      </w:r>
      <w:r w:rsidRPr="0086231B">
        <w:rPr>
          <w:rFonts w:ascii="Gisha" w:hAnsi="Gisha" w:cs="Gisha"/>
          <w:color w:val="auto"/>
          <w:sz w:val="24"/>
          <w:szCs w:val="24"/>
        </w:rPr>
        <w:t xml:space="preserve">the </w:t>
      </w:r>
      <w:r w:rsidR="00D4206F" w:rsidRPr="0086231B">
        <w:rPr>
          <w:rFonts w:ascii="Gisha" w:hAnsi="Gisha" w:cs="Gisha"/>
          <w:color w:val="auto"/>
          <w:sz w:val="24"/>
          <w:szCs w:val="24"/>
        </w:rPr>
        <w:t>Directorate’s</w:t>
      </w:r>
      <w:r w:rsidRPr="0086231B">
        <w:rPr>
          <w:rFonts w:ascii="Gisha" w:hAnsi="Gisha" w:cs="Gisha"/>
          <w:color w:val="auto"/>
          <w:sz w:val="24"/>
          <w:szCs w:val="24"/>
        </w:rPr>
        <w:t xml:space="preserve"> Risk Register has been attached as Appendix</w:t>
      </w:r>
      <w:r w:rsidR="005C0EAC">
        <w:rPr>
          <w:rFonts w:ascii="Gisha" w:hAnsi="Gisha" w:cs="Gisha"/>
          <w:color w:val="auto"/>
          <w:sz w:val="24"/>
          <w:szCs w:val="24"/>
        </w:rPr>
        <w:t xml:space="preserve"> </w:t>
      </w:r>
      <w:r w:rsidR="00192763">
        <w:rPr>
          <w:rFonts w:ascii="Gisha" w:hAnsi="Gisha" w:cs="Gisha"/>
          <w:color w:val="auto"/>
          <w:sz w:val="24"/>
          <w:szCs w:val="24"/>
        </w:rPr>
        <w:t>3</w:t>
      </w:r>
      <w:r w:rsidR="005C0EAC">
        <w:rPr>
          <w:rFonts w:ascii="Gisha" w:hAnsi="Gisha" w:cs="Gisha"/>
          <w:color w:val="auto"/>
          <w:sz w:val="24"/>
          <w:szCs w:val="24"/>
        </w:rPr>
        <w:t>.</w:t>
      </w:r>
      <w:r w:rsidRPr="0086231B">
        <w:rPr>
          <w:rFonts w:ascii="Gisha" w:hAnsi="Gisha" w:cs="Gisha"/>
          <w:color w:val="auto"/>
          <w:sz w:val="24"/>
          <w:szCs w:val="24"/>
        </w:rPr>
        <w:t xml:space="preserve"> </w:t>
      </w:r>
    </w:p>
    <w:p w14:paraId="714FB06C" w14:textId="73FB71F6" w:rsidR="0086231B" w:rsidRDefault="0086231B" w:rsidP="0086231B"/>
    <w:p w14:paraId="72CE0271" w14:textId="7FBA5B2E" w:rsidR="004745E8" w:rsidRPr="00FB2505" w:rsidRDefault="004745E8" w:rsidP="004745E8">
      <w:pPr>
        <w:ind w:firstLine="576"/>
        <w:rPr>
          <w:rFonts w:ascii="Gisha" w:hAnsi="Gisha" w:cs="Gisha"/>
          <w:color w:val="FF0000"/>
        </w:rPr>
      </w:pPr>
    </w:p>
    <w:p w14:paraId="64409FA9" w14:textId="77777777" w:rsidR="004745E8" w:rsidRPr="00036479" w:rsidRDefault="004745E8" w:rsidP="00424A84">
      <w:pPr>
        <w:pStyle w:val="Heading1"/>
        <w:shd w:val="clear" w:color="auto" w:fill="FFFFFF" w:themeFill="background1"/>
        <w:rPr>
          <w:rFonts w:ascii="Gisha" w:hAnsi="Gisha" w:cs="Gisha"/>
          <w:b/>
          <w:color w:val="7030A0"/>
          <w:sz w:val="28"/>
          <w:szCs w:val="28"/>
        </w:rPr>
      </w:pPr>
      <w:r w:rsidRPr="00036479">
        <w:rPr>
          <w:rFonts w:ascii="Gisha" w:hAnsi="Gisha" w:cs="Gisha"/>
          <w:b/>
          <w:color w:val="7030A0"/>
          <w:sz w:val="28"/>
          <w:szCs w:val="28"/>
        </w:rPr>
        <w:t xml:space="preserve">Section </w:t>
      </w:r>
      <w:r w:rsidR="00F66D27" w:rsidRPr="00036479">
        <w:rPr>
          <w:rFonts w:ascii="Gisha" w:hAnsi="Gisha" w:cs="Gisha"/>
          <w:b/>
          <w:color w:val="7030A0"/>
          <w:sz w:val="28"/>
          <w:szCs w:val="28"/>
        </w:rPr>
        <w:t>F</w:t>
      </w:r>
      <w:r w:rsidR="00B276EA" w:rsidRPr="00036479">
        <w:rPr>
          <w:rFonts w:ascii="Gisha" w:hAnsi="Gisha" w:cs="Gisha"/>
          <w:b/>
          <w:color w:val="7030A0"/>
          <w:sz w:val="28"/>
          <w:szCs w:val="28"/>
        </w:rPr>
        <w:t>ive</w:t>
      </w:r>
      <w:r w:rsidRPr="00036479">
        <w:rPr>
          <w:rFonts w:ascii="Gisha" w:hAnsi="Gisha" w:cs="Gisha"/>
          <w:b/>
          <w:color w:val="7030A0"/>
          <w:sz w:val="28"/>
          <w:szCs w:val="28"/>
        </w:rPr>
        <w:t xml:space="preserve"> </w:t>
      </w:r>
      <w:r w:rsidR="000D2564" w:rsidRPr="00036479">
        <w:rPr>
          <w:rFonts w:ascii="Gisha" w:hAnsi="Gisha" w:cs="Gisha"/>
          <w:b/>
          <w:color w:val="7030A0"/>
          <w:sz w:val="28"/>
          <w:szCs w:val="28"/>
        </w:rPr>
        <w:t>–</w:t>
      </w:r>
      <w:r w:rsidRPr="00036479">
        <w:rPr>
          <w:rFonts w:ascii="Gisha" w:hAnsi="Gisha" w:cs="Gisha"/>
          <w:b/>
          <w:color w:val="7030A0"/>
          <w:sz w:val="28"/>
          <w:szCs w:val="28"/>
        </w:rPr>
        <w:t xml:space="preserve"> Contact</w:t>
      </w:r>
      <w:r w:rsidR="000D2564" w:rsidRPr="00036479">
        <w:rPr>
          <w:rFonts w:ascii="Gisha" w:hAnsi="Gisha" w:cs="Gisha"/>
          <w:b/>
          <w:color w:val="7030A0"/>
          <w:sz w:val="28"/>
          <w:szCs w:val="28"/>
        </w:rPr>
        <w:t xml:space="preserve"> Details </w:t>
      </w:r>
    </w:p>
    <w:p w14:paraId="1E3A04EB" w14:textId="77777777" w:rsidR="000D2564" w:rsidRPr="000D2564" w:rsidRDefault="000D2564" w:rsidP="000D2564"/>
    <w:p w14:paraId="32DB5BC7" w14:textId="77777777" w:rsidR="000D2564" w:rsidRPr="00424A84" w:rsidRDefault="000D2564" w:rsidP="00424A84">
      <w:pPr>
        <w:pStyle w:val="Heading2"/>
        <w:shd w:val="clear" w:color="auto" w:fill="A3CFE1" w:themeFill="accent5" w:themeFillTint="99"/>
        <w:rPr>
          <w:rFonts w:ascii="Gisha" w:hAnsi="Gisha" w:cs="Gisha"/>
          <w:b/>
          <w:color w:val="000000" w:themeColor="text1"/>
        </w:rPr>
      </w:pPr>
      <w:r w:rsidRPr="00424A84">
        <w:rPr>
          <w:rFonts w:ascii="Gisha" w:hAnsi="Gisha" w:cs="Gisha"/>
          <w:b/>
          <w:color w:val="000000" w:themeColor="text1"/>
        </w:rPr>
        <w:t>5.1</w:t>
      </w:r>
      <w:r w:rsidRPr="00424A84">
        <w:rPr>
          <w:rFonts w:ascii="Gisha" w:hAnsi="Gisha" w:cs="Gisha"/>
          <w:b/>
          <w:color w:val="000000" w:themeColor="text1"/>
        </w:rPr>
        <w:tab/>
        <w:t xml:space="preserve">Staff  Contacts </w:t>
      </w:r>
    </w:p>
    <w:p w14:paraId="245CA1CF" w14:textId="77777777" w:rsidR="004745E8" w:rsidRDefault="004745E8" w:rsidP="004745E8">
      <w:pPr>
        <w:rPr>
          <w:rFonts w:ascii="Gisha" w:hAnsi="Gisha" w:cs="Gisha"/>
        </w:rPr>
      </w:pPr>
    </w:p>
    <w:p w14:paraId="58989C3E" w14:textId="77777777" w:rsidR="005C0EAC" w:rsidRPr="00D63229" w:rsidRDefault="005C0EAC" w:rsidP="005C0EAC">
      <w:pPr>
        <w:rPr>
          <w:rFonts w:ascii="Gisha" w:hAnsi="Gisha" w:cs="Gisha"/>
          <w:b/>
          <w:sz w:val="24"/>
          <w:szCs w:val="24"/>
          <w:u w:val="single"/>
        </w:rPr>
      </w:pPr>
      <w:r w:rsidRPr="00D63229">
        <w:rPr>
          <w:rFonts w:ascii="Gisha" w:hAnsi="Gisha" w:cs="Gisha"/>
          <w:b/>
          <w:sz w:val="24"/>
          <w:szCs w:val="24"/>
          <w:u w:val="single"/>
        </w:rPr>
        <w:t>Senior Management</w:t>
      </w:r>
    </w:p>
    <w:p w14:paraId="71AECA37" w14:textId="77777777" w:rsidR="005C0EAC" w:rsidRPr="00D63229" w:rsidRDefault="005C0EAC" w:rsidP="005C0EAC">
      <w:pPr>
        <w:spacing w:after="200" w:line="276" w:lineRule="auto"/>
        <w:rPr>
          <w:rFonts w:ascii="Gisha" w:hAnsi="Gisha" w:cs="Gisha"/>
          <w:sz w:val="24"/>
          <w:szCs w:val="24"/>
        </w:rPr>
      </w:pPr>
      <w:r w:rsidRPr="00D63229">
        <w:rPr>
          <w:rFonts w:ascii="Gisha" w:hAnsi="Gisha" w:cs="Gisha"/>
          <w:sz w:val="24"/>
          <w:szCs w:val="24"/>
        </w:rPr>
        <w:t xml:space="preserve">Karen Phillips, Director of Environment &amp; Regeneration.  Email: </w:t>
      </w:r>
      <w:hyperlink r:id="rId16" w:history="1">
        <w:r w:rsidRPr="00D63229">
          <w:rPr>
            <w:rFonts w:ascii="Gisha" w:hAnsi="Gisha" w:cs="Gisha"/>
            <w:color w:val="0000FF"/>
            <w:sz w:val="24"/>
            <w:szCs w:val="24"/>
            <w:u w:val="single"/>
          </w:rPr>
          <w:t>karen.phillips@derrystrabane.com</w:t>
        </w:r>
      </w:hyperlink>
      <w:r w:rsidRPr="00D63229">
        <w:rPr>
          <w:rFonts w:ascii="Gisha" w:hAnsi="Gisha" w:cs="Gisha"/>
          <w:sz w:val="24"/>
          <w:szCs w:val="24"/>
        </w:rPr>
        <w:t xml:space="preserve"> Tel No. 028 71 253253.</w:t>
      </w:r>
    </w:p>
    <w:p w14:paraId="59909C0F" w14:textId="77777777" w:rsidR="005C0EAC" w:rsidRPr="00D63229" w:rsidRDefault="005C0EAC" w:rsidP="005C0EAC">
      <w:pPr>
        <w:spacing w:after="200" w:line="276" w:lineRule="auto"/>
        <w:rPr>
          <w:rFonts w:ascii="Gisha" w:hAnsi="Gisha" w:cs="Gisha"/>
          <w:sz w:val="24"/>
          <w:szCs w:val="24"/>
        </w:rPr>
      </w:pPr>
      <w:r w:rsidRPr="00D63229">
        <w:rPr>
          <w:rFonts w:ascii="Gisha" w:hAnsi="Gisha" w:cs="Gisha"/>
          <w:sz w:val="24"/>
          <w:szCs w:val="24"/>
        </w:rPr>
        <w:t xml:space="preserve">Conor Canning, Head of Environment.  Email: </w:t>
      </w:r>
      <w:hyperlink r:id="rId17" w:history="1">
        <w:r w:rsidRPr="00D63229">
          <w:rPr>
            <w:rFonts w:ascii="Gisha" w:hAnsi="Gisha" w:cs="Gisha"/>
            <w:color w:val="0000FF"/>
            <w:sz w:val="24"/>
            <w:szCs w:val="24"/>
            <w:u w:val="single"/>
          </w:rPr>
          <w:t>conor.canning@derrystrabane.com</w:t>
        </w:r>
      </w:hyperlink>
      <w:r w:rsidRPr="00D63229">
        <w:rPr>
          <w:rFonts w:ascii="Gisha" w:hAnsi="Gisha" w:cs="Gisha"/>
          <w:sz w:val="24"/>
          <w:szCs w:val="24"/>
        </w:rPr>
        <w:t xml:space="preserve"> Tel No. 028 71 253253.</w:t>
      </w:r>
    </w:p>
    <w:p w14:paraId="1BBFE3DD" w14:textId="29A96AE5" w:rsidR="005C0EAC" w:rsidRPr="00D63229" w:rsidRDefault="005C0EAC" w:rsidP="005C0EAC">
      <w:pPr>
        <w:spacing w:after="200" w:line="276" w:lineRule="auto"/>
        <w:rPr>
          <w:rFonts w:ascii="Gisha" w:hAnsi="Gisha" w:cs="Gisha"/>
          <w:sz w:val="24"/>
          <w:szCs w:val="24"/>
        </w:rPr>
      </w:pPr>
      <w:r>
        <w:rPr>
          <w:rFonts w:ascii="Gisha" w:hAnsi="Gisha" w:cs="Gisha"/>
          <w:sz w:val="24"/>
          <w:szCs w:val="24"/>
        </w:rPr>
        <w:lastRenderedPageBreak/>
        <w:t>Suzanne McCracken</w:t>
      </w:r>
      <w:r w:rsidRPr="00D63229">
        <w:rPr>
          <w:rFonts w:ascii="Gisha" w:hAnsi="Gisha" w:cs="Gisha"/>
          <w:sz w:val="24"/>
          <w:szCs w:val="24"/>
        </w:rPr>
        <w:t xml:space="preserve">, Head of Planning.  Email: </w:t>
      </w:r>
      <w:hyperlink r:id="rId18" w:history="1">
        <w:r w:rsidRPr="0089430D">
          <w:rPr>
            <w:rStyle w:val="Hyperlink"/>
            <w:rFonts w:ascii="Gisha" w:hAnsi="Gisha" w:cs="Gisha"/>
            <w:sz w:val="24"/>
            <w:szCs w:val="24"/>
          </w:rPr>
          <w:t>suzanne.mccracken@derrystrabane.com</w:t>
        </w:r>
      </w:hyperlink>
      <w:r w:rsidRPr="00D63229">
        <w:rPr>
          <w:rFonts w:ascii="Gisha" w:hAnsi="Gisha" w:cs="Gisha"/>
          <w:sz w:val="24"/>
          <w:szCs w:val="24"/>
        </w:rPr>
        <w:t xml:space="preserve"> Tel No. 028 71 376580.</w:t>
      </w:r>
    </w:p>
    <w:p w14:paraId="001890E6" w14:textId="77777777" w:rsidR="009C29F7" w:rsidRDefault="009C29F7" w:rsidP="005C0EAC">
      <w:pPr>
        <w:rPr>
          <w:rFonts w:ascii="Gisha" w:hAnsi="Gisha" w:cs="Gisha"/>
          <w:b/>
          <w:sz w:val="24"/>
          <w:szCs w:val="24"/>
          <w:u w:val="single"/>
        </w:rPr>
      </w:pPr>
    </w:p>
    <w:p w14:paraId="08ABB8C7" w14:textId="4B1BAF15" w:rsidR="005C0EAC" w:rsidRPr="00D63229" w:rsidRDefault="005C0EAC" w:rsidP="005C0EAC">
      <w:pPr>
        <w:rPr>
          <w:rFonts w:ascii="Gisha" w:hAnsi="Gisha" w:cs="Gisha"/>
          <w:b/>
          <w:sz w:val="24"/>
          <w:szCs w:val="24"/>
          <w:u w:val="single"/>
        </w:rPr>
      </w:pPr>
      <w:r w:rsidRPr="00D63229">
        <w:rPr>
          <w:rFonts w:ascii="Gisha" w:hAnsi="Gisha" w:cs="Gisha"/>
          <w:b/>
          <w:sz w:val="24"/>
          <w:szCs w:val="24"/>
          <w:u w:val="single"/>
        </w:rPr>
        <w:t>Environment Section</w:t>
      </w:r>
    </w:p>
    <w:p w14:paraId="3EDC64AA" w14:textId="77777777" w:rsidR="005C0EAC" w:rsidRDefault="005C0EAC" w:rsidP="005C0EAC">
      <w:pPr>
        <w:spacing w:line="360" w:lineRule="auto"/>
        <w:rPr>
          <w:rFonts w:ascii="Gisha" w:hAnsi="Gisha" w:cs="Gisha"/>
          <w:sz w:val="24"/>
          <w:szCs w:val="24"/>
        </w:rPr>
      </w:pPr>
      <w:r>
        <w:rPr>
          <w:rFonts w:ascii="Gisha" w:hAnsi="Gisha" w:cs="Gisha"/>
          <w:sz w:val="24"/>
          <w:szCs w:val="24"/>
        </w:rPr>
        <w:t xml:space="preserve">John Quinn, Streetscape Manager. Email </w:t>
      </w:r>
      <w:hyperlink r:id="rId19" w:history="1">
        <w:r>
          <w:rPr>
            <w:rStyle w:val="Hyperlink"/>
            <w:rFonts w:ascii="Gisha" w:hAnsi="Gisha" w:cs="Gisha"/>
            <w:sz w:val="24"/>
            <w:szCs w:val="24"/>
          </w:rPr>
          <w:t>john.quinn@derrystrabane.com</w:t>
        </w:r>
      </w:hyperlink>
      <w:r>
        <w:rPr>
          <w:rFonts w:ascii="Gisha" w:hAnsi="Gisha" w:cs="Gisha"/>
          <w:sz w:val="24"/>
          <w:szCs w:val="24"/>
        </w:rPr>
        <w:t xml:space="preserve"> Tel 028 71 253 253</w:t>
      </w:r>
    </w:p>
    <w:p w14:paraId="280E9458" w14:textId="77777777" w:rsidR="005C0EAC" w:rsidRDefault="005C0EAC" w:rsidP="005C0EAC">
      <w:pPr>
        <w:spacing w:line="360" w:lineRule="auto"/>
        <w:rPr>
          <w:rFonts w:ascii="Gisha" w:hAnsi="Gisha" w:cs="Gisha"/>
          <w:sz w:val="24"/>
          <w:szCs w:val="24"/>
        </w:rPr>
      </w:pPr>
      <w:r>
        <w:rPr>
          <w:rFonts w:ascii="Gisha" w:hAnsi="Gisha" w:cs="Gisha"/>
          <w:sz w:val="24"/>
          <w:szCs w:val="24"/>
        </w:rPr>
        <w:t xml:space="preserve">Nicola Mc Cool, Waste Services Manager. Email </w:t>
      </w:r>
      <w:hyperlink r:id="rId20" w:history="1">
        <w:r>
          <w:rPr>
            <w:rStyle w:val="Hyperlink"/>
            <w:rFonts w:ascii="Gisha" w:hAnsi="Gisha" w:cs="Gisha"/>
            <w:sz w:val="24"/>
            <w:szCs w:val="24"/>
          </w:rPr>
          <w:t>nicola.mccool@derrystrabane.com</w:t>
        </w:r>
      </w:hyperlink>
      <w:r>
        <w:rPr>
          <w:rFonts w:ascii="Gisha" w:hAnsi="Gisha" w:cs="Gisha"/>
          <w:sz w:val="24"/>
          <w:szCs w:val="24"/>
        </w:rPr>
        <w:t xml:space="preserve"> Tel 028 71 253 253</w:t>
      </w:r>
    </w:p>
    <w:p w14:paraId="525DAB7D" w14:textId="77777777" w:rsidR="005C0EAC" w:rsidRDefault="005C0EAC" w:rsidP="005C0EAC">
      <w:pPr>
        <w:spacing w:line="360" w:lineRule="auto"/>
        <w:rPr>
          <w:rFonts w:ascii="Gisha" w:hAnsi="Gisha" w:cs="Gisha"/>
          <w:sz w:val="24"/>
          <w:szCs w:val="24"/>
        </w:rPr>
      </w:pPr>
      <w:r>
        <w:rPr>
          <w:rFonts w:ascii="Gisha" w:hAnsi="Gisha" w:cs="Gisha"/>
          <w:sz w:val="24"/>
          <w:szCs w:val="24"/>
        </w:rPr>
        <w:t xml:space="preserve">Barney Robinson, Compliance Manager. Email </w:t>
      </w:r>
      <w:hyperlink r:id="rId21" w:history="1">
        <w:r>
          <w:rPr>
            <w:rStyle w:val="Hyperlink"/>
            <w:rFonts w:ascii="Gisha" w:hAnsi="Gisha" w:cs="Gisha"/>
            <w:sz w:val="24"/>
            <w:szCs w:val="24"/>
          </w:rPr>
          <w:t>barney.robinson@derrystrabane.com</w:t>
        </w:r>
      </w:hyperlink>
      <w:r>
        <w:rPr>
          <w:rFonts w:ascii="Gisha" w:hAnsi="Gisha" w:cs="Gisha"/>
          <w:sz w:val="24"/>
          <w:szCs w:val="24"/>
        </w:rPr>
        <w:t xml:space="preserve"> Tel 028 71 253 253</w:t>
      </w:r>
    </w:p>
    <w:p w14:paraId="6E88CB1A" w14:textId="77777777" w:rsidR="005C0EAC" w:rsidRDefault="005C0EAC" w:rsidP="005C0EAC">
      <w:pPr>
        <w:spacing w:line="360" w:lineRule="auto"/>
        <w:rPr>
          <w:rFonts w:ascii="Gisha" w:hAnsi="Gisha" w:cs="Gisha"/>
          <w:sz w:val="24"/>
          <w:szCs w:val="24"/>
        </w:rPr>
      </w:pPr>
      <w:r>
        <w:rPr>
          <w:rFonts w:ascii="Gisha" w:hAnsi="Gisha" w:cs="Gisha"/>
          <w:sz w:val="24"/>
          <w:szCs w:val="24"/>
        </w:rPr>
        <w:t xml:space="preserve">Niall Mc Laughlin, Refuse and Fleet Manager. Email </w:t>
      </w:r>
      <w:hyperlink r:id="rId22" w:history="1">
        <w:r>
          <w:rPr>
            <w:rStyle w:val="Hyperlink"/>
            <w:rFonts w:ascii="Gisha" w:hAnsi="Gisha" w:cs="Gisha"/>
            <w:sz w:val="24"/>
            <w:szCs w:val="24"/>
          </w:rPr>
          <w:t>niall.mclaughlin@derrystrabane.com</w:t>
        </w:r>
      </w:hyperlink>
      <w:r>
        <w:rPr>
          <w:rFonts w:ascii="Gisha" w:hAnsi="Gisha" w:cs="Gisha"/>
          <w:sz w:val="24"/>
          <w:szCs w:val="24"/>
        </w:rPr>
        <w:t xml:space="preserve"> Tel 028 71 253 253</w:t>
      </w:r>
    </w:p>
    <w:p w14:paraId="10E4857B" w14:textId="77777777" w:rsidR="005C0EAC" w:rsidRDefault="005C0EAC" w:rsidP="005C0EAC">
      <w:pPr>
        <w:spacing w:line="360" w:lineRule="auto"/>
        <w:rPr>
          <w:rFonts w:ascii="Gisha" w:hAnsi="Gisha" w:cs="Gisha"/>
          <w:sz w:val="24"/>
          <w:szCs w:val="24"/>
        </w:rPr>
      </w:pPr>
      <w:r>
        <w:rPr>
          <w:rFonts w:ascii="Gisha" w:hAnsi="Gisha" w:cs="Gisha"/>
          <w:sz w:val="24"/>
          <w:szCs w:val="24"/>
        </w:rPr>
        <w:t xml:space="preserve">Patricia Hegarty, Estates Manager. Email </w:t>
      </w:r>
      <w:hyperlink r:id="rId23" w:history="1">
        <w:r>
          <w:rPr>
            <w:rStyle w:val="Hyperlink"/>
            <w:rFonts w:ascii="Gisha" w:hAnsi="Gisha" w:cs="Gisha"/>
            <w:sz w:val="24"/>
            <w:szCs w:val="24"/>
          </w:rPr>
          <w:t>patricia.hegarty@derrystrabane.com</w:t>
        </w:r>
      </w:hyperlink>
      <w:r>
        <w:rPr>
          <w:rFonts w:ascii="Gisha" w:hAnsi="Gisha" w:cs="Gisha"/>
          <w:sz w:val="24"/>
          <w:szCs w:val="24"/>
        </w:rPr>
        <w:t xml:space="preserve"> Tel 028 71 253 253</w:t>
      </w:r>
    </w:p>
    <w:p w14:paraId="29E17BDA" w14:textId="77777777" w:rsidR="005C0EAC" w:rsidRDefault="005C0EAC" w:rsidP="005C0EAC">
      <w:pPr>
        <w:rPr>
          <w:rFonts w:ascii="Gisha" w:hAnsi="Gisha" w:cs="Gisha"/>
          <w:sz w:val="24"/>
          <w:szCs w:val="24"/>
        </w:rPr>
      </w:pPr>
      <w:r>
        <w:rPr>
          <w:rFonts w:ascii="Gisha" w:hAnsi="Gisha" w:cs="Gisha"/>
          <w:sz w:val="24"/>
          <w:szCs w:val="24"/>
        </w:rPr>
        <w:t xml:space="preserve">David Glenn, Principal Building Control Officer.  Email: </w:t>
      </w:r>
      <w:hyperlink r:id="rId24" w:history="1">
        <w:r>
          <w:rPr>
            <w:rStyle w:val="Hyperlink"/>
            <w:rFonts w:ascii="Gisha" w:hAnsi="Gisha" w:cs="Gisha"/>
            <w:sz w:val="24"/>
            <w:szCs w:val="24"/>
          </w:rPr>
          <w:t>david.glenn@derrystrabane.com</w:t>
        </w:r>
      </w:hyperlink>
      <w:r>
        <w:rPr>
          <w:rFonts w:ascii="Gisha" w:hAnsi="Gisha" w:cs="Gisha"/>
          <w:sz w:val="24"/>
          <w:szCs w:val="24"/>
        </w:rPr>
        <w:t xml:space="preserve"> Tel No. 028 71253253.</w:t>
      </w:r>
    </w:p>
    <w:p w14:paraId="4A592E90" w14:textId="77777777" w:rsidR="005C0EAC" w:rsidRDefault="005C0EAC" w:rsidP="005C0EAC">
      <w:pPr>
        <w:rPr>
          <w:rFonts w:ascii="Gisha" w:hAnsi="Gisha" w:cs="Gisha"/>
          <w:sz w:val="24"/>
          <w:szCs w:val="24"/>
        </w:rPr>
      </w:pPr>
      <w:r>
        <w:rPr>
          <w:rFonts w:ascii="Gisha" w:hAnsi="Gisha" w:cs="Gisha"/>
          <w:sz w:val="24"/>
          <w:szCs w:val="24"/>
        </w:rPr>
        <w:t xml:space="preserve">Damian McMurray, Principal Building Control Officer.  Email: </w:t>
      </w:r>
      <w:hyperlink r:id="rId25" w:history="1">
        <w:r>
          <w:rPr>
            <w:rStyle w:val="Hyperlink"/>
            <w:rFonts w:ascii="Gisha" w:hAnsi="Gisha" w:cs="Gisha"/>
            <w:sz w:val="24"/>
            <w:szCs w:val="24"/>
          </w:rPr>
          <w:t>damian.mcmurray@derrystrabane.com</w:t>
        </w:r>
      </w:hyperlink>
      <w:r>
        <w:rPr>
          <w:rFonts w:ascii="Gisha" w:hAnsi="Gisha" w:cs="Gisha"/>
          <w:sz w:val="24"/>
          <w:szCs w:val="24"/>
        </w:rPr>
        <w:t xml:space="preserve"> Tel No. 028 71253253.</w:t>
      </w:r>
    </w:p>
    <w:p w14:paraId="5A5C3862" w14:textId="77777777" w:rsidR="005C0EAC" w:rsidRDefault="005C0EAC" w:rsidP="005C0EAC">
      <w:pPr>
        <w:rPr>
          <w:rFonts w:ascii="Gisha" w:hAnsi="Gisha" w:cs="Gisha"/>
          <w:sz w:val="24"/>
          <w:szCs w:val="24"/>
        </w:rPr>
      </w:pPr>
      <w:r>
        <w:rPr>
          <w:rFonts w:ascii="Gisha" w:hAnsi="Gisha" w:cs="Gisha"/>
          <w:sz w:val="24"/>
          <w:szCs w:val="24"/>
        </w:rPr>
        <w:t xml:space="preserve">George Meenan, Principal Building Control Officer.  Email: </w:t>
      </w:r>
      <w:hyperlink r:id="rId26" w:history="1">
        <w:r>
          <w:rPr>
            <w:rStyle w:val="Hyperlink"/>
            <w:rFonts w:ascii="Gisha" w:hAnsi="Gisha" w:cs="Gisha"/>
            <w:sz w:val="24"/>
            <w:szCs w:val="24"/>
          </w:rPr>
          <w:t>george.meenan@derrystrabane.com</w:t>
        </w:r>
      </w:hyperlink>
      <w:r>
        <w:rPr>
          <w:rFonts w:ascii="Gisha" w:hAnsi="Gisha" w:cs="Gisha"/>
          <w:sz w:val="24"/>
          <w:szCs w:val="24"/>
        </w:rPr>
        <w:t xml:space="preserve"> Tel No. 028 71253253.</w:t>
      </w:r>
    </w:p>
    <w:p w14:paraId="593A68F9" w14:textId="77777777" w:rsidR="005C0EAC" w:rsidRDefault="005C0EAC" w:rsidP="005C0EAC">
      <w:pPr>
        <w:rPr>
          <w:rFonts w:ascii="Gisha" w:hAnsi="Gisha" w:cs="Gisha"/>
          <w:sz w:val="24"/>
          <w:szCs w:val="24"/>
        </w:rPr>
      </w:pPr>
      <w:r>
        <w:rPr>
          <w:rFonts w:ascii="Gisha" w:hAnsi="Gisha" w:cs="Gisha"/>
          <w:sz w:val="24"/>
          <w:szCs w:val="24"/>
        </w:rPr>
        <w:t xml:space="preserve">Graham McCormick, Postal Numbering, Street Naming &amp; Bus Shelters Manager. Email: </w:t>
      </w:r>
      <w:hyperlink r:id="rId27" w:history="1">
        <w:r>
          <w:rPr>
            <w:rStyle w:val="Hyperlink"/>
            <w:rFonts w:ascii="Gisha" w:hAnsi="Gisha" w:cs="Gisha"/>
            <w:sz w:val="24"/>
            <w:szCs w:val="24"/>
          </w:rPr>
          <w:t>graham.mccormick@derrystrabane.com</w:t>
        </w:r>
      </w:hyperlink>
      <w:r>
        <w:rPr>
          <w:rFonts w:ascii="Gisha" w:hAnsi="Gisha" w:cs="Gisha"/>
          <w:sz w:val="24"/>
          <w:szCs w:val="24"/>
        </w:rPr>
        <w:t xml:space="preserve"> Tel No. 028 71253253.</w:t>
      </w:r>
    </w:p>
    <w:p w14:paraId="30D9FF1C" w14:textId="77777777" w:rsidR="005C0EAC" w:rsidRDefault="005C0EAC" w:rsidP="005C0EAC">
      <w:pPr>
        <w:spacing w:after="0" w:line="360" w:lineRule="auto"/>
        <w:rPr>
          <w:rFonts w:ascii="Gisha" w:hAnsi="Gisha" w:cs="Gisha"/>
          <w:sz w:val="24"/>
          <w:szCs w:val="24"/>
        </w:rPr>
      </w:pPr>
    </w:p>
    <w:p w14:paraId="361CA92B" w14:textId="77777777" w:rsidR="005C0EAC" w:rsidRPr="00D63229" w:rsidRDefault="005C0EAC" w:rsidP="005C0EAC">
      <w:pPr>
        <w:spacing w:before="240"/>
        <w:rPr>
          <w:rFonts w:ascii="Gisha" w:hAnsi="Gisha" w:cs="Gisha"/>
          <w:sz w:val="24"/>
          <w:szCs w:val="24"/>
        </w:rPr>
      </w:pPr>
      <w:r w:rsidRPr="00D63229">
        <w:rPr>
          <w:rFonts w:ascii="Gisha" w:hAnsi="Gisha" w:cs="Gisha"/>
          <w:b/>
          <w:sz w:val="24"/>
          <w:szCs w:val="24"/>
          <w:u w:val="single"/>
        </w:rPr>
        <w:t>Planning</w:t>
      </w:r>
    </w:p>
    <w:p w14:paraId="0857E9C3" w14:textId="77777777" w:rsidR="005C0EAC" w:rsidRPr="00D63229" w:rsidRDefault="005C0EAC" w:rsidP="005C0EAC">
      <w:pPr>
        <w:rPr>
          <w:rFonts w:ascii="Gisha" w:hAnsi="Gisha" w:cs="Gisha"/>
          <w:sz w:val="24"/>
          <w:szCs w:val="24"/>
        </w:rPr>
      </w:pPr>
      <w:r w:rsidRPr="00D63229">
        <w:rPr>
          <w:rFonts w:ascii="Gisha" w:hAnsi="Gisha" w:cs="Gisha"/>
          <w:sz w:val="24"/>
          <w:szCs w:val="24"/>
        </w:rPr>
        <w:t xml:space="preserve">Andree McNee, Strategic/Major Development Management Principal Planning Officer. Email: </w:t>
      </w:r>
      <w:hyperlink r:id="rId28" w:history="1">
        <w:r w:rsidRPr="00D63229">
          <w:rPr>
            <w:rFonts w:ascii="Gisha" w:hAnsi="Gisha" w:cs="Gisha"/>
            <w:color w:val="0000FF"/>
            <w:sz w:val="24"/>
            <w:szCs w:val="24"/>
            <w:u w:val="single"/>
          </w:rPr>
          <w:t>andree.mcnee@derrystrabane.com</w:t>
        </w:r>
      </w:hyperlink>
      <w:r w:rsidRPr="00D63229">
        <w:rPr>
          <w:rFonts w:ascii="Gisha" w:hAnsi="Gisha" w:cs="Gisha"/>
          <w:sz w:val="24"/>
          <w:szCs w:val="24"/>
        </w:rPr>
        <w:t>. Tel No. 028 71 253253</w:t>
      </w:r>
    </w:p>
    <w:p w14:paraId="2FAF8ED8" w14:textId="77777777" w:rsidR="005C0EAC" w:rsidRPr="00D63229" w:rsidRDefault="005C0EAC" w:rsidP="005C0EAC">
      <w:pPr>
        <w:rPr>
          <w:rFonts w:ascii="Gisha" w:hAnsi="Gisha" w:cs="Gisha"/>
          <w:sz w:val="24"/>
          <w:szCs w:val="24"/>
        </w:rPr>
      </w:pPr>
      <w:r w:rsidRPr="00D63229">
        <w:rPr>
          <w:rFonts w:ascii="Gisha" w:hAnsi="Gisha" w:cs="Gisha"/>
          <w:sz w:val="24"/>
          <w:szCs w:val="24"/>
        </w:rPr>
        <w:lastRenderedPageBreak/>
        <w:t xml:space="preserve">Proinsias McCaughey, Development Plan Principal Planning Officer. Email: </w:t>
      </w:r>
      <w:hyperlink r:id="rId29" w:history="1">
        <w:r w:rsidRPr="00D63229">
          <w:rPr>
            <w:rFonts w:ascii="Gisha" w:hAnsi="Gisha" w:cs="Gisha"/>
            <w:color w:val="0000FF"/>
            <w:sz w:val="24"/>
            <w:szCs w:val="24"/>
            <w:u w:val="single"/>
          </w:rPr>
          <w:t>Proinsias.mccaughey@derrystrabane.com</w:t>
        </w:r>
      </w:hyperlink>
      <w:r w:rsidRPr="00D63229">
        <w:rPr>
          <w:rFonts w:ascii="Gisha" w:hAnsi="Gisha" w:cs="Gisha"/>
          <w:sz w:val="24"/>
          <w:szCs w:val="24"/>
        </w:rPr>
        <w:t>. Tel No. 028 71 253253</w:t>
      </w:r>
    </w:p>
    <w:p w14:paraId="21037564" w14:textId="77777777" w:rsidR="009C29F7" w:rsidRDefault="009C29F7" w:rsidP="009C29F7">
      <w:pPr>
        <w:rPr>
          <w:rFonts w:ascii="Gisha" w:hAnsi="Gisha" w:cs="Gisha"/>
          <w:sz w:val="24"/>
          <w:szCs w:val="24"/>
        </w:rPr>
      </w:pPr>
      <w:r>
        <w:rPr>
          <w:rFonts w:ascii="Gisha" w:hAnsi="Gisha" w:cs="Gisha"/>
          <w:sz w:val="24"/>
          <w:szCs w:val="24"/>
        </w:rPr>
        <w:t xml:space="preserve">Rosemarie McMenamin Local Development Management Principal Planning Officer. Email: </w:t>
      </w:r>
      <w:hyperlink r:id="rId30" w:history="1">
        <w:r w:rsidRPr="00B136A6">
          <w:rPr>
            <w:rStyle w:val="Hyperlink"/>
            <w:rFonts w:ascii="Gisha" w:hAnsi="Gisha" w:cs="Gisha"/>
            <w:sz w:val="24"/>
            <w:szCs w:val="24"/>
          </w:rPr>
          <w:t>rosemarie.mcmenemin@derrystrabane.com</w:t>
        </w:r>
      </w:hyperlink>
    </w:p>
    <w:p w14:paraId="7D07C65D" w14:textId="77777777" w:rsidR="005C0EAC" w:rsidRPr="00D63229" w:rsidRDefault="005C0EAC" w:rsidP="005C0EAC">
      <w:pPr>
        <w:spacing w:after="200" w:line="276" w:lineRule="auto"/>
        <w:rPr>
          <w:rFonts w:ascii="Gisha" w:hAnsi="Gisha" w:cs="Gisha"/>
          <w:sz w:val="24"/>
          <w:szCs w:val="24"/>
        </w:rPr>
      </w:pPr>
    </w:p>
    <w:p w14:paraId="2E51CC15" w14:textId="77777777" w:rsidR="005C0EAC" w:rsidRPr="00D63229" w:rsidRDefault="005C0EAC" w:rsidP="005C0EAC">
      <w:pPr>
        <w:spacing w:after="200" w:line="276" w:lineRule="auto"/>
        <w:rPr>
          <w:rFonts w:ascii="Gisha" w:hAnsi="Gisha" w:cs="Gisha"/>
          <w:b/>
          <w:sz w:val="24"/>
          <w:szCs w:val="24"/>
          <w:u w:val="single"/>
        </w:rPr>
      </w:pPr>
      <w:r w:rsidRPr="00D63229">
        <w:rPr>
          <w:rFonts w:ascii="Gisha" w:hAnsi="Gisha" w:cs="Gisha"/>
          <w:b/>
          <w:sz w:val="24"/>
          <w:szCs w:val="24"/>
          <w:u w:val="single"/>
        </w:rPr>
        <w:t>Regeneration</w:t>
      </w:r>
    </w:p>
    <w:p w14:paraId="130F037E" w14:textId="77777777" w:rsidR="005C0EAC" w:rsidRPr="00D63229" w:rsidRDefault="005C0EAC" w:rsidP="005C0EAC">
      <w:pPr>
        <w:spacing w:after="0" w:line="240" w:lineRule="auto"/>
        <w:rPr>
          <w:rFonts w:ascii="Gisha" w:hAnsi="Gisha" w:cs="Gisha"/>
          <w:sz w:val="24"/>
          <w:szCs w:val="24"/>
          <w:lang w:eastAsia="en-US"/>
        </w:rPr>
      </w:pPr>
      <w:r w:rsidRPr="00D63229">
        <w:rPr>
          <w:rFonts w:ascii="Gisha" w:hAnsi="Gisha" w:cs="Gisha"/>
          <w:sz w:val="24"/>
          <w:szCs w:val="24"/>
          <w:lang w:eastAsia="en-US"/>
        </w:rPr>
        <w:t xml:space="preserve">Tony Monaghan – Regeneration Manager – </w:t>
      </w:r>
      <w:hyperlink r:id="rId31" w:history="1">
        <w:r w:rsidRPr="00D63229">
          <w:rPr>
            <w:rStyle w:val="Hyperlink"/>
            <w:rFonts w:ascii="Gisha" w:hAnsi="Gisha" w:cs="Gisha"/>
            <w:sz w:val="24"/>
            <w:szCs w:val="24"/>
            <w:lang w:eastAsia="en-US"/>
          </w:rPr>
          <w:t>tony.monaghan@derrystrabane.com</w:t>
        </w:r>
      </w:hyperlink>
      <w:r w:rsidRPr="00D63229">
        <w:rPr>
          <w:rFonts w:ascii="Gisha" w:hAnsi="Gisha" w:cs="Gisha"/>
          <w:sz w:val="24"/>
          <w:szCs w:val="24"/>
          <w:lang w:eastAsia="en-US"/>
        </w:rPr>
        <w:t xml:space="preserve"> – 02871 253253</w:t>
      </w:r>
    </w:p>
    <w:p w14:paraId="4205C5A6" w14:textId="77777777" w:rsidR="005C0EAC" w:rsidRPr="00D63229" w:rsidRDefault="005C0EAC" w:rsidP="005C0EAC">
      <w:pPr>
        <w:spacing w:after="0" w:line="240" w:lineRule="auto"/>
        <w:rPr>
          <w:rFonts w:ascii="Gisha" w:hAnsi="Gisha" w:cs="Gisha"/>
          <w:sz w:val="24"/>
          <w:szCs w:val="24"/>
          <w:lang w:eastAsia="en-US"/>
        </w:rPr>
      </w:pPr>
    </w:p>
    <w:p w14:paraId="727C5914" w14:textId="77777777" w:rsidR="005C0EAC" w:rsidRPr="00D63229" w:rsidRDefault="005C0EAC" w:rsidP="005C0EAC">
      <w:pPr>
        <w:spacing w:after="0" w:line="240" w:lineRule="auto"/>
        <w:rPr>
          <w:rFonts w:ascii="Gisha" w:hAnsi="Gisha" w:cs="Gisha"/>
          <w:sz w:val="24"/>
          <w:szCs w:val="24"/>
          <w:lang w:eastAsia="en-US"/>
        </w:rPr>
      </w:pPr>
      <w:r w:rsidRPr="00D63229">
        <w:rPr>
          <w:rFonts w:ascii="Gisha" w:hAnsi="Gisha" w:cs="Gisha"/>
          <w:sz w:val="24"/>
          <w:szCs w:val="24"/>
          <w:lang w:eastAsia="en-US"/>
        </w:rPr>
        <w:t xml:space="preserve">Shona McClenaghan – Regeneration Project Officer – </w:t>
      </w:r>
      <w:hyperlink r:id="rId32" w:history="1">
        <w:r w:rsidRPr="00D63229">
          <w:rPr>
            <w:rStyle w:val="Hyperlink"/>
            <w:rFonts w:ascii="Gisha" w:hAnsi="Gisha" w:cs="Gisha"/>
            <w:sz w:val="24"/>
            <w:szCs w:val="24"/>
            <w:lang w:eastAsia="en-US"/>
          </w:rPr>
          <w:t>shona.mcclenaghan@derrystrabane.com</w:t>
        </w:r>
      </w:hyperlink>
      <w:r w:rsidRPr="00D63229">
        <w:rPr>
          <w:rFonts w:ascii="Gisha" w:hAnsi="Gisha" w:cs="Gisha"/>
          <w:sz w:val="24"/>
          <w:szCs w:val="24"/>
          <w:lang w:eastAsia="en-US"/>
        </w:rPr>
        <w:t xml:space="preserve">  – 02871 253253</w:t>
      </w:r>
    </w:p>
    <w:p w14:paraId="2772440F" w14:textId="77777777" w:rsidR="005C0EAC" w:rsidRPr="00D63229" w:rsidRDefault="005C0EAC" w:rsidP="005C0EAC">
      <w:pPr>
        <w:spacing w:after="0" w:line="240" w:lineRule="auto"/>
        <w:rPr>
          <w:rFonts w:ascii="Gisha" w:hAnsi="Gisha" w:cs="Gisha"/>
          <w:sz w:val="24"/>
          <w:szCs w:val="24"/>
          <w:lang w:eastAsia="en-US"/>
        </w:rPr>
      </w:pPr>
    </w:p>
    <w:p w14:paraId="5A060589" w14:textId="77777777" w:rsidR="005C0EAC" w:rsidRDefault="005C0EAC" w:rsidP="005C0EAC">
      <w:pPr>
        <w:spacing w:after="0" w:line="240" w:lineRule="auto"/>
        <w:rPr>
          <w:rFonts w:ascii="Gisha" w:hAnsi="Gisha" w:cs="Gisha"/>
          <w:sz w:val="24"/>
          <w:szCs w:val="24"/>
          <w:lang w:eastAsia="en-US"/>
        </w:rPr>
      </w:pPr>
      <w:r w:rsidRPr="00D63229">
        <w:rPr>
          <w:rFonts w:ascii="Gisha" w:hAnsi="Gisha" w:cs="Gisha"/>
          <w:sz w:val="24"/>
          <w:szCs w:val="24"/>
          <w:lang w:eastAsia="en-US"/>
        </w:rPr>
        <w:t xml:space="preserve">Jennifer Coyle – Regeneration Project Officer – </w:t>
      </w:r>
      <w:hyperlink r:id="rId33" w:history="1">
        <w:r w:rsidRPr="00D63229">
          <w:rPr>
            <w:rStyle w:val="Hyperlink"/>
            <w:rFonts w:ascii="Gisha" w:hAnsi="Gisha" w:cs="Gisha"/>
            <w:sz w:val="24"/>
            <w:szCs w:val="24"/>
            <w:lang w:eastAsia="en-US"/>
          </w:rPr>
          <w:t>Jennifer.coyle@derrystrabane.com</w:t>
        </w:r>
      </w:hyperlink>
      <w:r w:rsidRPr="00D63229">
        <w:rPr>
          <w:rFonts w:ascii="Gisha" w:hAnsi="Gisha" w:cs="Gisha"/>
          <w:sz w:val="24"/>
          <w:szCs w:val="24"/>
          <w:lang w:eastAsia="en-US"/>
        </w:rPr>
        <w:t xml:space="preserve"> – 02871 253253 </w:t>
      </w:r>
    </w:p>
    <w:p w14:paraId="1A7C5C5F" w14:textId="77777777" w:rsidR="00A13D2F" w:rsidRDefault="00A13D2F" w:rsidP="005C0EAC">
      <w:pPr>
        <w:spacing w:after="0" w:line="240" w:lineRule="auto"/>
        <w:rPr>
          <w:rFonts w:ascii="Gisha" w:hAnsi="Gisha" w:cs="Gisha"/>
          <w:sz w:val="24"/>
          <w:szCs w:val="24"/>
          <w:lang w:eastAsia="en-US"/>
        </w:rPr>
      </w:pPr>
    </w:p>
    <w:p w14:paraId="33FA1F97" w14:textId="7062690C" w:rsidR="00A13D2F" w:rsidRPr="00D63229" w:rsidRDefault="00A13D2F" w:rsidP="005C0EAC">
      <w:pPr>
        <w:spacing w:after="0" w:line="240" w:lineRule="auto"/>
        <w:rPr>
          <w:rFonts w:ascii="Gisha" w:hAnsi="Gisha" w:cs="Gisha"/>
          <w:sz w:val="24"/>
          <w:szCs w:val="24"/>
          <w:lang w:eastAsia="en-US"/>
        </w:rPr>
      </w:pPr>
      <w:r>
        <w:rPr>
          <w:rFonts w:ascii="Gisha" w:hAnsi="Gisha" w:cs="Gisha"/>
          <w:sz w:val="24"/>
          <w:szCs w:val="24"/>
          <w:lang w:eastAsia="en-US"/>
        </w:rPr>
        <w:t xml:space="preserve">Anne Carlin – Regeneration Project Officer – </w:t>
      </w:r>
      <w:hyperlink r:id="rId34" w:history="1">
        <w:r w:rsidRPr="0089430D">
          <w:rPr>
            <w:rStyle w:val="Hyperlink"/>
            <w:rFonts w:ascii="Gisha" w:hAnsi="Gisha" w:cs="Gisha"/>
            <w:sz w:val="24"/>
            <w:szCs w:val="24"/>
            <w:lang w:eastAsia="en-US"/>
          </w:rPr>
          <w:t>anne.carlin@derrystrabane.com</w:t>
        </w:r>
      </w:hyperlink>
      <w:r>
        <w:rPr>
          <w:rFonts w:ascii="Gisha" w:hAnsi="Gisha" w:cs="Gisha"/>
          <w:sz w:val="24"/>
          <w:szCs w:val="24"/>
          <w:lang w:eastAsia="en-US"/>
        </w:rPr>
        <w:t xml:space="preserve"> – 028 71253253</w:t>
      </w:r>
    </w:p>
    <w:p w14:paraId="340F4EDC" w14:textId="77777777" w:rsidR="005C0EAC" w:rsidRPr="00FB2505" w:rsidRDefault="005C0EAC" w:rsidP="005C0EAC">
      <w:pPr>
        <w:rPr>
          <w:rFonts w:ascii="Gisha" w:hAnsi="Gisha" w:cs="Gisha"/>
        </w:rPr>
      </w:pPr>
    </w:p>
    <w:p w14:paraId="4A510B96" w14:textId="77777777" w:rsidR="005C0EAC" w:rsidRDefault="005C0EAC" w:rsidP="005C0EAC">
      <w:pPr>
        <w:pStyle w:val="Header"/>
        <w:tabs>
          <w:tab w:val="clear" w:pos="4153"/>
          <w:tab w:val="clear" w:pos="8306"/>
        </w:tabs>
        <w:rPr>
          <w:rFonts w:ascii="Gisha" w:hAnsi="Gisha" w:cs="Gisha"/>
          <w:b/>
          <w:bCs/>
          <w:u w:val="single"/>
        </w:rPr>
      </w:pPr>
      <w:r>
        <w:rPr>
          <w:rFonts w:ascii="Gisha" w:hAnsi="Gisha" w:cs="Gisha"/>
          <w:b/>
          <w:bCs/>
          <w:u w:val="single"/>
        </w:rPr>
        <w:t>Parks and Green Infrastructure</w:t>
      </w:r>
    </w:p>
    <w:p w14:paraId="204A2618" w14:textId="77777777" w:rsidR="000F0A4B" w:rsidRPr="00EA007E" w:rsidRDefault="000F0A4B" w:rsidP="000F0A4B">
      <w:pPr>
        <w:rPr>
          <w:rFonts w:ascii="Gisha" w:hAnsi="Gisha" w:cs="Gisha"/>
          <w:sz w:val="24"/>
          <w:szCs w:val="24"/>
        </w:rPr>
      </w:pPr>
      <w:r w:rsidRPr="00EA007E">
        <w:rPr>
          <w:rFonts w:ascii="Gisha" w:hAnsi="Gisha" w:cs="Gisha" w:hint="cs"/>
          <w:sz w:val="24"/>
          <w:szCs w:val="24"/>
        </w:rPr>
        <w:t xml:space="preserve">Colin Kennedy, Natural Environment Regeneration Manager. Email: </w:t>
      </w:r>
      <w:hyperlink r:id="rId35" w:history="1">
        <w:r w:rsidRPr="00B823F6">
          <w:rPr>
            <w:rStyle w:val="Hyperlink"/>
            <w:rFonts w:ascii="Gisha" w:hAnsi="Gisha" w:cs="Gisha" w:hint="cs"/>
            <w:sz w:val="24"/>
            <w:szCs w:val="24"/>
          </w:rPr>
          <w:t>colin.kennedy@derrystrabane.com</w:t>
        </w:r>
      </w:hyperlink>
      <w:r>
        <w:rPr>
          <w:rFonts w:ascii="Gisha" w:hAnsi="Gisha" w:cs="Gisha"/>
          <w:sz w:val="24"/>
          <w:szCs w:val="24"/>
        </w:rPr>
        <w:t xml:space="preserve"> </w:t>
      </w:r>
      <w:r w:rsidRPr="00EA007E">
        <w:rPr>
          <w:rFonts w:ascii="Gisha" w:hAnsi="Gisha" w:cs="Gisha" w:hint="cs"/>
          <w:sz w:val="24"/>
          <w:szCs w:val="24"/>
        </w:rPr>
        <w:t>Tel No 02871 253253</w:t>
      </w:r>
    </w:p>
    <w:p w14:paraId="57A43B29" w14:textId="77777777" w:rsidR="000F0A4B" w:rsidRPr="00EA007E" w:rsidRDefault="000F0A4B" w:rsidP="000F0A4B">
      <w:pPr>
        <w:rPr>
          <w:rFonts w:ascii="Gisha" w:hAnsi="Gisha" w:cs="Gisha"/>
          <w:sz w:val="24"/>
          <w:szCs w:val="24"/>
        </w:rPr>
      </w:pPr>
      <w:r w:rsidRPr="00EA007E">
        <w:rPr>
          <w:rFonts w:ascii="Gisha" w:hAnsi="Gisha" w:cs="Gisha" w:hint="cs"/>
          <w:sz w:val="24"/>
          <w:szCs w:val="24"/>
        </w:rPr>
        <w:t xml:space="preserve">Emma Barron, Green Infrastructure </w:t>
      </w:r>
      <w:r>
        <w:rPr>
          <w:rFonts w:ascii="Gisha" w:hAnsi="Gisha" w:cs="Gisha"/>
          <w:sz w:val="24"/>
          <w:szCs w:val="24"/>
        </w:rPr>
        <w:t xml:space="preserve">Team Lead - G.I Services </w:t>
      </w:r>
      <w:r w:rsidRPr="00EA007E">
        <w:rPr>
          <w:rFonts w:ascii="Gisha" w:hAnsi="Gisha" w:cs="Gisha" w:hint="cs"/>
          <w:sz w:val="24"/>
          <w:szCs w:val="24"/>
        </w:rPr>
        <w:t xml:space="preserve">. Email </w:t>
      </w:r>
      <w:hyperlink r:id="rId36" w:history="1">
        <w:r w:rsidRPr="00EA007E">
          <w:rPr>
            <w:rStyle w:val="Hyperlink"/>
            <w:rFonts w:ascii="Gisha" w:hAnsi="Gisha" w:cs="Gisha" w:hint="cs"/>
            <w:sz w:val="24"/>
            <w:szCs w:val="24"/>
          </w:rPr>
          <w:t>emma.barron@derrystrabane.com</w:t>
        </w:r>
      </w:hyperlink>
      <w:r w:rsidRPr="00EA007E">
        <w:rPr>
          <w:rFonts w:ascii="Gisha" w:hAnsi="Gisha" w:cs="Gisha" w:hint="cs"/>
          <w:sz w:val="24"/>
          <w:szCs w:val="24"/>
        </w:rPr>
        <w:t xml:space="preserve"> Tel 02871 235253</w:t>
      </w:r>
    </w:p>
    <w:p w14:paraId="527E88EF" w14:textId="77777777" w:rsidR="000F0A4B" w:rsidRDefault="000F0A4B" w:rsidP="000F0A4B">
      <w:pPr>
        <w:rPr>
          <w:rFonts w:ascii="Gisha" w:hAnsi="Gisha" w:cs="Gisha"/>
          <w:sz w:val="24"/>
          <w:szCs w:val="24"/>
        </w:rPr>
      </w:pPr>
      <w:r w:rsidRPr="00EA007E">
        <w:rPr>
          <w:rFonts w:ascii="Gisha" w:hAnsi="Gisha" w:cs="Gisha" w:hint="cs"/>
          <w:sz w:val="24"/>
          <w:szCs w:val="24"/>
        </w:rPr>
        <w:t>Cathy Burn</w:t>
      </w:r>
      <w:r>
        <w:rPr>
          <w:rFonts w:ascii="Gisha" w:hAnsi="Gisha" w:cs="Gisha"/>
          <w:sz w:val="24"/>
          <w:szCs w:val="24"/>
        </w:rPr>
        <w:t>s</w:t>
      </w:r>
      <w:r w:rsidRPr="00EA007E">
        <w:rPr>
          <w:rFonts w:ascii="Gisha" w:hAnsi="Gisha" w:cs="Gisha" w:hint="cs"/>
          <w:sz w:val="24"/>
          <w:szCs w:val="24"/>
        </w:rPr>
        <w:t>,</w:t>
      </w:r>
      <w:r>
        <w:rPr>
          <w:rFonts w:ascii="Gisha" w:hAnsi="Gisha" w:cs="Gisha"/>
          <w:sz w:val="24"/>
          <w:szCs w:val="24"/>
        </w:rPr>
        <w:t xml:space="preserve"> Green Infrastructure Team Lead – Climate &amp; Biodiversity </w:t>
      </w:r>
      <w:r w:rsidRPr="00EA007E">
        <w:rPr>
          <w:rFonts w:ascii="Gisha" w:hAnsi="Gisha" w:cs="Gisha" w:hint="cs"/>
          <w:sz w:val="24"/>
          <w:szCs w:val="24"/>
        </w:rPr>
        <w:t xml:space="preserve">. Email </w:t>
      </w:r>
      <w:hyperlink r:id="rId37" w:history="1">
        <w:r w:rsidRPr="00B823F6">
          <w:rPr>
            <w:rStyle w:val="Hyperlink"/>
            <w:rFonts w:ascii="Gisha" w:hAnsi="Gisha" w:cs="Gisha"/>
            <w:sz w:val="24"/>
            <w:szCs w:val="24"/>
          </w:rPr>
          <w:t>c</w:t>
        </w:r>
        <w:r w:rsidRPr="00B823F6">
          <w:rPr>
            <w:rStyle w:val="Hyperlink"/>
            <w:rFonts w:ascii="Gisha" w:hAnsi="Gisha" w:cs="Gisha" w:hint="cs"/>
            <w:sz w:val="24"/>
            <w:szCs w:val="24"/>
          </w:rPr>
          <w:t>at</w:t>
        </w:r>
        <w:r w:rsidRPr="00B823F6">
          <w:rPr>
            <w:rStyle w:val="Hyperlink"/>
            <w:rFonts w:ascii="Gisha" w:hAnsi="Gisha" w:cs="Gisha"/>
            <w:sz w:val="24"/>
            <w:szCs w:val="24"/>
          </w:rPr>
          <w:t>h</w:t>
        </w:r>
        <w:r w:rsidRPr="00B823F6">
          <w:rPr>
            <w:rStyle w:val="Hyperlink"/>
            <w:rFonts w:ascii="Gisha" w:hAnsi="Gisha" w:cs="Gisha" w:hint="cs"/>
            <w:sz w:val="24"/>
            <w:szCs w:val="24"/>
          </w:rPr>
          <w:t>y.burns@derry</w:t>
        </w:r>
        <w:r w:rsidRPr="00B823F6">
          <w:rPr>
            <w:rStyle w:val="Hyperlink"/>
            <w:rFonts w:ascii="Gisha" w:hAnsi="Gisha" w:cs="Gisha"/>
            <w:sz w:val="24"/>
            <w:szCs w:val="24"/>
          </w:rPr>
          <w:t>s</w:t>
        </w:r>
        <w:r w:rsidRPr="00B823F6">
          <w:rPr>
            <w:rStyle w:val="Hyperlink"/>
            <w:rFonts w:ascii="Gisha" w:hAnsi="Gisha" w:cs="Gisha" w:hint="cs"/>
            <w:sz w:val="24"/>
            <w:szCs w:val="24"/>
          </w:rPr>
          <w:t>trabane.com</w:t>
        </w:r>
      </w:hyperlink>
      <w:r>
        <w:rPr>
          <w:rFonts w:ascii="Gisha" w:hAnsi="Gisha" w:cs="Gisha"/>
          <w:sz w:val="24"/>
          <w:szCs w:val="24"/>
        </w:rPr>
        <w:t xml:space="preserve"> </w:t>
      </w:r>
      <w:r w:rsidRPr="00EA007E">
        <w:rPr>
          <w:rFonts w:ascii="Gisha" w:hAnsi="Gisha" w:cs="Gisha" w:hint="cs"/>
          <w:sz w:val="24"/>
          <w:szCs w:val="24"/>
        </w:rPr>
        <w:t>Tel No 02871 253253</w:t>
      </w:r>
    </w:p>
    <w:p w14:paraId="5B580806" w14:textId="77777777" w:rsidR="000F0A4B" w:rsidRPr="00EA007E" w:rsidRDefault="000F0A4B" w:rsidP="000F0A4B">
      <w:pPr>
        <w:rPr>
          <w:rFonts w:ascii="Gisha" w:hAnsi="Gisha" w:cs="Gisha"/>
          <w:sz w:val="24"/>
          <w:szCs w:val="24"/>
        </w:rPr>
      </w:pPr>
      <w:r w:rsidRPr="00D63229">
        <w:rPr>
          <w:rFonts w:ascii="Gisha" w:hAnsi="Gisha" w:cs="Gisha"/>
          <w:sz w:val="24"/>
          <w:szCs w:val="24"/>
          <w:lang w:eastAsia="en-US"/>
        </w:rPr>
        <w:t xml:space="preserve">Maura Fitzpatrick – </w:t>
      </w:r>
      <w:r>
        <w:rPr>
          <w:rFonts w:ascii="Gisha" w:hAnsi="Gisha" w:cs="Gisha"/>
          <w:sz w:val="24"/>
          <w:szCs w:val="24"/>
          <w:lang w:eastAsia="en-US"/>
        </w:rPr>
        <w:t xml:space="preserve">Green Infrastructure Team Lead - </w:t>
      </w:r>
      <w:r w:rsidRPr="00D63229">
        <w:rPr>
          <w:rFonts w:ascii="Gisha" w:hAnsi="Gisha" w:cs="Gisha"/>
          <w:sz w:val="24"/>
          <w:szCs w:val="24"/>
          <w:lang w:eastAsia="en-US"/>
        </w:rPr>
        <w:t xml:space="preserve">Regeneration – </w:t>
      </w:r>
      <w:hyperlink r:id="rId38" w:history="1">
        <w:r w:rsidRPr="00D63229">
          <w:rPr>
            <w:rStyle w:val="Hyperlink"/>
            <w:rFonts w:ascii="Gisha" w:hAnsi="Gisha" w:cs="Gisha"/>
            <w:sz w:val="24"/>
            <w:szCs w:val="24"/>
            <w:lang w:eastAsia="en-US"/>
          </w:rPr>
          <w:t>maura.fitzpatrick@derrystrabane.com</w:t>
        </w:r>
      </w:hyperlink>
      <w:r w:rsidRPr="00D63229">
        <w:rPr>
          <w:rFonts w:ascii="Gisha" w:hAnsi="Gisha" w:cs="Gisha"/>
          <w:sz w:val="24"/>
          <w:szCs w:val="24"/>
          <w:lang w:eastAsia="en-US"/>
        </w:rPr>
        <w:t xml:space="preserve"> – 02871 253253</w:t>
      </w:r>
    </w:p>
    <w:p w14:paraId="49DF1F14" w14:textId="77777777" w:rsidR="004745E8" w:rsidRDefault="004745E8" w:rsidP="000C7702">
      <w:pPr>
        <w:rPr>
          <w:rFonts w:ascii="Gisha" w:hAnsi="Gisha" w:cs="Gisha"/>
          <w:color w:val="7030A0"/>
          <w:sz w:val="24"/>
          <w:szCs w:val="24"/>
        </w:rPr>
      </w:pPr>
    </w:p>
    <w:p w14:paraId="22E4C2F6" w14:textId="65DAB8A7" w:rsidR="000D2564" w:rsidRPr="0086231B" w:rsidRDefault="000D2564" w:rsidP="00424A84">
      <w:pPr>
        <w:pStyle w:val="Heading2"/>
        <w:shd w:val="clear" w:color="auto" w:fill="A3CFE1" w:themeFill="accent5" w:themeFillTint="99"/>
        <w:rPr>
          <w:rFonts w:ascii="Gisha" w:hAnsi="Gisha" w:cs="Gisha"/>
          <w:color w:val="7030A0"/>
          <w:sz w:val="24"/>
          <w:szCs w:val="24"/>
        </w:rPr>
      </w:pPr>
      <w:r w:rsidRPr="00684511">
        <w:rPr>
          <w:rFonts w:ascii="Gisha" w:hAnsi="Gisha" w:cs="Gisha"/>
          <w:b/>
          <w:color w:val="auto"/>
        </w:rPr>
        <w:lastRenderedPageBreak/>
        <w:t>5</w:t>
      </w:r>
      <w:r w:rsidRPr="00424A84">
        <w:rPr>
          <w:rFonts w:ascii="Gisha" w:hAnsi="Gisha" w:cs="Gisha"/>
          <w:b/>
          <w:color w:val="000000" w:themeColor="text1"/>
          <w:shd w:val="clear" w:color="auto" w:fill="A3CFE1" w:themeFill="accent5" w:themeFillTint="99"/>
        </w:rPr>
        <w:t>.2  Facilities / Office Details</w:t>
      </w:r>
    </w:p>
    <w:p w14:paraId="2E9B4F1A" w14:textId="77777777" w:rsidR="00036479" w:rsidRDefault="00D859F7">
      <w:pPr>
        <w:pStyle w:val="Header"/>
        <w:tabs>
          <w:tab w:val="clear" w:pos="4153"/>
          <w:tab w:val="clear" w:pos="8306"/>
        </w:tabs>
        <w:rPr>
          <w:rFonts w:ascii="Gisha" w:hAnsi="Gisha" w:cs="Gisha"/>
          <w:color w:val="00B050"/>
          <w:sz w:val="24"/>
          <w:szCs w:val="24"/>
        </w:rPr>
      </w:pPr>
      <w:r w:rsidRPr="005F3755">
        <w:rPr>
          <w:rFonts w:ascii="Gisha" w:hAnsi="Gisha" w:cs="Gisha"/>
          <w:color w:val="00B050"/>
          <w:sz w:val="24"/>
          <w:szCs w:val="24"/>
        </w:rPr>
        <w:t xml:space="preserve"> </w:t>
      </w:r>
    </w:p>
    <w:p w14:paraId="1C374067" w14:textId="77777777" w:rsidR="00036479" w:rsidRDefault="00036479">
      <w:pPr>
        <w:pStyle w:val="Header"/>
        <w:tabs>
          <w:tab w:val="clear" w:pos="4153"/>
          <w:tab w:val="clear" w:pos="8306"/>
        </w:tabs>
        <w:rPr>
          <w:rFonts w:ascii="Gisha" w:hAnsi="Gisha" w:cs="Gisha"/>
          <w:color w:val="00B050"/>
          <w:sz w:val="24"/>
          <w:szCs w:val="24"/>
        </w:rPr>
      </w:pPr>
    </w:p>
    <w:p w14:paraId="55FD6DB9" w14:textId="7BDEA4BA" w:rsidR="00036479" w:rsidRDefault="005C0EAC">
      <w:pPr>
        <w:pStyle w:val="Header"/>
        <w:tabs>
          <w:tab w:val="clear" w:pos="4153"/>
          <w:tab w:val="clear" w:pos="8306"/>
        </w:tabs>
        <w:rPr>
          <w:rFonts w:ascii="Gisha" w:hAnsi="Gisha" w:cs="Gisha"/>
          <w:sz w:val="24"/>
          <w:szCs w:val="24"/>
        </w:rPr>
      </w:pPr>
      <w:r>
        <w:rPr>
          <w:rFonts w:ascii="Gisha" w:hAnsi="Gisha" w:cs="Gisha"/>
          <w:sz w:val="24"/>
          <w:szCs w:val="24"/>
        </w:rPr>
        <w:t>Level 4 Strand Road Council Offices – Tel: 028 71253253.</w:t>
      </w:r>
    </w:p>
    <w:p w14:paraId="185AF1E5" w14:textId="4E5F0AF8" w:rsidR="005C0EAC" w:rsidRDefault="005C0EAC">
      <w:pPr>
        <w:pStyle w:val="Header"/>
        <w:tabs>
          <w:tab w:val="clear" w:pos="4153"/>
          <w:tab w:val="clear" w:pos="8306"/>
        </w:tabs>
        <w:rPr>
          <w:rFonts w:ascii="Gisha" w:hAnsi="Gisha" w:cs="Gisha"/>
          <w:sz w:val="24"/>
          <w:szCs w:val="24"/>
        </w:rPr>
      </w:pPr>
      <w:r>
        <w:rPr>
          <w:rFonts w:ascii="Gisha" w:hAnsi="Gisha" w:cs="Gisha"/>
          <w:sz w:val="24"/>
          <w:szCs w:val="24"/>
        </w:rPr>
        <w:t>Skeoge Depot – Tel:</w:t>
      </w:r>
      <w:r w:rsidR="009D1DD5">
        <w:rPr>
          <w:rFonts w:ascii="Gisha" w:hAnsi="Gisha" w:cs="Gisha"/>
          <w:sz w:val="24"/>
          <w:szCs w:val="24"/>
        </w:rPr>
        <w:t xml:space="preserve"> 028 71374107</w:t>
      </w:r>
    </w:p>
    <w:p w14:paraId="5DBA1A47" w14:textId="41AB33C1" w:rsidR="005C0EAC" w:rsidRDefault="005C0EAC">
      <w:pPr>
        <w:pStyle w:val="Header"/>
        <w:tabs>
          <w:tab w:val="clear" w:pos="4153"/>
          <w:tab w:val="clear" w:pos="8306"/>
        </w:tabs>
        <w:rPr>
          <w:rFonts w:ascii="Gisha" w:hAnsi="Gisha" w:cs="Gisha"/>
          <w:sz w:val="24"/>
          <w:szCs w:val="24"/>
        </w:rPr>
      </w:pPr>
      <w:r>
        <w:rPr>
          <w:rFonts w:ascii="Gisha" w:hAnsi="Gisha" w:cs="Gisha"/>
          <w:sz w:val="24"/>
          <w:szCs w:val="24"/>
        </w:rPr>
        <w:t>Strahans Road – Tel:</w:t>
      </w:r>
      <w:r w:rsidR="009D1DD5">
        <w:rPr>
          <w:rFonts w:ascii="Gisha" w:hAnsi="Gisha" w:cs="Gisha"/>
          <w:sz w:val="24"/>
          <w:szCs w:val="24"/>
        </w:rPr>
        <w:t xml:space="preserve"> 028 71374107</w:t>
      </w:r>
    </w:p>
    <w:p w14:paraId="6A6F262E" w14:textId="77777777" w:rsidR="005C0EAC" w:rsidRDefault="005C0EAC">
      <w:pPr>
        <w:pStyle w:val="Header"/>
        <w:tabs>
          <w:tab w:val="clear" w:pos="4153"/>
          <w:tab w:val="clear" w:pos="8306"/>
        </w:tabs>
        <w:rPr>
          <w:rFonts w:ascii="Gisha" w:hAnsi="Gisha" w:cs="Gisha"/>
          <w:sz w:val="24"/>
          <w:szCs w:val="24"/>
        </w:rPr>
      </w:pPr>
    </w:p>
    <w:p w14:paraId="0F09B662" w14:textId="77777777" w:rsidR="005C0EAC" w:rsidRPr="005C0EAC" w:rsidRDefault="005C0EAC">
      <w:pPr>
        <w:pStyle w:val="Header"/>
        <w:tabs>
          <w:tab w:val="clear" w:pos="4153"/>
          <w:tab w:val="clear" w:pos="8306"/>
        </w:tabs>
        <w:rPr>
          <w:rFonts w:ascii="Gisha" w:hAnsi="Gisha" w:cs="Gisha"/>
          <w:sz w:val="24"/>
          <w:szCs w:val="24"/>
        </w:rPr>
      </w:pPr>
    </w:p>
    <w:sectPr w:rsidR="005C0EAC" w:rsidRPr="005C0EAC" w:rsidSect="001713E1">
      <w:footerReference w:type="even" r:id="rId39"/>
      <w:footerReference w:type="default" r:id="rId40"/>
      <w:footerReference w:type="first" r:id="rId41"/>
      <w:pgSz w:w="16838" w:h="11906" w:orient="landscape"/>
      <w:pgMar w:top="1440" w:right="1800" w:bottom="1440" w:left="1800" w:header="708"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36776E" w14:textId="77777777" w:rsidR="002278DB" w:rsidRDefault="002278DB">
      <w:r>
        <w:separator/>
      </w:r>
    </w:p>
  </w:endnote>
  <w:endnote w:type="continuationSeparator" w:id="0">
    <w:p w14:paraId="5EAC1838" w14:textId="77777777" w:rsidR="002278DB" w:rsidRDefault="0022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Frutiger 45 Light">
    <w:altName w:val="Calibri"/>
    <w:charset w:val="00"/>
    <w:family w:val="swiss"/>
    <w:pitch w:val="default"/>
  </w:font>
  <w:font w:name="Lucida Handwriting">
    <w:panose1 w:val="03010101010101010101"/>
    <w:charset w:val="00"/>
    <w:family w:val="script"/>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New Century Schlbk">
    <w:altName w:val="Century Schoolbook"/>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Gisha">
    <w:charset w:val="B1"/>
    <w:family w:val="swiss"/>
    <w:pitch w:val="variable"/>
    <w:sig w:usb0="80000807" w:usb1="40000042"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21AF85" w14:textId="7715B30F" w:rsidR="00074E27" w:rsidRDefault="00E65613">
    <w:pPr>
      <w:pStyle w:val="Footer"/>
      <w:framePr w:wrap="around" w:vAnchor="text" w:hAnchor="margin" w:xAlign="center" w:y="1"/>
      <w:rPr>
        <w:rStyle w:val="PageNumber"/>
      </w:rPr>
    </w:pPr>
    <w:r>
      <w:rPr>
        <w:rStyle w:val="PageNumber"/>
      </w:rPr>
      <w:fldChar w:fldCharType="begin"/>
    </w:r>
    <w:r w:rsidR="00074E27">
      <w:rPr>
        <w:rStyle w:val="PageNumber"/>
      </w:rPr>
      <w:instrText xml:space="preserve">PAGE  </w:instrText>
    </w:r>
    <w:r>
      <w:rPr>
        <w:rStyle w:val="PageNumber"/>
      </w:rPr>
      <w:fldChar w:fldCharType="separate"/>
    </w:r>
    <w:r w:rsidR="006D1A72">
      <w:rPr>
        <w:rStyle w:val="PageNumber"/>
        <w:noProof/>
      </w:rPr>
      <w:t>62</w:t>
    </w:r>
    <w:r>
      <w:rPr>
        <w:rStyle w:val="PageNumber"/>
      </w:rPr>
      <w:fldChar w:fldCharType="end"/>
    </w:r>
  </w:p>
  <w:p w14:paraId="605748DF" w14:textId="77777777" w:rsidR="00074E27" w:rsidRDefault="00074E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1420"/>
      <w:gridCol w:w="11818"/>
    </w:tblGrid>
    <w:tr w:rsidR="00074E27" w14:paraId="50E4F3DD" w14:textId="77777777" w:rsidTr="001713E1">
      <w:tc>
        <w:tcPr>
          <w:tcW w:w="1592" w:type="dxa"/>
        </w:tcPr>
        <w:p w14:paraId="2872B9F6" w14:textId="0A759CD8" w:rsidR="00074E27" w:rsidRDefault="00943EF5">
          <w:pPr>
            <w:pStyle w:val="Footer"/>
            <w:jc w:val="right"/>
            <w:rPr>
              <w:b/>
              <w:color w:val="4D1434" w:themeColor="accent1"/>
              <w:sz w:val="32"/>
              <w:szCs w:val="32"/>
            </w:rPr>
          </w:pPr>
          <w:r w:rsidRPr="005472BD">
            <w:rPr>
              <w:color w:val="6C7781" w:themeColor="accent4" w:themeShade="BF"/>
              <w:sz w:val="24"/>
              <w:szCs w:val="24"/>
            </w:rPr>
            <w:fldChar w:fldCharType="begin"/>
          </w:r>
          <w:r w:rsidRPr="005472BD">
            <w:rPr>
              <w:color w:val="6C7781" w:themeColor="accent4" w:themeShade="BF"/>
            </w:rPr>
            <w:instrText xml:space="preserve"> PAGE   \* MERGEFORMAT </w:instrText>
          </w:r>
          <w:r w:rsidRPr="005472BD">
            <w:rPr>
              <w:color w:val="6C7781" w:themeColor="accent4" w:themeShade="BF"/>
              <w:sz w:val="24"/>
              <w:szCs w:val="24"/>
            </w:rPr>
            <w:fldChar w:fldCharType="separate"/>
          </w:r>
          <w:r w:rsidR="00156307" w:rsidRPr="00156307">
            <w:rPr>
              <w:b/>
              <w:noProof/>
              <w:color w:val="6C7781" w:themeColor="accent4" w:themeShade="BF"/>
              <w:sz w:val="32"/>
              <w:szCs w:val="32"/>
            </w:rPr>
            <w:t>21</w:t>
          </w:r>
          <w:r w:rsidRPr="005472BD">
            <w:rPr>
              <w:b/>
              <w:noProof/>
              <w:color w:val="6C7781" w:themeColor="accent4" w:themeShade="BF"/>
              <w:sz w:val="32"/>
              <w:szCs w:val="32"/>
            </w:rPr>
            <w:fldChar w:fldCharType="end"/>
          </w:r>
        </w:p>
      </w:tc>
      <w:tc>
        <w:tcPr>
          <w:tcW w:w="13766" w:type="dxa"/>
        </w:tcPr>
        <w:p w14:paraId="5454D1E8" w14:textId="40EC04EE" w:rsidR="000C3F3A" w:rsidRPr="00415E52" w:rsidRDefault="000C3F3A" w:rsidP="000C3F3A">
          <w:pPr>
            <w:jc w:val="center"/>
            <w:rPr>
              <w:rFonts w:ascii="Segoe UI" w:hAnsi="Segoe UI" w:cs="Segoe UI"/>
              <w:b/>
              <w:color w:val="6C7781" w:themeColor="accent4" w:themeShade="BF"/>
            </w:rPr>
          </w:pPr>
        </w:p>
        <w:p w14:paraId="55058C51" w14:textId="77777777" w:rsidR="00074E27" w:rsidRPr="00415E52" w:rsidRDefault="00074E27">
          <w:pPr>
            <w:pStyle w:val="Footer"/>
            <w:rPr>
              <w:color w:val="6C7781" w:themeColor="accent4" w:themeShade="BF"/>
            </w:rPr>
          </w:pPr>
        </w:p>
      </w:tc>
    </w:tr>
  </w:tbl>
  <w:p w14:paraId="7A6C4976" w14:textId="77777777" w:rsidR="00074E27" w:rsidRDefault="00074E27" w:rsidP="00461DEF">
    <w:pPr>
      <w:pStyle w:val="Footer"/>
      <w:rPr>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1372"/>
      <w:gridCol w:w="11866"/>
    </w:tblGrid>
    <w:tr w:rsidR="00074E27" w14:paraId="40CDF6B8" w14:textId="77777777">
      <w:tc>
        <w:tcPr>
          <w:tcW w:w="918" w:type="dxa"/>
        </w:tcPr>
        <w:p w14:paraId="0A41D1EA" w14:textId="4C9C1044" w:rsidR="00074E27" w:rsidRDefault="00943EF5">
          <w:pPr>
            <w:pStyle w:val="Footer"/>
            <w:jc w:val="right"/>
            <w:rPr>
              <w:b/>
              <w:color w:val="4D1434" w:themeColor="accent1"/>
              <w:sz w:val="32"/>
              <w:szCs w:val="32"/>
            </w:rPr>
          </w:pPr>
          <w:r w:rsidRPr="00791F60">
            <w:rPr>
              <w:color w:val="6C7781" w:themeColor="accent4" w:themeShade="BF"/>
              <w:sz w:val="24"/>
              <w:szCs w:val="24"/>
            </w:rPr>
            <w:fldChar w:fldCharType="begin"/>
          </w:r>
          <w:r w:rsidRPr="00791F60">
            <w:rPr>
              <w:color w:val="6C7781" w:themeColor="accent4" w:themeShade="BF"/>
            </w:rPr>
            <w:instrText xml:space="preserve"> PAGE   \* MERGEFORMAT </w:instrText>
          </w:r>
          <w:r w:rsidRPr="00791F60">
            <w:rPr>
              <w:color w:val="6C7781" w:themeColor="accent4" w:themeShade="BF"/>
              <w:sz w:val="24"/>
              <w:szCs w:val="24"/>
            </w:rPr>
            <w:fldChar w:fldCharType="separate"/>
          </w:r>
          <w:r w:rsidR="00156307" w:rsidRPr="00156307">
            <w:rPr>
              <w:b/>
              <w:noProof/>
              <w:color w:val="6C7781" w:themeColor="accent4" w:themeShade="BF"/>
              <w:sz w:val="32"/>
              <w:szCs w:val="32"/>
            </w:rPr>
            <w:t>1</w:t>
          </w:r>
          <w:r w:rsidRPr="00791F60">
            <w:rPr>
              <w:b/>
              <w:noProof/>
              <w:color w:val="6C7781" w:themeColor="accent4" w:themeShade="BF"/>
              <w:sz w:val="32"/>
              <w:szCs w:val="32"/>
            </w:rPr>
            <w:fldChar w:fldCharType="end"/>
          </w:r>
        </w:p>
      </w:tc>
      <w:tc>
        <w:tcPr>
          <w:tcW w:w="7938" w:type="dxa"/>
        </w:tcPr>
        <w:p w14:paraId="1A1EB336" w14:textId="77777777" w:rsidR="000C3F3A" w:rsidRPr="00E414BB" w:rsidRDefault="000C3F3A" w:rsidP="000C3F3A">
          <w:pPr>
            <w:jc w:val="center"/>
            <w:rPr>
              <w:rFonts w:ascii="Segoe UI" w:hAnsi="Segoe UI" w:cs="Segoe UI"/>
              <w:b/>
              <w:color w:val="A355DD"/>
            </w:rPr>
          </w:pPr>
          <w:r w:rsidRPr="00415E52">
            <w:rPr>
              <w:color w:val="6C7781" w:themeColor="accent4" w:themeShade="BF"/>
            </w:rPr>
            <w:t xml:space="preserve">                    </w:t>
          </w:r>
          <w:r w:rsidRPr="00E414BB">
            <w:rPr>
              <w:rFonts w:ascii="Segoe UI" w:hAnsi="Segoe UI" w:cs="Segoe UI"/>
              <w:b/>
              <w:color w:val="A355DD"/>
            </w:rPr>
            <w:t>To ensure consistency of approach and accessibility for users, please adhere to this template</w:t>
          </w:r>
        </w:p>
        <w:p w14:paraId="26CDD0BF" w14:textId="77777777" w:rsidR="00074E27" w:rsidRDefault="000C3F3A">
          <w:pPr>
            <w:pStyle w:val="Footer"/>
          </w:pPr>
          <w:r>
            <w:t xml:space="preserve"> </w:t>
          </w:r>
        </w:p>
      </w:tc>
    </w:tr>
  </w:tbl>
  <w:p w14:paraId="387EC7B0" w14:textId="77777777" w:rsidR="00074E27" w:rsidRDefault="00074E27" w:rsidP="000C3F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488D83" w14:textId="77777777" w:rsidR="002278DB" w:rsidRDefault="002278DB">
      <w:r>
        <w:separator/>
      </w:r>
    </w:p>
  </w:footnote>
  <w:footnote w:type="continuationSeparator" w:id="0">
    <w:p w14:paraId="058C2E04" w14:textId="77777777" w:rsidR="002278DB" w:rsidRDefault="002278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7F0F84"/>
    <w:multiLevelType w:val="multilevel"/>
    <w:tmpl w:val="D0A8670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 w15:restartNumberingAfterBreak="0">
    <w:nsid w:val="14FD51A8"/>
    <w:multiLevelType w:val="hybridMultilevel"/>
    <w:tmpl w:val="1EE81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3D5E56"/>
    <w:multiLevelType w:val="hybridMultilevel"/>
    <w:tmpl w:val="6EA4F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8C4138"/>
    <w:multiLevelType w:val="hybridMultilevel"/>
    <w:tmpl w:val="949EED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A7B76E9"/>
    <w:multiLevelType w:val="multilevel"/>
    <w:tmpl w:val="276A626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2B437792"/>
    <w:multiLevelType w:val="hybridMultilevel"/>
    <w:tmpl w:val="EDB495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4A67AA2"/>
    <w:multiLevelType w:val="hybridMultilevel"/>
    <w:tmpl w:val="12967E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7A03748"/>
    <w:multiLevelType w:val="hybridMultilevel"/>
    <w:tmpl w:val="17046236"/>
    <w:lvl w:ilvl="0" w:tplc="4D926310">
      <w:start w:val="1"/>
      <w:numFmt w:val="bullet"/>
      <w:lvlText w:val="•"/>
      <w:lvlJc w:val="left"/>
      <w:pPr>
        <w:tabs>
          <w:tab w:val="num" w:pos="720"/>
        </w:tabs>
        <w:ind w:left="720" w:hanging="360"/>
      </w:pPr>
      <w:rPr>
        <w:rFonts w:ascii="Arial" w:hAnsi="Arial" w:hint="default"/>
      </w:rPr>
    </w:lvl>
    <w:lvl w:ilvl="1" w:tplc="F84ABAC0" w:tentative="1">
      <w:start w:val="1"/>
      <w:numFmt w:val="bullet"/>
      <w:lvlText w:val="•"/>
      <w:lvlJc w:val="left"/>
      <w:pPr>
        <w:tabs>
          <w:tab w:val="num" w:pos="1440"/>
        </w:tabs>
        <w:ind w:left="1440" w:hanging="360"/>
      </w:pPr>
      <w:rPr>
        <w:rFonts w:ascii="Arial" w:hAnsi="Arial" w:hint="default"/>
      </w:rPr>
    </w:lvl>
    <w:lvl w:ilvl="2" w:tplc="F10E5B24" w:tentative="1">
      <w:start w:val="1"/>
      <w:numFmt w:val="bullet"/>
      <w:lvlText w:val="•"/>
      <w:lvlJc w:val="left"/>
      <w:pPr>
        <w:tabs>
          <w:tab w:val="num" w:pos="2160"/>
        </w:tabs>
        <w:ind w:left="2160" w:hanging="360"/>
      </w:pPr>
      <w:rPr>
        <w:rFonts w:ascii="Arial" w:hAnsi="Arial" w:hint="default"/>
      </w:rPr>
    </w:lvl>
    <w:lvl w:ilvl="3" w:tplc="E8F6B3D0" w:tentative="1">
      <w:start w:val="1"/>
      <w:numFmt w:val="bullet"/>
      <w:lvlText w:val="•"/>
      <w:lvlJc w:val="left"/>
      <w:pPr>
        <w:tabs>
          <w:tab w:val="num" w:pos="2880"/>
        </w:tabs>
        <w:ind w:left="2880" w:hanging="360"/>
      </w:pPr>
      <w:rPr>
        <w:rFonts w:ascii="Arial" w:hAnsi="Arial" w:hint="default"/>
      </w:rPr>
    </w:lvl>
    <w:lvl w:ilvl="4" w:tplc="B7747F7C" w:tentative="1">
      <w:start w:val="1"/>
      <w:numFmt w:val="bullet"/>
      <w:lvlText w:val="•"/>
      <w:lvlJc w:val="left"/>
      <w:pPr>
        <w:tabs>
          <w:tab w:val="num" w:pos="3600"/>
        </w:tabs>
        <w:ind w:left="3600" w:hanging="360"/>
      </w:pPr>
      <w:rPr>
        <w:rFonts w:ascii="Arial" w:hAnsi="Arial" w:hint="default"/>
      </w:rPr>
    </w:lvl>
    <w:lvl w:ilvl="5" w:tplc="15AA8550" w:tentative="1">
      <w:start w:val="1"/>
      <w:numFmt w:val="bullet"/>
      <w:lvlText w:val="•"/>
      <w:lvlJc w:val="left"/>
      <w:pPr>
        <w:tabs>
          <w:tab w:val="num" w:pos="4320"/>
        </w:tabs>
        <w:ind w:left="4320" w:hanging="360"/>
      </w:pPr>
      <w:rPr>
        <w:rFonts w:ascii="Arial" w:hAnsi="Arial" w:hint="default"/>
      </w:rPr>
    </w:lvl>
    <w:lvl w:ilvl="6" w:tplc="D86EB10C" w:tentative="1">
      <w:start w:val="1"/>
      <w:numFmt w:val="bullet"/>
      <w:lvlText w:val="•"/>
      <w:lvlJc w:val="left"/>
      <w:pPr>
        <w:tabs>
          <w:tab w:val="num" w:pos="5040"/>
        </w:tabs>
        <w:ind w:left="5040" w:hanging="360"/>
      </w:pPr>
      <w:rPr>
        <w:rFonts w:ascii="Arial" w:hAnsi="Arial" w:hint="default"/>
      </w:rPr>
    </w:lvl>
    <w:lvl w:ilvl="7" w:tplc="C1D2383A" w:tentative="1">
      <w:start w:val="1"/>
      <w:numFmt w:val="bullet"/>
      <w:lvlText w:val="•"/>
      <w:lvlJc w:val="left"/>
      <w:pPr>
        <w:tabs>
          <w:tab w:val="num" w:pos="5760"/>
        </w:tabs>
        <w:ind w:left="5760" w:hanging="360"/>
      </w:pPr>
      <w:rPr>
        <w:rFonts w:ascii="Arial" w:hAnsi="Arial" w:hint="default"/>
      </w:rPr>
    </w:lvl>
    <w:lvl w:ilvl="8" w:tplc="8F58869A"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91A4A00"/>
    <w:multiLevelType w:val="multilevel"/>
    <w:tmpl w:val="4852FC9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3A656911"/>
    <w:multiLevelType w:val="hybridMultilevel"/>
    <w:tmpl w:val="F9223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40A068E"/>
    <w:multiLevelType w:val="hybridMultilevel"/>
    <w:tmpl w:val="6BF61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7EE3557"/>
    <w:multiLevelType w:val="multilevel"/>
    <w:tmpl w:val="F720483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4AC07E1D"/>
    <w:multiLevelType w:val="hybridMultilevel"/>
    <w:tmpl w:val="030C5BB2"/>
    <w:lvl w:ilvl="0" w:tplc="B5D40FA4">
      <w:start w:val="5"/>
      <w:numFmt w:val="bullet"/>
      <w:lvlText w:val="•"/>
      <w:lvlJc w:val="left"/>
      <w:pPr>
        <w:ind w:left="360" w:hanging="360"/>
      </w:pPr>
      <w:rPr>
        <w:rFonts w:ascii="Calibri" w:eastAsiaTheme="minorHAnsi" w:hAnsi="Calibri" w:cs="Frutiger 45 Light" w:hint="default"/>
      </w:rPr>
    </w:lvl>
    <w:lvl w:ilvl="1" w:tplc="04090003">
      <w:start w:val="1"/>
      <w:numFmt w:val="bullet"/>
      <w:lvlText w:val="o"/>
      <w:lvlJc w:val="left"/>
      <w:pPr>
        <w:ind w:left="0" w:hanging="360"/>
      </w:pPr>
      <w:rPr>
        <w:rFonts w:ascii="Courier New" w:hAnsi="Courier New" w:cs="Courier New"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cs="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cs="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13" w15:restartNumberingAfterBreak="0">
    <w:nsid w:val="4CF7608C"/>
    <w:multiLevelType w:val="hybridMultilevel"/>
    <w:tmpl w:val="8CCE21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4DA73382"/>
    <w:multiLevelType w:val="hybridMultilevel"/>
    <w:tmpl w:val="89CCC0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2C513E5"/>
    <w:multiLevelType w:val="hybridMultilevel"/>
    <w:tmpl w:val="D33EB2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9D622C0"/>
    <w:multiLevelType w:val="multilevel"/>
    <w:tmpl w:val="9AB47C1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5C1552D6"/>
    <w:multiLevelType w:val="hybridMultilevel"/>
    <w:tmpl w:val="290E81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030669B"/>
    <w:multiLevelType w:val="hybridMultilevel"/>
    <w:tmpl w:val="0562F7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42E17EE"/>
    <w:multiLevelType w:val="hybridMultilevel"/>
    <w:tmpl w:val="F1E8E6E8"/>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C2C2FAC"/>
    <w:multiLevelType w:val="hybridMultilevel"/>
    <w:tmpl w:val="2D1ABA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DF47776"/>
    <w:multiLevelType w:val="multilevel"/>
    <w:tmpl w:val="68CCE3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402489E"/>
    <w:multiLevelType w:val="multilevel"/>
    <w:tmpl w:val="42A2A02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3" w15:restartNumberingAfterBreak="0">
    <w:nsid w:val="7B89154E"/>
    <w:multiLevelType w:val="hybridMultilevel"/>
    <w:tmpl w:val="01266D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04375150">
    <w:abstractNumId w:val="5"/>
  </w:num>
  <w:num w:numId="2" w16cid:durableId="1470976635">
    <w:abstractNumId w:val="12"/>
  </w:num>
  <w:num w:numId="3" w16cid:durableId="858467675">
    <w:abstractNumId w:val="3"/>
  </w:num>
  <w:num w:numId="4" w16cid:durableId="1827744982">
    <w:abstractNumId w:val="6"/>
  </w:num>
  <w:num w:numId="5" w16cid:durableId="1201823415">
    <w:abstractNumId w:val="18"/>
  </w:num>
  <w:num w:numId="6" w16cid:durableId="2117751722">
    <w:abstractNumId w:val="21"/>
  </w:num>
  <w:num w:numId="7" w16cid:durableId="1437671129">
    <w:abstractNumId w:val="19"/>
  </w:num>
  <w:num w:numId="8" w16cid:durableId="717508138">
    <w:abstractNumId w:val="17"/>
  </w:num>
  <w:num w:numId="9" w16cid:durableId="251092175">
    <w:abstractNumId w:val="14"/>
  </w:num>
  <w:num w:numId="10" w16cid:durableId="440875706">
    <w:abstractNumId w:val="9"/>
  </w:num>
  <w:num w:numId="11" w16cid:durableId="1552501781">
    <w:abstractNumId w:val="2"/>
  </w:num>
  <w:num w:numId="12" w16cid:durableId="875964343">
    <w:abstractNumId w:val="10"/>
  </w:num>
  <w:num w:numId="13" w16cid:durableId="620888214">
    <w:abstractNumId w:val="22"/>
  </w:num>
  <w:num w:numId="14" w16cid:durableId="673991884">
    <w:abstractNumId w:val="0"/>
  </w:num>
  <w:num w:numId="15" w16cid:durableId="510678082">
    <w:abstractNumId w:val="16"/>
  </w:num>
  <w:num w:numId="16" w16cid:durableId="806626108">
    <w:abstractNumId w:val="11"/>
  </w:num>
  <w:num w:numId="17" w16cid:durableId="1868135130">
    <w:abstractNumId w:val="15"/>
  </w:num>
  <w:num w:numId="18" w16cid:durableId="689184846">
    <w:abstractNumId w:val="7"/>
  </w:num>
  <w:num w:numId="19" w16cid:durableId="2114587351">
    <w:abstractNumId w:val="23"/>
  </w:num>
  <w:num w:numId="20" w16cid:durableId="78599972">
    <w:abstractNumId w:val="13"/>
  </w:num>
  <w:num w:numId="21" w16cid:durableId="213853051">
    <w:abstractNumId w:val="20"/>
  </w:num>
  <w:num w:numId="22" w16cid:durableId="2005274588">
    <w:abstractNumId w:val="1"/>
  </w:num>
  <w:num w:numId="23" w16cid:durableId="1634485888">
    <w:abstractNumId w:val="4"/>
  </w:num>
  <w:num w:numId="24" w16cid:durableId="1798254881">
    <w:abstractNumId w:val="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hideSpellingErrors/>
  <w:hideGrammaticalErrors/>
  <w:proofState w:spelling="clean" w:grammar="clean"/>
  <w:defaultTabStop w:val="720"/>
  <w:drawingGridHorizontalSpacing w:val="120"/>
  <w:drawingGridVerticalSpacing w:val="163"/>
  <w:displayHorizontalDrawingGridEvery w:val="2"/>
  <w:displayVerticalDrawingGridEvery w:val="2"/>
  <w:noPunctuationKerning/>
  <w:characterSpacingControl w:val="doNotCompress"/>
  <w:hdrShapeDefaults>
    <o:shapedefaults v:ext="edit" spidmax="2050" fillcolor="#39f" strokecolor="#4f81bd">
      <v:fill color="#39f" color2="#1c8484"/>
      <v:stroke color="#4f81bd" weight="1pt"/>
      <v:shadow on="t" type="perspective" color="#243f60" offset="1pt" offset2="-3pt"/>
      <o:colormru v:ext="edit" colors="#30dcdc,#6cf,#39f"/>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2647E6CC-E745-462A-9114-7201842BBA76}"/>
    <w:docVar w:name="dgnword-eventsink" w:val="133698792"/>
  </w:docVars>
  <w:rsids>
    <w:rsidRoot w:val="00244A45"/>
    <w:rsid w:val="0000149D"/>
    <w:rsid w:val="00002A60"/>
    <w:rsid w:val="00013110"/>
    <w:rsid w:val="000148F8"/>
    <w:rsid w:val="000155C1"/>
    <w:rsid w:val="0002310D"/>
    <w:rsid w:val="00026340"/>
    <w:rsid w:val="00032207"/>
    <w:rsid w:val="0003234C"/>
    <w:rsid w:val="0003286C"/>
    <w:rsid w:val="00036479"/>
    <w:rsid w:val="00041439"/>
    <w:rsid w:val="00042711"/>
    <w:rsid w:val="0005087E"/>
    <w:rsid w:val="00054D71"/>
    <w:rsid w:val="00055E2F"/>
    <w:rsid w:val="000569F8"/>
    <w:rsid w:val="0006359C"/>
    <w:rsid w:val="000655F9"/>
    <w:rsid w:val="00067B13"/>
    <w:rsid w:val="00074E27"/>
    <w:rsid w:val="000817F5"/>
    <w:rsid w:val="000A20B1"/>
    <w:rsid w:val="000A2EF5"/>
    <w:rsid w:val="000A3D2E"/>
    <w:rsid w:val="000A4F46"/>
    <w:rsid w:val="000A6AD2"/>
    <w:rsid w:val="000C3F3A"/>
    <w:rsid w:val="000C4008"/>
    <w:rsid w:val="000C4A1B"/>
    <w:rsid w:val="000C4A48"/>
    <w:rsid w:val="000C7702"/>
    <w:rsid w:val="000D2564"/>
    <w:rsid w:val="000D371D"/>
    <w:rsid w:val="000D6042"/>
    <w:rsid w:val="000E05C4"/>
    <w:rsid w:val="000F0A4B"/>
    <w:rsid w:val="000F3555"/>
    <w:rsid w:val="0010644D"/>
    <w:rsid w:val="00116D3A"/>
    <w:rsid w:val="001213BE"/>
    <w:rsid w:val="00135B69"/>
    <w:rsid w:val="00153203"/>
    <w:rsid w:val="001554D6"/>
    <w:rsid w:val="00156307"/>
    <w:rsid w:val="00161CCA"/>
    <w:rsid w:val="00165E84"/>
    <w:rsid w:val="001713E1"/>
    <w:rsid w:val="00192701"/>
    <w:rsid w:val="00192763"/>
    <w:rsid w:val="00196044"/>
    <w:rsid w:val="001A4991"/>
    <w:rsid w:val="001A7200"/>
    <w:rsid w:val="001B4617"/>
    <w:rsid w:val="001B7B42"/>
    <w:rsid w:val="001C6379"/>
    <w:rsid w:val="001D003A"/>
    <w:rsid w:val="001D20CD"/>
    <w:rsid w:val="001D47A1"/>
    <w:rsid w:val="001D488E"/>
    <w:rsid w:val="00202183"/>
    <w:rsid w:val="0021355F"/>
    <w:rsid w:val="00217FDA"/>
    <w:rsid w:val="002278DB"/>
    <w:rsid w:val="0023109B"/>
    <w:rsid w:val="002401DB"/>
    <w:rsid w:val="00244A45"/>
    <w:rsid w:val="0025535D"/>
    <w:rsid w:val="00256A4B"/>
    <w:rsid w:val="00262A28"/>
    <w:rsid w:val="00273409"/>
    <w:rsid w:val="002739E3"/>
    <w:rsid w:val="00284546"/>
    <w:rsid w:val="00284585"/>
    <w:rsid w:val="002872E3"/>
    <w:rsid w:val="00294FC3"/>
    <w:rsid w:val="00295E82"/>
    <w:rsid w:val="002A6043"/>
    <w:rsid w:val="002B71E7"/>
    <w:rsid w:val="002C2986"/>
    <w:rsid w:val="002C6FAA"/>
    <w:rsid w:val="002E36CD"/>
    <w:rsid w:val="002E399E"/>
    <w:rsid w:val="002E55B0"/>
    <w:rsid w:val="002F7CE6"/>
    <w:rsid w:val="00301939"/>
    <w:rsid w:val="00312C9F"/>
    <w:rsid w:val="00312DA1"/>
    <w:rsid w:val="00313BBF"/>
    <w:rsid w:val="003170C7"/>
    <w:rsid w:val="0033059F"/>
    <w:rsid w:val="00334C4F"/>
    <w:rsid w:val="00337404"/>
    <w:rsid w:val="00340771"/>
    <w:rsid w:val="00356281"/>
    <w:rsid w:val="003623DB"/>
    <w:rsid w:val="003678F3"/>
    <w:rsid w:val="00371CAA"/>
    <w:rsid w:val="00376A5F"/>
    <w:rsid w:val="00386A4E"/>
    <w:rsid w:val="00391F91"/>
    <w:rsid w:val="003A3489"/>
    <w:rsid w:val="003A3FB0"/>
    <w:rsid w:val="003A5B85"/>
    <w:rsid w:val="003B06EC"/>
    <w:rsid w:val="003B18F7"/>
    <w:rsid w:val="003C3AA7"/>
    <w:rsid w:val="003C5FDF"/>
    <w:rsid w:val="003E13FA"/>
    <w:rsid w:val="003E5B13"/>
    <w:rsid w:val="003F5A4A"/>
    <w:rsid w:val="003F7C50"/>
    <w:rsid w:val="004006F8"/>
    <w:rsid w:val="0041206F"/>
    <w:rsid w:val="00415E52"/>
    <w:rsid w:val="00417CD0"/>
    <w:rsid w:val="00421509"/>
    <w:rsid w:val="00424A84"/>
    <w:rsid w:val="00446C6F"/>
    <w:rsid w:val="00455F1B"/>
    <w:rsid w:val="00457EB9"/>
    <w:rsid w:val="00461DEF"/>
    <w:rsid w:val="00462D2D"/>
    <w:rsid w:val="00466926"/>
    <w:rsid w:val="00471B22"/>
    <w:rsid w:val="004745E8"/>
    <w:rsid w:val="00475FDD"/>
    <w:rsid w:val="004774AF"/>
    <w:rsid w:val="004804C0"/>
    <w:rsid w:val="004855E8"/>
    <w:rsid w:val="00486AE8"/>
    <w:rsid w:val="00487045"/>
    <w:rsid w:val="00490CC9"/>
    <w:rsid w:val="00495797"/>
    <w:rsid w:val="004A1125"/>
    <w:rsid w:val="004A2585"/>
    <w:rsid w:val="004A6000"/>
    <w:rsid w:val="004A76EF"/>
    <w:rsid w:val="004B791A"/>
    <w:rsid w:val="004D3970"/>
    <w:rsid w:val="004D3FB2"/>
    <w:rsid w:val="004D6D30"/>
    <w:rsid w:val="004E7BE1"/>
    <w:rsid w:val="004E7F34"/>
    <w:rsid w:val="004F19D4"/>
    <w:rsid w:val="004F31D9"/>
    <w:rsid w:val="004F51E1"/>
    <w:rsid w:val="004F72E9"/>
    <w:rsid w:val="005243EB"/>
    <w:rsid w:val="00536372"/>
    <w:rsid w:val="0053736B"/>
    <w:rsid w:val="005472BD"/>
    <w:rsid w:val="0055171A"/>
    <w:rsid w:val="00564A8E"/>
    <w:rsid w:val="00566720"/>
    <w:rsid w:val="00566944"/>
    <w:rsid w:val="00571F3D"/>
    <w:rsid w:val="00594B58"/>
    <w:rsid w:val="00597997"/>
    <w:rsid w:val="005C0EAC"/>
    <w:rsid w:val="005C1DD9"/>
    <w:rsid w:val="005D676D"/>
    <w:rsid w:val="005E3749"/>
    <w:rsid w:val="005E4F13"/>
    <w:rsid w:val="005F0EF9"/>
    <w:rsid w:val="005F3755"/>
    <w:rsid w:val="005F5A06"/>
    <w:rsid w:val="006038E4"/>
    <w:rsid w:val="0061241F"/>
    <w:rsid w:val="006362BD"/>
    <w:rsid w:val="00637373"/>
    <w:rsid w:val="0064157F"/>
    <w:rsid w:val="006564A4"/>
    <w:rsid w:val="0065725F"/>
    <w:rsid w:val="00661124"/>
    <w:rsid w:val="006678E2"/>
    <w:rsid w:val="006679D6"/>
    <w:rsid w:val="0067229C"/>
    <w:rsid w:val="00684504"/>
    <w:rsid w:val="00684511"/>
    <w:rsid w:val="006946EF"/>
    <w:rsid w:val="00695584"/>
    <w:rsid w:val="006A6580"/>
    <w:rsid w:val="006B196E"/>
    <w:rsid w:val="006B61CD"/>
    <w:rsid w:val="006B7160"/>
    <w:rsid w:val="006D1A72"/>
    <w:rsid w:val="006D7EAF"/>
    <w:rsid w:val="006E4834"/>
    <w:rsid w:val="006F6FA7"/>
    <w:rsid w:val="0070114E"/>
    <w:rsid w:val="007109DA"/>
    <w:rsid w:val="00716B87"/>
    <w:rsid w:val="00722210"/>
    <w:rsid w:val="00736305"/>
    <w:rsid w:val="00741163"/>
    <w:rsid w:val="00742A28"/>
    <w:rsid w:val="007556D6"/>
    <w:rsid w:val="00770313"/>
    <w:rsid w:val="00773C24"/>
    <w:rsid w:val="00782A37"/>
    <w:rsid w:val="00783D58"/>
    <w:rsid w:val="00783FBF"/>
    <w:rsid w:val="00791F60"/>
    <w:rsid w:val="007A694A"/>
    <w:rsid w:val="007B1913"/>
    <w:rsid w:val="007B4C76"/>
    <w:rsid w:val="007C4DB8"/>
    <w:rsid w:val="007C6956"/>
    <w:rsid w:val="007C771B"/>
    <w:rsid w:val="007D06D7"/>
    <w:rsid w:val="007D0F3F"/>
    <w:rsid w:val="007E6FDC"/>
    <w:rsid w:val="007E78FB"/>
    <w:rsid w:val="007F066C"/>
    <w:rsid w:val="007F6D88"/>
    <w:rsid w:val="0080297B"/>
    <w:rsid w:val="00810E36"/>
    <w:rsid w:val="00827DE8"/>
    <w:rsid w:val="00835846"/>
    <w:rsid w:val="00837297"/>
    <w:rsid w:val="00850B66"/>
    <w:rsid w:val="00861C1D"/>
    <w:rsid w:val="008620E6"/>
    <w:rsid w:val="0086231B"/>
    <w:rsid w:val="00880082"/>
    <w:rsid w:val="008805EE"/>
    <w:rsid w:val="00892FF5"/>
    <w:rsid w:val="00896C00"/>
    <w:rsid w:val="008A3511"/>
    <w:rsid w:val="008A60EB"/>
    <w:rsid w:val="008B2CD8"/>
    <w:rsid w:val="008C3ED6"/>
    <w:rsid w:val="008C5C75"/>
    <w:rsid w:val="008D3657"/>
    <w:rsid w:val="008D7C12"/>
    <w:rsid w:val="008E1290"/>
    <w:rsid w:val="008E435B"/>
    <w:rsid w:val="008F21AF"/>
    <w:rsid w:val="009048F3"/>
    <w:rsid w:val="00904E39"/>
    <w:rsid w:val="00927055"/>
    <w:rsid w:val="00943EF5"/>
    <w:rsid w:val="00944FA4"/>
    <w:rsid w:val="009542B6"/>
    <w:rsid w:val="00986903"/>
    <w:rsid w:val="00996D02"/>
    <w:rsid w:val="009B1269"/>
    <w:rsid w:val="009B21E0"/>
    <w:rsid w:val="009C29F7"/>
    <w:rsid w:val="009D1DD5"/>
    <w:rsid w:val="009D3ABE"/>
    <w:rsid w:val="009D4182"/>
    <w:rsid w:val="009D779D"/>
    <w:rsid w:val="009D7B18"/>
    <w:rsid w:val="009E1B0F"/>
    <w:rsid w:val="009E1FCF"/>
    <w:rsid w:val="009F039E"/>
    <w:rsid w:val="009F62A8"/>
    <w:rsid w:val="009F6AED"/>
    <w:rsid w:val="009F79B1"/>
    <w:rsid w:val="00A0250C"/>
    <w:rsid w:val="00A04794"/>
    <w:rsid w:val="00A06A56"/>
    <w:rsid w:val="00A073D1"/>
    <w:rsid w:val="00A11ADC"/>
    <w:rsid w:val="00A13181"/>
    <w:rsid w:val="00A13D2F"/>
    <w:rsid w:val="00A14FE7"/>
    <w:rsid w:val="00A209A2"/>
    <w:rsid w:val="00A245A7"/>
    <w:rsid w:val="00A35884"/>
    <w:rsid w:val="00A42FAA"/>
    <w:rsid w:val="00A44DA7"/>
    <w:rsid w:val="00A506C6"/>
    <w:rsid w:val="00A53035"/>
    <w:rsid w:val="00A53C50"/>
    <w:rsid w:val="00A75B7F"/>
    <w:rsid w:val="00A7780F"/>
    <w:rsid w:val="00A83B6E"/>
    <w:rsid w:val="00A84140"/>
    <w:rsid w:val="00A8548F"/>
    <w:rsid w:val="00A9081D"/>
    <w:rsid w:val="00A94B5D"/>
    <w:rsid w:val="00A94D72"/>
    <w:rsid w:val="00A97EDE"/>
    <w:rsid w:val="00AD2FA0"/>
    <w:rsid w:val="00AD79B2"/>
    <w:rsid w:val="00AE060F"/>
    <w:rsid w:val="00AF76D5"/>
    <w:rsid w:val="00B01CEB"/>
    <w:rsid w:val="00B031A0"/>
    <w:rsid w:val="00B05696"/>
    <w:rsid w:val="00B06858"/>
    <w:rsid w:val="00B20BAD"/>
    <w:rsid w:val="00B25BBE"/>
    <w:rsid w:val="00B276EA"/>
    <w:rsid w:val="00B303AB"/>
    <w:rsid w:val="00B30F52"/>
    <w:rsid w:val="00B310E3"/>
    <w:rsid w:val="00B31C50"/>
    <w:rsid w:val="00B374F7"/>
    <w:rsid w:val="00B40194"/>
    <w:rsid w:val="00B50E34"/>
    <w:rsid w:val="00B511E4"/>
    <w:rsid w:val="00B54392"/>
    <w:rsid w:val="00B61CA1"/>
    <w:rsid w:val="00B64F17"/>
    <w:rsid w:val="00B85EBA"/>
    <w:rsid w:val="00B91484"/>
    <w:rsid w:val="00B94939"/>
    <w:rsid w:val="00BA1965"/>
    <w:rsid w:val="00BA51AF"/>
    <w:rsid w:val="00BA59E6"/>
    <w:rsid w:val="00BB2D59"/>
    <w:rsid w:val="00BC122F"/>
    <w:rsid w:val="00BC24CA"/>
    <w:rsid w:val="00BD1007"/>
    <w:rsid w:val="00BD33C2"/>
    <w:rsid w:val="00BE5D38"/>
    <w:rsid w:val="00BE5E39"/>
    <w:rsid w:val="00BF30A9"/>
    <w:rsid w:val="00C01DC9"/>
    <w:rsid w:val="00C03F46"/>
    <w:rsid w:val="00C048DC"/>
    <w:rsid w:val="00C13F21"/>
    <w:rsid w:val="00C21B75"/>
    <w:rsid w:val="00C25833"/>
    <w:rsid w:val="00C26163"/>
    <w:rsid w:val="00C31E11"/>
    <w:rsid w:val="00C320E5"/>
    <w:rsid w:val="00C5153F"/>
    <w:rsid w:val="00C663AD"/>
    <w:rsid w:val="00C858C7"/>
    <w:rsid w:val="00C869B5"/>
    <w:rsid w:val="00C87C0B"/>
    <w:rsid w:val="00CA1099"/>
    <w:rsid w:val="00CA360A"/>
    <w:rsid w:val="00CA6F71"/>
    <w:rsid w:val="00CB37A7"/>
    <w:rsid w:val="00CB6363"/>
    <w:rsid w:val="00CB7583"/>
    <w:rsid w:val="00CC0347"/>
    <w:rsid w:val="00CC18F8"/>
    <w:rsid w:val="00CD4895"/>
    <w:rsid w:val="00CD4A76"/>
    <w:rsid w:val="00CE7783"/>
    <w:rsid w:val="00CF7532"/>
    <w:rsid w:val="00D07EB7"/>
    <w:rsid w:val="00D21ADD"/>
    <w:rsid w:val="00D32A6C"/>
    <w:rsid w:val="00D4206F"/>
    <w:rsid w:val="00D440D2"/>
    <w:rsid w:val="00D44791"/>
    <w:rsid w:val="00D47FD5"/>
    <w:rsid w:val="00D654D2"/>
    <w:rsid w:val="00D66D8A"/>
    <w:rsid w:val="00D66F32"/>
    <w:rsid w:val="00D67A44"/>
    <w:rsid w:val="00D757C2"/>
    <w:rsid w:val="00D77CE5"/>
    <w:rsid w:val="00D83D3F"/>
    <w:rsid w:val="00D859F7"/>
    <w:rsid w:val="00D94345"/>
    <w:rsid w:val="00D96570"/>
    <w:rsid w:val="00DB134A"/>
    <w:rsid w:val="00DB35F9"/>
    <w:rsid w:val="00DC0288"/>
    <w:rsid w:val="00DC0621"/>
    <w:rsid w:val="00DD7C77"/>
    <w:rsid w:val="00DE735D"/>
    <w:rsid w:val="00DF0E7F"/>
    <w:rsid w:val="00E11187"/>
    <w:rsid w:val="00E32D0B"/>
    <w:rsid w:val="00E34BA6"/>
    <w:rsid w:val="00E4134B"/>
    <w:rsid w:val="00E414BB"/>
    <w:rsid w:val="00E42147"/>
    <w:rsid w:val="00E52AB7"/>
    <w:rsid w:val="00E578EF"/>
    <w:rsid w:val="00E608A7"/>
    <w:rsid w:val="00E65613"/>
    <w:rsid w:val="00E855F9"/>
    <w:rsid w:val="00E9470E"/>
    <w:rsid w:val="00EA0E54"/>
    <w:rsid w:val="00EA309D"/>
    <w:rsid w:val="00EA4FAC"/>
    <w:rsid w:val="00EA5507"/>
    <w:rsid w:val="00EA5B96"/>
    <w:rsid w:val="00EB4906"/>
    <w:rsid w:val="00EC1FCE"/>
    <w:rsid w:val="00ED2B43"/>
    <w:rsid w:val="00ED738C"/>
    <w:rsid w:val="00EE12D2"/>
    <w:rsid w:val="00EE4A50"/>
    <w:rsid w:val="00F02A9E"/>
    <w:rsid w:val="00F07906"/>
    <w:rsid w:val="00F1428A"/>
    <w:rsid w:val="00F20DFE"/>
    <w:rsid w:val="00F26D28"/>
    <w:rsid w:val="00F32AD2"/>
    <w:rsid w:val="00F34663"/>
    <w:rsid w:val="00F40105"/>
    <w:rsid w:val="00F53F2A"/>
    <w:rsid w:val="00F62898"/>
    <w:rsid w:val="00F66D27"/>
    <w:rsid w:val="00F80E71"/>
    <w:rsid w:val="00F8345E"/>
    <w:rsid w:val="00F84249"/>
    <w:rsid w:val="00F94C3B"/>
    <w:rsid w:val="00FA1960"/>
    <w:rsid w:val="00FA43F1"/>
    <w:rsid w:val="00FA6F59"/>
    <w:rsid w:val="00FB1B36"/>
    <w:rsid w:val="00FB2505"/>
    <w:rsid w:val="00FC5EAB"/>
    <w:rsid w:val="00FD3887"/>
    <w:rsid w:val="00FE7089"/>
    <w:rsid w:val="00FF2A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39f" strokecolor="#4f81bd">
      <v:fill color="#39f" color2="#1c8484"/>
      <v:stroke color="#4f81bd" weight="1pt"/>
      <v:shadow on="t" type="perspective" color="#243f60" offset="1pt" offset2="-3pt"/>
      <o:colormru v:ext="edit" colors="#30dcdc,#6cf,#39f"/>
    </o:shapedefaults>
    <o:shapelayout v:ext="edit">
      <o:idmap v:ext="edit" data="2"/>
    </o:shapelayout>
  </w:shapeDefaults>
  <w:decimalSymbol w:val="."/>
  <w:listSeparator w:val=","/>
  <w14:docId w14:val="15F1D816"/>
  <w15:docId w15:val="{DFEF2999-3016-43E9-8E06-FCE45FBC5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7B42"/>
  </w:style>
  <w:style w:type="paragraph" w:styleId="Heading1">
    <w:name w:val="heading 1"/>
    <w:basedOn w:val="Normal"/>
    <w:next w:val="Normal"/>
    <w:link w:val="Heading1Char"/>
    <w:uiPriority w:val="9"/>
    <w:qFormat/>
    <w:rsid w:val="001B7B42"/>
    <w:pPr>
      <w:keepNext/>
      <w:keepLines/>
      <w:spacing w:before="320" w:after="0" w:line="240" w:lineRule="auto"/>
      <w:outlineLvl w:val="0"/>
    </w:pPr>
    <w:rPr>
      <w:rFonts w:asciiTheme="majorHAnsi" w:eastAsiaTheme="majorEastAsia" w:hAnsiTheme="majorHAnsi" w:cstheme="majorBidi"/>
      <w:color w:val="390F26" w:themeColor="accent1" w:themeShade="BF"/>
      <w:sz w:val="30"/>
      <w:szCs w:val="30"/>
    </w:rPr>
  </w:style>
  <w:style w:type="paragraph" w:styleId="Heading2">
    <w:name w:val="heading 2"/>
    <w:basedOn w:val="Normal"/>
    <w:next w:val="Normal"/>
    <w:link w:val="Heading2Char"/>
    <w:uiPriority w:val="9"/>
    <w:unhideWhenUsed/>
    <w:qFormat/>
    <w:rsid w:val="001B7B42"/>
    <w:pPr>
      <w:keepNext/>
      <w:keepLines/>
      <w:spacing w:before="40" w:after="0" w:line="240" w:lineRule="auto"/>
      <w:outlineLvl w:val="1"/>
    </w:pPr>
    <w:rPr>
      <w:rFonts w:asciiTheme="majorHAnsi" w:eastAsiaTheme="majorEastAsia" w:hAnsiTheme="majorHAnsi" w:cstheme="majorBidi"/>
      <w:color w:val="6B2449" w:themeColor="accent2" w:themeShade="BF"/>
      <w:sz w:val="28"/>
      <w:szCs w:val="28"/>
    </w:rPr>
  </w:style>
  <w:style w:type="paragraph" w:styleId="Heading3">
    <w:name w:val="heading 3"/>
    <w:basedOn w:val="Normal"/>
    <w:next w:val="Normal"/>
    <w:link w:val="Heading3Char"/>
    <w:uiPriority w:val="9"/>
    <w:unhideWhenUsed/>
    <w:qFormat/>
    <w:rsid w:val="001B7B42"/>
    <w:pPr>
      <w:keepNext/>
      <w:keepLines/>
      <w:spacing w:before="40" w:after="0" w:line="240" w:lineRule="auto"/>
      <w:outlineLvl w:val="2"/>
    </w:pPr>
    <w:rPr>
      <w:rFonts w:asciiTheme="majorHAnsi" w:eastAsiaTheme="majorEastAsia" w:hAnsiTheme="majorHAnsi" w:cstheme="majorBidi"/>
      <w:color w:val="304875" w:themeColor="accent6" w:themeShade="BF"/>
      <w:sz w:val="26"/>
      <w:szCs w:val="26"/>
    </w:rPr>
  </w:style>
  <w:style w:type="paragraph" w:styleId="Heading4">
    <w:name w:val="heading 4"/>
    <w:basedOn w:val="Normal"/>
    <w:next w:val="Normal"/>
    <w:link w:val="Heading4Char"/>
    <w:uiPriority w:val="9"/>
    <w:unhideWhenUsed/>
    <w:qFormat/>
    <w:rsid w:val="001B7B42"/>
    <w:pPr>
      <w:keepNext/>
      <w:keepLines/>
      <w:spacing w:before="40" w:after="0"/>
      <w:outlineLvl w:val="3"/>
    </w:pPr>
    <w:rPr>
      <w:rFonts w:asciiTheme="majorHAnsi" w:eastAsiaTheme="majorEastAsia" w:hAnsiTheme="majorHAnsi" w:cstheme="majorBidi"/>
      <w:i/>
      <w:iCs/>
      <w:color w:val="388DAE" w:themeColor="accent5" w:themeShade="BF"/>
      <w:sz w:val="25"/>
      <w:szCs w:val="25"/>
    </w:rPr>
  </w:style>
  <w:style w:type="paragraph" w:styleId="Heading5">
    <w:name w:val="heading 5"/>
    <w:basedOn w:val="Normal"/>
    <w:next w:val="Normal"/>
    <w:link w:val="Heading5Char"/>
    <w:uiPriority w:val="9"/>
    <w:unhideWhenUsed/>
    <w:qFormat/>
    <w:rsid w:val="001B7B42"/>
    <w:pPr>
      <w:keepNext/>
      <w:keepLines/>
      <w:spacing w:before="40" w:after="0"/>
      <w:outlineLvl w:val="4"/>
    </w:pPr>
    <w:rPr>
      <w:rFonts w:asciiTheme="majorHAnsi" w:eastAsiaTheme="majorEastAsia" w:hAnsiTheme="majorHAnsi" w:cstheme="majorBidi"/>
      <w:i/>
      <w:iCs/>
      <w:color w:val="481831" w:themeColor="accent2" w:themeShade="80"/>
      <w:sz w:val="24"/>
      <w:szCs w:val="24"/>
    </w:rPr>
  </w:style>
  <w:style w:type="paragraph" w:styleId="Heading6">
    <w:name w:val="heading 6"/>
    <w:basedOn w:val="Normal"/>
    <w:next w:val="Normal"/>
    <w:link w:val="Heading6Char"/>
    <w:uiPriority w:val="9"/>
    <w:unhideWhenUsed/>
    <w:qFormat/>
    <w:rsid w:val="001B7B42"/>
    <w:pPr>
      <w:keepNext/>
      <w:keepLines/>
      <w:spacing w:before="40" w:after="0"/>
      <w:outlineLvl w:val="5"/>
    </w:pPr>
    <w:rPr>
      <w:rFonts w:asciiTheme="majorHAnsi" w:eastAsiaTheme="majorEastAsia" w:hAnsiTheme="majorHAnsi" w:cstheme="majorBidi"/>
      <w:i/>
      <w:iCs/>
      <w:color w:val="20304E" w:themeColor="accent6" w:themeShade="80"/>
      <w:sz w:val="23"/>
      <w:szCs w:val="23"/>
    </w:rPr>
  </w:style>
  <w:style w:type="paragraph" w:styleId="Heading7">
    <w:name w:val="heading 7"/>
    <w:basedOn w:val="Normal"/>
    <w:next w:val="Normal"/>
    <w:link w:val="Heading7Char"/>
    <w:uiPriority w:val="9"/>
    <w:unhideWhenUsed/>
    <w:qFormat/>
    <w:rsid w:val="001B7B42"/>
    <w:pPr>
      <w:keepNext/>
      <w:keepLines/>
      <w:spacing w:before="40" w:after="0"/>
      <w:outlineLvl w:val="6"/>
    </w:pPr>
    <w:rPr>
      <w:rFonts w:asciiTheme="majorHAnsi" w:eastAsiaTheme="majorEastAsia" w:hAnsiTheme="majorHAnsi" w:cstheme="majorBidi"/>
      <w:color w:val="260A1A" w:themeColor="accent1" w:themeShade="80"/>
    </w:rPr>
  </w:style>
  <w:style w:type="paragraph" w:styleId="Heading8">
    <w:name w:val="heading 8"/>
    <w:basedOn w:val="Normal"/>
    <w:next w:val="Normal"/>
    <w:link w:val="Heading8Char"/>
    <w:uiPriority w:val="9"/>
    <w:unhideWhenUsed/>
    <w:qFormat/>
    <w:rsid w:val="001B7B42"/>
    <w:pPr>
      <w:keepNext/>
      <w:keepLines/>
      <w:spacing w:before="40" w:after="0"/>
      <w:outlineLvl w:val="7"/>
    </w:pPr>
    <w:rPr>
      <w:rFonts w:asciiTheme="majorHAnsi" w:eastAsiaTheme="majorEastAsia" w:hAnsiTheme="majorHAnsi" w:cstheme="majorBidi"/>
      <w:color w:val="481831" w:themeColor="accent2" w:themeShade="80"/>
      <w:sz w:val="21"/>
      <w:szCs w:val="21"/>
    </w:rPr>
  </w:style>
  <w:style w:type="paragraph" w:styleId="Heading9">
    <w:name w:val="heading 9"/>
    <w:basedOn w:val="Normal"/>
    <w:next w:val="Normal"/>
    <w:link w:val="Heading9Char"/>
    <w:uiPriority w:val="9"/>
    <w:unhideWhenUsed/>
    <w:qFormat/>
    <w:rsid w:val="001B7B42"/>
    <w:pPr>
      <w:keepNext/>
      <w:keepLines/>
      <w:spacing w:before="40" w:after="0"/>
      <w:outlineLvl w:val="8"/>
    </w:pPr>
    <w:rPr>
      <w:rFonts w:asciiTheme="majorHAnsi" w:eastAsiaTheme="majorEastAsia" w:hAnsiTheme="majorHAnsi" w:cstheme="majorBidi"/>
      <w:color w:val="20304E"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10E36"/>
    <w:pPr>
      <w:tabs>
        <w:tab w:val="center" w:pos="4153"/>
        <w:tab w:val="right" w:pos="8306"/>
      </w:tabs>
    </w:pPr>
  </w:style>
  <w:style w:type="paragraph" w:styleId="Footer">
    <w:name w:val="footer"/>
    <w:basedOn w:val="Normal"/>
    <w:link w:val="FooterChar"/>
    <w:uiPriority w:val="99"/>
    <w:rsid w:val="00810E36"/>
    <w:pPr>
      <w:tabs>
        <w:tab w:val="center" w:pos="4153"/>
        <w:tab w:val="right" w:pos="8306"/>
      </w:tabs>
    </w:pPr>
  </w:style>
  <w:style w:type="character" w:styleId="PageNumber">
    <w:name w:val="page number"/>
    <w:basedOn w:val="DefaultParagraphFont"/>
    <w:semiHidden/>
    <w:rsid w:val="00810E36"/>
  </w:style>
  <w:style w:type="character" w:styleId="Hyperlink">
    <w:name w:val="Hyperlink"/>
    <w:basedOn w:val="DefaultParagraphFont"/>
    <w:semiHidden/>
    <w:rsid w:val="00810E36"/>
    <w:rPr>
      <w:color w:val="0000FF"/>
      <w:u w:val="single"/>
    </w:rPr>
  </w:style>
  <w:style w:type="paragraph" w:styleId="BodyText">
    <w:name w:val="Body Text"/>
    <w:basedOn w:val="Normal"/>
    <w:semiHidden/>
    <w:rsid w:val="00810E36"/>
    <w:pPr>
      <w:shd w:val="clear" w:color="auto" w:fill="E0E0E0"/>
      <w:jc w:val="center"/>
    </w:pPr>
  </w:style>
  <w:style w:type="paragraph" w:styleId="Caption">
    <w:name w:val="caption"/>
    <w:basedOn w:val="Normal"/>
    <w:next w:val="Normal"/>
    <w:uiPriority w:val="35"/>
    <w:unhideWhenUsed/>
    <w:qFormat/>
    <w:rsid w:val="001B7B42"/>
    <w:pPr>
      <w:spacing w:line="240" w:lineRule="auto"/>
    </w:pPr>
    <w:rPr>
      <w:b/>
      <w:bCs/>
      <w:smallCaps/>
      <w:color w:val="4D1434" w:themeColor="accent1"/>
      <w:spacing w:val="6"/>
    </w:rPr>
  </w:style>
  <w:style w:type="paragraph" w:styleId="FootnoteText">
    <w:name w:val="footnote text"/>
    <w:basedOn w:val="Normal"/>
    <w:link w:val="FootnoteTextChar"/>
    <w:uiPriority w:val="99"/>
    <w:semiHidden/>
    <w:rsid w:val="00810E36"/>
    <w:rPr>
      <w:rFonts w:cs="Arial"/>
      <w:sz w:val="20"/>
      <w:szCs w:val="20"/>
    </w:rPr>
  </w:style>
  <w:style w:type="character" w:styleId="FootnoteReference">
    <w:name w:val="footnote reference"/>
    <w:basedOn w:val="DefaultParagraphFont"/>
    <w:uiPriority w:val="99"/>
    <w:semiHidden/>
    <w:rsid w:val="00810E36"/>
    <w:rPr>
      <w:vertAlign w:val="superscript"/>
    </w:rPr>
  </w:style>
  <w:style w:type="paragraph" w:styleId="BodyText2">
    <w:name w:val="Body Text 2"/>
    <w:basedOn w:val="Normal"/>
    <w:semiHidden/>
    <w:rsid w:val="00810E36"/>
    <w:pPr>
      <w:ind w:right="-117"/>
    </w:pPr>
    <w:rPr>
      <w:rFonts w:ascii="Lucida Handwriting" w:hAnsi="Lucida Handwriting" w:cs="Arial"/>
      <w:b/>
      <w:bCs/>
      <w:color w:val="0000FF"/>
      <w:sz w:val="28"/>
    </w:rPr>
  </w:style>
  <w:style w:type="paragraph" w:styleId="BodyText3">
    <w:name w:val="Body Text 3"/>
    <w:basedOn w:val="Normal"/>
    <w:semiHidden/>
    <w:rsid w:val="00810E36"/>
    <w:rPr>
      <w:rFonts w:cs="Arial"/>
      <w:color w:val="FF0000"/>
    </w:rPr>
  </w:style>
  <w:style w:type="character" w:styleId="FollowedHyperlink">
    <w:name w:val="FollowedHyperlink"/>
    <w:basedOn w:val="DefaultParagraphFont"/>
    <w:semiHidden/>
    <w:rsid w:val="00810E36"/>
    <w:rPr>
      <w:color w:val="800080"/>
      <w:u w:val="single"/>
    </w:rPr>
  </w:style>
  <w:style w:type="paragraph" w:styleId="BlockText">
    <w:name w:val="Block Text"/>
    <w:basedOn w:val="Normal"/>
    <w:semiHidden/>
    <w:rsid w:val="00810E36"/>
    <w:pPr>
      <w:ind w:left="3600" w:right="-1048" w:hanging="2880"/>
    </w:pPr>
    <w:rPr>
      <w:rFonts w:ascii="Arial Narrow" w:hAnsi="Arial Narrow" w:cs="Arial"/>
    </w:rPr>
  </w:style>
  <w:style w:type="paragraph" w:styleId="BodyTextIndent2">
    <w:name w:val="Body Text Indent 2"/>
    <w:basedOn w:val="Normal"/>
    <w:semiHidden/>
    <w:rsid w:val="00810E36"/>
    <w:pPr>
      <w:ind w:left="2160" w:hanging="1800"/>
      <w:jc w:val="both"/>
    </w:pPr>
    <w:rPr>
      <w:rFonts w:ascii="New Century Schlbk" w:hAnsi="New Century Schlbk"/>
      <w:bCs/>
      <w:szCs w:val="20"/>
    </w:rPr>
  </w:style>
  <w:style w:type="paragraph" w:styleId="NormalWeb">
    <w:name w:val="Normal (Web)"/>
    <w:basedOn w:val="Normal"/>
    <w:semiHidden/>
    <w:rsid w:val="00810E36"/>
    <w:pPr>
      <w:spacing w:before="100" w:beforeAutospacing="1" w:after="100" w:afterAutospacing="1"/>
    </w:pPr>
    <w:rPr>
      <w:rFonts w:ascii="Verdana" w:eastAsia="Arial Unicode MS" w:hAnsi="Verdana" w:cs="Arial Unicode MS"/>
      <w:color w:val="26276A"/>
      <w:sz w:val="16"/>
      <w:szCs w:val="16"/>
    </w:rPr>
  </w:style>
  <w:style w:type="paragraph" w:styleId="PlainText">
    <w:name w:val="Plain Text"/>
    <w:basedOn w:val="Normal"/>
    <w:semiHidden/>
    <w:rsid w:val="00810E36"/>
    <w:rPr>
      <w:rFonts w:cs="Tahoma"/>
      <w:sz w:val="28"/>
      <w:szCs w:val="20"/>
    </w:rPr>
  </w:style>
  <w:style w:type="paragraph" w:styleId="NoSpacing">
    <w:name w:val="No Spacing"/>
    <w:link w:val="NoSpacingChar"/>
    <w:uiPriority w:val="1"/>
    <w:qFormat/>
    <w:rsid w:val="001B7B42"/>
    <w:pPr>
      <w:spacing w:after="0" w:line="240" w:lineRule="auto"/>
    </w:pPr>
  </w:style>
  <w:style w:type="character" w:customStyle="1" w:styleId="NoSpacingChar">
    <w:name w:val="No Spacing Char"/>
    <w:basedOn w:val="DefaultParagraphFont"/>
    <w:link w:val="NoSpacing"/>
    <w:uiPriority w:val="1"/>
    <w:rsid w:val="004F72E9"/>
  </w:style>
  <w:style w:type="paragraph" w:styleId="BalloonText">
    <w:name w:val="Balloon Text"/>
    <w:basedOn w:val="Normal"/>
    <w:link w:val="BalloonTextChar"/>
    <w:uiPriority w:val="99"/>
    <w:semiHidden/>
    <w:unhideWhenUsed/>
    <w:rsid w:val="004F72E9"/>
    <w:rPr>
      <w:rFonts w:ascii="Tahoma" w:hAnsi="Tahoma" w:cs="Tahoma"/>
      <w:sz w:val="16"/>
      <w:szCs w:val="16"/>
    </w:rPr>
  </w:style>
  <w:style w:type="character" w:customStyle="1" w:styleId="BalloonTextChar">
    <w:name w:val="Balloon Text Char"/>
    <w:basedOn w:val="DefaultParagraphFont"/>
    <w:link w:val="BalloonText"/>
    <w:uiPriority w:val="99"/>
    <w:semiHidden/>
    <w:rsid w:val="004F72E9"/>
    <w:rPr>
      <w:rFonts w:ascii="Tahoma" w:hAnsi="Tahoma" w:cs="Tahoma"/>
      <w:sz w:val="16"/>
      <w:szCs w:val="16"/>
      <w:lang w:val="en-GB"/>
    </w:rPr>
  </w:style>
  <w:style w:type="table" w:styleId="TableGrid">
    <w:name w:val="Table Grid"/>
    <w:basedOn w:val="TableNormal"/>
    <w:uiPriority w:val="59"/>
    <w:rsid w:val="000C4A1B"/>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semiHidden/>
    <w:rsid w:val="000C4A1B"/>
    <w:rPr>
      <w:rFonts w:ascii="Arial" w:hAnsi="Arial" w:cs="Arial"/>
      <w:lang w:val="en-GB"/>
    </w:rPr>
  </w:style>
  <w:style w:type="character" w:customStyle="1" w:styleId="FooterChar">
    <w:name w:val="Footer Char"/>
    <w:basedOn w:val="DefaultParagraphFont"/>
    <w:link w:val="Footer"/>
    <w:uiPriority w:val="99"/>
    <w:rsid w:val="00461DEF"/>
    <w:rPr>
      <w:rFonts w:ascii="Arial" w:hAnsi="Arial"/>
      <w:sz w:val="24"/>
      <w:szCs w:val="24"/>
      <w:lang w:val="en-GB"/>
    </w:rPr>
  </w:style>
  <w:style w:type="table" w:styleId="ColorfulList-Accent2">
    <w:name w:val="Colorful List Accent 2"/>
    <w:basedOn w:val="TableNormal"/>
    <w:uiPriority w:val="72"/>
    <w:rsid w:val="003B06EC"/>
    <w:rPr>
      <w:rFonts w:ascii="Calibri" w:eastAsia="Calibri" w:hAnsi="Calibri"/>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paragraph" w:styleId="ListParagraph">
    <w:name w:val="List Paragraph"/>
    <w:aliases w:val="Dot pt,List Paragraph Char Char Char,Indicator Text,Numbered Para 1,List Paragraph1,Bullet Points,MAIN CONTENT,Bullet 1,List Paragraph2,OBC Bullet,List Paragraph11,List Paragraph12,F5 List Paragraph,Colorful List - Accent 11,Bullet Style"/>
    <w:basedOn w:val="Normal"/>
    <w:link w:val="ListParagraphChar"/>
    <w:uiPriority w:val="34"/>
    <w:qFormat/>
    <w:rsid w:val="0006359C"/>
    <w:pPr>
      <w:ind w:left="720"/>
      <w:contextualSpacing/>
    </w:pPr>
  </w:style>
  <w:style w:type="table" w:styleId="LightShading-Accent1">
    <w:name w:val="Light Shading Accent 1"/>
    <w:basedOn w:val="TableNormal"/>
    <w:uiPriority w:val="60"/>
    <w:rsid w:val="00CA360A"/>
    <w:rPr>
      <w:color w:val="390F26" w:themeColor="accent1" w:themeShade="BF"/>
    </w:rPr>
    <w:tblPr>
      <w:tblStyleRowBandSize w:val="1"/>
      <w:tblStyleColBandSize w:val="1"/>
      <w:tblBorders>
        <w:top w:val="single" w:sz="8" w:space="0" w:color="4D1434" w:themeColor="accent1"/>
        <w:bottom w:val="single" w:sz="8" w:space="0" w:color="4D1434" w:themeColor="accent1"/>
      </w:tblBorders>
    </w:tblPr>
    <w:tblStylePr w:type="firstRow">
      <w:pPr>
        <w:spacing w:before="0" w:after="0" w:line="240" w:lineRule="auto"/>
      </w:pPr>
      <w:rPr>
        <w:b/>
        <w:bCs/>
      </w:rPr>
      <w:tblPr/>
      <w:tcPr>
        <w:tcBorders>
          <w:top w:val="single" w:sz="8" w:space="0" w:color="4D1434" w:themeColor="accent1"/>
          <w:left w:val="nil"/>
          <w:bottom w:val="single" w:sz="8" w:space="0" w:color="4D1434" w:themeColor="accent1"/>
          <w:right w:val="nil"/>
          <w:insideH w:val="nil"/>
          <w:insideV w:val="nil"/>
        </w:tcBorders>
      </w:tcPr>
    </w:tblStylePr>
    <w:tblStylePr w:type="lastRow">
      <w:pPr>
        <w:spacing w:before="0" w:after="0" w:line="240" w:lineRule="auto"/>
      </w:pPr>
      <w:rPr>
        <w:b/>
        <w:bCs/>
      </w:rPr>
      <w:tblPr/>
      <w:tcPr>
        <w:tcBorders>
          <w:top w:val="single" w:sz="8" w:space="0" w:color="4D1434" w:themeColor="accent1"/>
          <w:left w:val="nil"/>
          <w:bottom w:val="single" w:sz="8" w:space="0" w:color="4D143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AADCF" w:themeFill="accent1" w:themeFillTint="3F"/>
      </w:tcPr>
    </w:tblStylePr>
    <w:tblStylePr w:type="band1Horz">
      <w:tblPr/>
      <w:tcPr>
        <w:tcBorders>
          <w:left w:val="nil"/>
          <w:right w:val="nil"/>
          <w:insideH w:val="nil"/>
          <w:insideV w:val="nil"/>
        </w:tcBorders>
        <w:shd w:val="clear" w:color="auto" w:fill="EAADCF" w:themeFill="accent1" w:themeFillTint="3F"/>
      </w:tcPr>
    </w:tblStylePr>
  </w:style>
  <w:style w:type="table" w:styleId="LightList-Accent1">
    <w:name w:val="Light List Accent 1"/>
    <w:basedOn w:val="TableNormal"/>
    <w:uiPriority w:val="61"/>
    <w:rsid w:val="00CA360A"/>
    <w:tblPr>
      <w:tblStyleRowBandSize w:val="1"/>
      <w:tblStyleColBandSize w:val="1"/>
      <w:tblBorders>
        <w:top w:val="single" w:sz="8" w:space="0" w:color="4D1434" w:themeColor="accent1"/>
        <w:left w:val="single" w:sz="8" w:space="0" w:color="4D1434" w:themeColor="accent1"/>
        <w:bottom w:val="single" w:sz="8" w:space="0" w:color="4D1434" w:themeColor="accent1"/>
        <w:right w:val="single" w:sz="8" w:space="0" w:color="4D1434" w:themeColor="accent1"/>
      </w:tblBorders>
    </w:tblPr>
    <w:tblStylePr w:type="firstRow">
      <w:pPr>
        <w:spacing w:before="0" w:after="0" w:line="240" w:lineRule="auto"/>
      </w:pPr>
      <w:rPr>
        <w:b/>
        <w:bCs/>
        <w:color w:val="FFFFFF" w:themeColor="background1"/>
      </w:rPr>
      <w:tblPr/>
      <w:tcPr>
        <w:shd w:val="clear" w:color="auto" w:fill="4D1434" w:themeFill="accent1"/>
      </w:tcPr>
    </w:tblStylePr>
    <w:tblStylePr w:type="lastRow">
      <w:pPr>
        <w:spacing w:before="0" w:after="0" w:line="240" w:lineRule="auto"/>
      </w:pPr>
      <w:rPr>
        <w:b/>
        <w:bCs/>
      </w:rPr>
      <w:tblPr/>
      <w:tcPr>
        <w:tcBorders>
          <w:top w:val="double" w:sz="6" w:space="0" w:color="4D1434" w:themeColor="accent1"/>
          <w:left w:val="single" w:sz="8" w:space="0" w:color="4D1434" w:themeColor="accent1"/>
          <w:bottom w:val="single" w:sz="8" w:space="0" w:color="4D1434" w:themeColor="accent1"/>
          <w:right w:val="single" w:sz="8" w:space="0" w:color="4D1434" w:themeColor="accent1"/>
        </w:tcBorders>
      </w:tcPr>
    </w:tblStylePr>
    <w:tblStylePr w:type="firstCol">
      <w:rPr>
        <w:b/>
        <w:bCs/>
      </w:rPr>
    </w:tblStylePr>
    <w:tblStylePr w:type="lastCol">
      <w:rPr>
        <w:b/>
        <w:bCs/>
      </w:rPr>
    </w:tblStylePr>
    <w:tblStylePr w:type="band1Vert">
      <w:tblPr/>
      <w:tcPr>
        <w:tcBorders>
          <w:top w:val="single" w:sz="8" w:space="0" w:color="4D1434" w:themeColor="accent1"/>
          <w:left w:val="single" w:sz="8" w:space="0" w:color="4D1434" w:themeColor="accent1"/>
          <w:bottom w:val="single" w:sz="8" w:space="0" w:color="4D1434" w:themeColor="accent1"/>
          <w:right w:val="single" w:sz="8" w:space="0" w:color="4D1434" w:themeColor="accent1"/>
        </w:tcBorders>
      </w:tcPr>
    </w:tblStylePr>
    <w:tblStylePr w:type="band1Horz">
      <w:tblPr/>
      <w:tcPr>
        <w:tcBorders>
          <w:top w:val="single" w:sz="8" w:space="0" w:color="4D1434" w:themeColor="accent1"/>
          <w:left w:val="single" w:sz="8" w:space="0" w:color="4D1434" w:themeColor="accent1"/>
          <w:bottom w:val="single" w:sz="8" w:space="0" w:color="4D1434" w:themeColor="accent1"/>
          <w:right w:val="single" w:sz="8" w:space="0" w:color="4D1434" w:themeColor="accent1"/>
        </w:tcBorders>
      </w:tcPr>
    </w:tblStylePr>
  </w:style>
  <w:style w:type="table" w:styleId="MediumShading2-Accent1">
    <w:name w:val="Medium Shading 2 Accent 1"/>
    <w:basedOn w:val="TableNormal"/>
    <w:uiPriority w:val="64"/>
    <w:rsid w:val="00CA360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D143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D1434" w:themeFill="accent1"/>
      </w:tcPr>
    </w:tblStylePr>
    <w:tblStylePr w:type="lastCol">
      <w:rPr>
        <w:b/>
        <w:bCs/>
        <w:color w:val="FFFFFF" w:themeColor="background1"/>
      </w:rPr>
      <w:tblPr/>
      <w:tcPr>
        <w:tcBorders>
          <w:left w:val="nil"/>
          <w:right w:val="nil"/>
          <w:insideH w:val="nil"/>
          <w:insideV w:val="nil"/>
        </w:tcBorders>
        <w:shd w:val="clear" w:color="auto" w:fill="4D143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A360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6B1CE"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6B1CE" w:themeFill="accent5"/>
      </w:tcPr>
    </w:tblStylePr>
    <w:tblStylePr w:type="lastCol">
      <w:rPr>
        <w:b/>
        <w:bCs/>
        <w:color w:val="FFFFFF" w:themeColor="background1"/>
      </w:rPr>
      <w:tblPr/>
      <w:tcPr>
        <w:tcBorders>
          <w:left w:val="nil"/>
          <w:right w:val="nil"/>
          <w:insideH w:val="nil"/>
          <w:insideV w:val="nil"/>
        </w:tcBorders>
        <w:shd w:val="clear" w:color="auto" w:fill="66B1C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Grid-Accent5">
    <w:name w:val="Light Grid Accent 5"/>
    <w:basedOn w:val="TableNormal"/>
    <w:uiPriority w:val="62"/>
    <w:rsid w:val="00CA360A"/>
    <w:tblPr>
      <w:tblStyleRowBandSize w:val="1"/>
      <w:tblStyleColBandSize w:val="1"/>
      <w:tblBorders>
        <w:top w:val="single" w:sz="8" w:space="0" w:color="66B1CE" w:themeColor="accent5"/>
        <w:left w:val="single" w:sz="8" w:space="0" w:color="66B1CE" w:themeColor="accent5"/>
        <w:bottom w:val="single" w:sz="8" w:space="0" w:color="66B1CE" w:themeColor="accent5"/>
        <w:right w:val="single" w:sz="8" w:space="0" w:color="66B1CE" w:themeColor="accent5"/>
        <w:insideH w:val="single" w:sz="8" w:space="0" w:color="66B1CE" w:themeColor="accent5"/>
        <w:insideV w:val="single" w:sz="8" w:space="0" w:color="66B1CE"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6B1CE" w:themeColor="accent5"/>
          <w:left w:val="single" w:sz="8" w:space="0" w:color="66B1CE" w:themeColor="accent5"/>
          <w:bottom w:val="single" w:sz="18" w:space="0" w:color="66B1CE" w:themeColor="accent5"/>
          <w:right w:val="single" w:sz="8" w:space="0" w:color="66B1CE" w:themeColor="accent5"/>
          <w:insideH w:val="nil"/>
          <w:insideV w:val="single" w:sz="8" w:space="0" w:color="66B1CE"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6B1CE" w:themeColor="accent5"/>
          <w:left w:val="single" w:sz="8" w:space="0" w:color="66B1CE" w:themeColor="accent5"/>
          <w:bottom w:val="single" w:sz="8" w:space="0" w:color="66B1CE" w:themeColor="accent5"/>
          <w:right w:val="single" w:sz="8" w:space="0" w:color="66B1CE" w:themeColor="accent5"/>
          <w:insideH w:val="nil"/>
          <w:insideV w:val="single" w:sz="8" w:space="0" w:color="66B1CE"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6B1CE" w:themeColor="accent5"/>
          <w:left w:val="single" w:sz="8" w:space="0" w:color="66B1CE" w:themeColor="accent5"/>
          <w:bottom w:val="single" w:sz="8" w:space="0" w:color="66B1CE" w:themeColor="accent5"/>
          <w:right w:val="single" w:sz="8" w:space="0" w:color="66B1CE" w:themeColor="accent5"/>
        </w:tcBorders>
      </w:tcPr>
    </w:tblStylePr>
    <w:tblStylePr w:type="band1Vert">
      <w:tblPr/>
      <w:tcPr>
        <w:tcBorders>
          <w:top w:val="single" w:sz="8" w:space="0" w:color="66B1CE" w:themeColor="accent5"/>
          <w:left w:val="single" w:sz="8" w:space="0" w:color="66B1CE" w:themeColor="accent5"/>
          <w:bottom w:val="single" w:sz="8" w:space="0" w:color="66B1CE" w:themeColor="accent5"/>
          <w:right w:val="single" w:sz="8" w:space="0" w:color="66B1CE" w:themeColor="accent5"/>
        </w:tcBorders>
        <w:shd w:val="clear" w:color="auto" w:fill="D9EBF3" w:themeFill="accent5" w:themeFillTint="3F"/>
      </w:tcPr>
    </w:tblStylePr>
    <w:tblStylePr w:type="band1Horz">
      <w:tblPr/>
      <w:tcPr>
        <w:tcBorders>
          <w:top w:val="single" w:sz="8" w:space="0" w:color="66B1CE" w:themeColor="accent5"/>
          <w:left w:val="single" w:sz="8" w:space="0" w:color="66B1CE" w:themeColor="accent5"/>
          <w:bottom w:val="single" w:sz="8" w:space="0" w:color="66B1CE" w:themeColor="accent5"/>
          <w:right w:val="single" w:sz="8" w:space="0" w:color="66B1CE" w:themeColor="accent5"/>
          <w:insideV w:val="single" w:sz="8" w:space="0" w:color="66B1CE" w:themeColor="accent5"/>
        </w:tcBorders>
        <w:shd w:val="clear" w:color="auto" w:fill="D9EBF3" w:themeFill="accent5" w:themeFillTint="3F"/>
      </w:tcPr>
    </w:tblStylePr>
    <w:tblStylePr w:type="band2Horz">
      <w:tblPr/>
      <w:tcPr>
        <w:tcBorders>
          <w:top w:val="single" w:sz="8" w:space="0" w:color="66B1CE" w:themeColor="accent5"/>
          <w:left w:val="single" w:sz="8" w:space="0" w:color="66B1CE" w:themeColor="accent5"/>
          <w:bottom w:val="single" w:sz="8" w:space="0" w:color="66B1CE" w:themeColor="accent5"/>
          <w:right w:val="single" w:sz="8" w:space="0" w:color="66B1CE" w:themeColor="accent5"/>
          <w:insideV w:val="single" w:sz="8" w:space="0" w:color="66B1CE" w:themeColor="accent5"/>
        </w:tcBorders>
      </w:tcPr>
    </w:tblStylePr>
  </w:style>
  <w:style w:type="table" w:styleId="ListTable5Dark-Accent4">
    <w:name w:val="List Table 5 Dark Accent 4"/>
    <w:basedOn w:val="TableNormal"/>
    <w:uiPriority w:val="50"/>
    <w:rsid w:val="00273409"/>
    <w:rPr>
      <w:color w:val="FFFFFF" w:themeColor="background1"/>
    </w:rPr>
    <w:tblPr>
      <w:tblStyleRowBandSize w:val="1"/>
      <w:tblStyleColBandSize w:val="1"/>
      <w:tblBorders>
        <w:top w:val="single" w:sz="24" w:space="0" w:color="969FA7" w:themeColor="accent4"/>
        <w:left w:val="single" w:sz="24" w:space="0" w:color="969FA7" w:themeColor="accent4"/>
        <w:bottom w:val="single" w:sz="24" w:space="0" w:color="969FA7" w:themeColor="accent4"/>
        <w:right w:val="single" w:sz="24" w:space="0" w:color="969FA7" w:themeColor="accent4"/>
      </w:tblBorders>
    </w:tblPr>
    <w:tcPr>
      <w:shd w:val="clear" w:color="auto" w:fill="969FA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GridTable1Light-Accent1">
    <w:name w:val="Grid Table 1 Light Accent 1"/>
    <w:basedOn w:val="TableNormal"/>
    <w:uiPriority w:val="46"/>
    <w:rsid w:val="00256A4B"/>
    <w:tblPr>
      <w:tblStyleRowBandSize w:val="1"/>
      <w:tblStyleColBandSize w:val="1"/>
      <w:tblBorders>
        <w:top w:val="single" w:sz="4" w:space="0" w:color="DD7BB2" w:themeColor="accent1" w:themeTint="66"/>
        <w:left w:val="single" w:sz="4" w:space="0" w:color="DD7BB2" w:themeColor="accent1" w:themeTint="66"/>
        <w:bottom w:val="single" w:sz="4" w:space="0" w:color="DD7BB2" w:themeColor="accent1" w:themeTint="66"/>
        <w:right w:val="single" w:sz="4" w:space="0" w:color="DD7BB2" w:themeColor="accent1" w:themeTint="66"/>
        <w:insideH w:val="single" w:sz="4" w:space="0" w:color="DD7BB2" w:themeColor="accent1" w:themeTint="66"/>
        <w:insideV w:val="single" w:sz="4" w:space="0" w:color="DD7BB2" w:themeColor="accent1" w:themeTint="66"/>
      </w:tblBorders>
    </w:tblPr>
    <w:tblStylePr w:type="firstRow">
      <w:rPr>
        <w:b/>
        <w:bCs/>
      </w:rPr>
      <w:tblPr/>
      <w:tcPr>
        <w:tcBorders>
          <w:bottom w:val="single" w:sz="12" w:space="0" w:color="CC3A8B" w:themeColor="accent1" w:themeTint="99"/>
        </w:tcBorders>
      </w:tcPr>
    </w:tblStylePr>
    <w:tblStylePr w:type="lastRow">
      <w:rPr>
        <w:b/>
        <w:bCs/>
      </w:rPr>
      <w:tblPr/>
      <w:tcPr>
        <w:tcBorders>
          <w:top w:val="double" w:sz="2" w:space="0" w:color="CC3A8B" w:themeColor="accent1"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256A4B"/>
    <w:tblPr>
      <w:tblStyleRowBandSize w:val="1"/>
      <w:tblStyleColBandSize w:val="1"/>
      <w:tblBorders>
        <w:top w:val="single" w:sz="4" w:space="0" w:color="E6A6B2" w:themeColor="accent3" w:themeTint="66"/>
        <w:left w:val="single" w:sz="4" w:space="0" w:color="E6A6B2" w:themeColor="accent3" w:themeTint="66"/>
        <w:bottom w:val="single" w:sz="4" w:space="0" w:color="E6A6B2" w:themeColor="accent3" w:themeTint="66"/>
        <w:right w:val="single" w:sz="4" w:space="0" w:color="E6A6B2" w:themeColor="accent3" w:themeTint="66"/>
        <w:insideH w:val="single" w:sz="4" w:space="0" w:color="E6A6B2" w:themeColor="accent3" w:themeTint="66"/>
        <w:insideV w:val="single" w:sz="4" w:space="0" w:color="E6A6B2" w:themeColor="accent3" w:themeTint="66"/>
      </w:tblBorders>
    </w:tblPr>
    <w:tblStylePr w:type="firstRow">
      <w:rPr>
        <w:b/>
        <w:bCs/>
      </w:rPr>
      <w:tblPr/>
      <w:tcPr>
        <w:tcBorders>
          <w:bottom w:val="single" w:sz="12" w:space="0" w:color="D97A8D" w:themeColor="accent3" w:themeTint="99"/>
        </w:tcBorders>
      </w:tcPr>
    </w:tblStylePr>
    <w:tblStylePr w:type="lastRow">
      <w:rPr>
        <w:b/>
        <w:bCs/>
      </w:rPr>
      <w:tblPr/>
      <w:tcPr>
        <w:tcBorders>
          <w:top w:val="double" w:sz="2" w:space="0" w:color="D97A8D" w:themeColor="accent3" w:themeTint="99"/>
        </w:tcBorders>
      </w:tcPr>
    </w:tblStylePr>
    <w:tblStylePr w:type="firstCol">
      <w:rPr>
        <w:b/>
        <w:bCs/>
      </w:rPr>
    </w:tblStylePr>
    <w:tblStylePr w:type="lastCol">
      <w:rPr>
        <w:b/>
        <w:bCs/>
      </w:rPr>
    </w:tblStylePr>
  </w:style>
  <w:style w:type="character" w:customStyle="1" w:styleId="Heading1Char">
    <w:name w:val="Heading 1 Char"/>
    <w:basedOn w:val="DefaultParagraphFont"/>
    <w:link w:val="Heading1"/>
    <w:uiPriority w:val="9"/>
    <w:rsid w:val="001B7B42"/>
    <w:rPr>
      <w:rFonts w:asciiTheme="majorHAnsi" w:eastAsiaTheme="majorEastAsia" w:hAnsiTheme="majorHAnsi" w:cstheme="majorBidi"/>
      <w:color w:val="390F26" w:themeColor="accent1" w:themeShade="BF"/>
      <w:sz w:val="30"/>
      <w:szCs w:val="30"/>
    </w:rPr>
  </w:style>
  <w:style w:type="character" w:customStyle="1" w:styleId="Heading2Char">
    <w:name w:val="Heading 2 Char"/>
    <w:basedOn w:val="DefaultParagraphFont"/>
    <w:link w:val="Heading2"/>
    <w:uiPriority w:val="9"/>
    <w:rsid w:val="001B7B42"/>
    <w:rPr>
      <w:rFonts w:asciiTheme="majorHAnsi" w:eastAsiaTheme="majorEastAsia" w:hAnsiTheme="majorHAnsi" w:cstheme="majorBidi"/>
      <w:color w:val="6B2449" w:themeColor="accent2" w:themeShade="BF"/>
      <w:sz w:val="28"/>
      <w:szCs w:val="28"/>
    </w:rPr>
  </w:style>
  <w:style w:type="character" w:customStyle="1" w:styleId="Heading3Char">
    <w:name w:val="Heading 3 Char"/>
    <w:basedOn w:val="DefaultParagraphFont"/>
    <w:link w:val="Heading3"/>
    <w:uiPriority w:val="9"/>
    <w:rsid w:val="001B7B42"/>
    <w:rPr>
      <w:rFonts w:asciiTheme="majorHAnsi" w:eastAsiaTheme="majorEastAsia" w:hAnsiTheme="majorHAnsi" w:cstheme="majorBidi"/>
      <w:color w:val="304875" w:themeColor="accent6" w:themeShade="BF"/>
      <w:sz w:val="26"/>
      <w:szCs w:val="26"/>
    </w:rPr>
  </w:style>
  <w:style w:type="character" w:customStyle="1" w:styleId="Heading4Char">
    <w:name w:val="Heading 4 Char"/>
    <w:basedOn w:val="DefaultParagraphFont"/>
    <w:link w:val="Heading4"/>
    <w:uiPriority w:val="9"/>
    <w:rsid w:val="001B7B42"/>
    <w:rPr>
      <w:rFonts w:asciiTheme="majorHAnsi" w:eastAsiaTheme="majorEastAsia" w:hAnsiTheme="majorHAnsi" w:cstheme="majorBidi"/>
      <w:i/>
      <w:iCs/>
      <w:color w:val="388DAE" w:themeColor="accent5" w:themeShade="BF"/>
      <w:sz w:val="25"/>
      <w:szCs w:val="25"/>
    </w:rPr>
  </w:style>
  <w:style w:type="character" w:customStyle="1" w:styleId="Heading5Char">
    <w:name w:val="Heading 5 Char"/>
    <w:basedOn w:val="DefaultParagraphFont"/>
    <w:link w:val="Heading5"/>
    <w:uiPriority w:val="9"/>
    <w:rsid w:val="001B7B42"/>
    <w:rPr>
      <w:rFonts w:asciiTheme="majorHAnsi" w:eastAsiaTheme="majorEastAsia" w:hAnsiTheme="majorHAnsi" w:cstheme="majorBidi"/>
      <w:i/>
      <w:iCs/>
      <w:color w:val="481831" w:themeColor="accent2" w:themeShade="80"/>
      <w:sz w:val="24"/>
      <w:szCs w:val="24"/>
    </w:rPr>
  </w:style>
  <w:style w:type="character" w:customStyle="1" w:styleId="Heading6Char">
    <w:name w:val="Heading 6 Char"/>
    <w:basedOn w:val="DefaultParagraphFont"/>
    <w:link w:val="Heading6"/>
    <w:uiPriority w:val="9"/>
    <w:rsid w:val="001B7B42"/>
    <w:rPr>
      <w:rFonts w:asciiTheme="majorHAnsi" w:eastAsiaTheme="majorEastAsia" w:hAnsiTheme="majorHAnsi" w:cstheme="majorBidi"/>
      <w:i/>
      <w:iCs/>
      <w:color w:val="20304E" w:themeColor="accent6" w:themeShade="80"/>
      <w:sz w:val="23"/>
      <w:szCs w:val="23"/>
    </w:rPr>
  </w:style>
  <w:style w:type="character" w:customStyle="1" w:styleId="Heading7Char">
    <w:name w:val="Heading 7 Char"/>
    <w:basedOn w:val="DefaultParagraphFont"/>
    <w:link w:val="Heading7"/>
    <w:uiPriority w:val="9"/>
    <w:rsid w:val="001B7B42"/>
    <w:rPr>
      <w:rFonts w:asciiTheme="majorHAnsi" w:eastAsiaTheme="majorEastAsia" w:hAnsiTheme="majorHAnsi" w:cstheme="majorBidi"/>
      <w:color w:val="260A1A" w:themeColor="accent1" w:themeShade="80"/>
    </w:rPr>
  </w:style>
  <w:style w:type="character" w:customStyle="1" w:styleId="Heading8Char">
    <w:name w:val="Heading 8 Char"/>
    <w:basedOn w:val="DefaultParagraphFont"/>
    <w:link w:val="Heading8"/>
    <w:uiPriority w:val="9"/>
    <w:rsid w:val="001B7B42"/>
    <w:rPr>
      <w:rFonts w:asciiTheme="majorHAnsi" w:eastAsiaTheme="majorEastAsia" w:hAnsiTheme="majorHAnsi" w:cstheme="majorBidi"/>
      <w:color w:val="481831" w:themeColor="accent2" w:themeShade="80"/>
      <w:sz w:val="21"/>
      <w:szCs w:val="21"/>
    </w:rPr>
  </w:style>
  <w:style w:type="character" w:customStyle="1" w:styleId="Heading9Char">
    <w:name w:val="Heading 9 Char"/>
    <w:basedOn w:val="DefaultParagraphFont"/>
    <w:link w:val="Heading9"/>
    <w:uiPriority w:val="9"/>
    <w:rsid w:val="001B7B42"/>
    <w:rPr>
      <w:rFonts w:asciiTheme="majorHAnsi" w:eastAsiaTheme="majorEastAsia" w:hAnsiTheme="majorHAnsi" w:cstheme="majorBidi"/>
      <w:color w:val="20304E" w:themeColor="accent6" w:themeShade="80"/>
    </w:rPr>
  </w:style>
  <w:style w:type="paragraph" w:styleId="Title">
    <w:name w:val="Title"/>
    <w:basedOn w:val="Normal"/>
    <w:next w:val="Normal"/>
    <w:link w:val="TitleChar"/>
    <w:uiPriority w:val="10"/>
    <w:qFormat/>
    <w:rsid w:val="001B7B42"/>
    <w:pPr>
      <w:spacing w:after="0" w:line="240" w:lineRule="auto"/>
      <w:contextualSpacing/>
    </w:pPr>
    <w:rPr>
      <w:rFonts w:asciiTheme="majorHAnsi" w:eastAsiaTheme="majorEastAsia" w:hAnsiTheme="majorHAnsi" w:cstheme="majorBidi"/>
      <w:color w:val="390F26" w:themeColor="accent1" w:themeShade="BF"/>
      <w:spacing w:val="-10"/>
      <w:sz w:val="52"/>
      <w:szCs w:val="52"/>
    </w:rPr>
  </w:style>
  <w:style w:type="character" w:customStyle="1" w:styleId="TitleChar">
    <w:name w:val="Title Char"/>
    <w:basedOn w:val="DefaultParagraphFont"/>
    <w:link w:val="Title"/>
    <w:uiPriority w:val="10"/>
    <w:rsid w:val="001B7B42"/>
    <w:rPr>
      <w:rFonts w:asciiTheme="majorHAnsi" w:eastAsiaTheme="majorEastAsia" w:hAnsiTheme="majorHAnsi" w:cstheme="majorBidi"/>
      <w:color w:val="390F26" w:themeColor="accent1" w:themeShade="BF"/>
      <w:spacing w:val="-10"/>
      <w:sz w:val="52"/>
      <w:szCs w:val="52"/>
    </w:rPr>
  </w:style>
  <w:style w:type="paragraph" w:styleId="Subtitle">
    <w:name w:val="Subtitle"/>
    <w:basedOn w:val="Normal"/>
    <w:next w:val="Normal"/>
    <w:link w:val="SubtitleChar"/>
    <w:uiPriority w:val="11"/>
    <w:qFormat/>
    <w:rsid w:val="001B7B42"/>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1B7B42"/>
    <w:rPr>
      <w:rFonts w:asciiTheme="majorHAnsi" w:eastAsiaTheme="majorEastAsia" w:hAnsiTheme="majorHAnsi" w:cstheme="majorBidi"/>
    </w:rPr>
  </w:style>
  <w:style w:type="character" w:styleId="Strong">
    <w:name w:val="Strong"/>
    <w:basedOn w:val="DefaultParagraphFont"/>
    <w:uiPriority w:val="22"/>
    <w:qFormat/>
    <w:rsid w:val="001B7B42"/>
    <w:rPr>
      <w:b/>
      <w:bCs/>
    </w:rPr>
  </w:style>
  <w:style w:type="character" w:styleId="Emphasis">
    <w:name w:val="Emphasis"/>
    <w:basedOn w:val="DefaultParagraphFont"/>
    <w:uiPriority w:val="20"/>
    <w:qFormat/>
    <w:rsid w:val="001B7B42"/>
    <w:rPr>
      <w:i/>
      <w:iCs/>
    </w:rPr>
  </w:style>
  <w:style w:type="paragraph" w:styleId="Quote">
    <w:name w:val="Quote"/>
    <w:basedOn w:val="Normal"/>
    <w:next w:val="Normal"/>
    <w:link w:val="QuoteChar"/>
    <w:uiPriority w:val="29"/>
    <w:qFormat/>
    <w:rsid w:val="001B7B42"/>
    <w:pPr>
      <w:spacing w:before="120"/>
      <w:ind w:left="720" w:right="720"/>
      <w:jc w:val="center"/>
    </w:pPr>
    <w:rPr>
      <w:i/>
      <w:iCs/>
    </w:rPr>
  </w:style>
  <w:style w:type="character" w:customStyle="1" w:styleId="QuoteChar">
    <w:name w:val="Quote Char"/>
    <w:basedOn w:val="DefaultParagraphFont"/>
    <w:link w:val="Quote"/>
    <w:uiPriority w:val="29"/>
    <w:rsid w:val="001B7B42"/>
    <w:rPr>
      <w:i/>
      <w:iCs/>
    </w:rPr>
  </w:style>
  <w:style w:type="paragraph" w:styleId="IntenseQuote">
    <w:name w:val="Intense Quote"/>
    <w:basedOn w:val="Normal"/>
    <w:next w:val="Normal"/>
    <w:link w:val="IntenseQuoteChar"/>
    <w:uiPriority w:val="30"/>
    <w:qFormat/>
    <w:rsid w:val="001B7B42"/>
    <w:pPr>
      <w:spacing w:before="120" w:line="300" w:lineRule="auto"/>
      <w:ind w:left="576" w:right="576"/>
      <w:jc w:val="center"/>
    </w:pPr>
    <w:rPr>
      <w:rFonts w:asciiTheme="majorHAnsi" w:eastAsiaTheme="majorEastAsia" w:hAnsiTheme="majorHAnsi" w:cstheme="majorBidi"/>
      <w:color w:val="4D1434" w:themeColor="accent1"/>
      <w:sz w:val="24"/>
      <w:szCs w:val="24"/>
    </w:rPr>
  </w:style>
  <w:style w:type="character" w:customStyle="1" w:styleId="IntenseQuoteChar">
    <w:name w:val="Intense Quote Char"/>
    <w:basedOn w:val="DefaultParagraphFont"/>
    <w:link w:val="IntenseQuote"/>
    <w:uiPriority w:val="30"/>
    <w:rsid w:val="001B7B42"/>
    <w:rPr>
      <w:rFonts w:asciiTheme="majorHAnsi" w:eastAsiaTheme="majorEastAsia" w:hAnsiTheme="majorHAnsi" w:cstheme="majorBidi"/>
      <w:color w:val="4D1434" w:themeColor="accent1"/>
      <w:sz w:val="24"/>
      <w:szCs w:val="24"/>
    </w:rPr>
  </w:style>
  <w:style w:type="character" w:styleId="SubtleEmphasis">
    <w:name w:val="Subtle Emphasis"/>
    <w:basedOn w:val="DefaultParagraphFont"/>
    <w:uiPriority w:val="19"/>
    <w:qFormat/>
    <w:rsid w:val="001B7B42"/>
    <w:rPr>
      <w:i/>
      <w:iCs/>
      <w:color w:val="404040" w:themeColor="text1" w:themeTint="BF"/>
    </w:rPr>
  </w:style>
  <w:style w:type="character" w:styleId="IntenseEmphasis">
    <w:name w:val="Intense Emphasis"/>
    <w:basedOn w:val="DefaultParagraphFont"/>
    <w:uiPriority w:val="21"/>
    <w:qFormat/>
    <w:rsid w:val="001B7B42"/>
    <w:rPr>
      <w:b w:val="0"/>
      <w:bCs w:val="0"/>
      <w:i/>
      <w:iCs/>
      <w:color w:val="4D1434" w:themeColor="accent1"/>
    </w:rPr>
  </w:style>
  <w:style w:type="character" w:styleId="SubtleReference">
    <w:name w:val="Subtle Reference"/>
    <w:basedOn w:val="DefaultParagraphFont"/>
    <w:uiPriority w:val="31"/>
    <w:qFormat/>
    <w:rsid w:val="001B7B42"/>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1B7B42"/>
    <w:rPr>
      <w:b/>
      <w:bCs/>
      <w:smallCaps/>
      <w:color w:val="4D1434" w:themeColor="accent1"/>
      <w:spacing w:val="5"/>
      <w:u w:val="single"/>
    </w:rPr>
  </w:style>
  <w:style w:type="character" w:styleId="BookTitle">
    <w:name w:val="Book Title"/>
    <w:basedOn w:val="DefaultParagraphFont"/>
    <w:uiPriority w:val="33"/>
    <w:qFormat/>
    <w:rsid w:val="001B7B42"/>
    <w:rPr>
      <w:b/>
      <w:bCs/>
      <w:smallCaps/>
    </w:rPr>
  </w:style>
  <w:style w:type="paragraph" w:styleId="TOCHeading">
    <w:name w:val="TOC Heading"/>
    <w:basedOn w:val="Heading1"/>
    <w:next w:val="Normal"/>
    <w:uiPriority w:val="39"/>
    <w:semiHidden/>
    <w:unhideWhenUsed/>
    <w:qFormat/>
    <w:rsid w:val="001B7B42"/>
    <w:pPr>
      <w:outlineLvl w:val="9"/>
    </w:pPr>
  </w:style>
  <w:style w:type="table" w:styleId="TableGridLight">
    <w:name w:val="Grid Table Light"/>
    <w:basedOn w:val="TableNormal"/>
    <w:uiPriority w:val="40"/>
    <w:rsid w:val="00D9434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2">
    <w:name w:val="Plain Table 2"/>
    <w:basedOn w:val="TableNormal"/>
    <w:uiPriority w:val="42"/>
    <w:rsid w:val="00D9434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1Light-Accent5">
    <w:name w:val="Grid Table 1 Light Accent 5"/>
    <w:basedOn w:val="TableNormal"/>
    <w:uiPriority w:val="46"/>
    <w:rsid w:val="00D94345"/>
    <w:pPr>
      <w:spacing w:after="0" w:line="240" w:lineRule="auto"/>
    </w:pPr>
    <w:tblPr>
      <w:tblStyleRowBandSize w:val="1"/>
      <w:tblStyleColBandSize w:val="1"/>
      <w:tblBorders>
        <w:top w:val="single" w:sz="4" w:space="0" w:color="C1DFEB" w:themeColor="accent5" w:themeTint="66"/>
        <w:left w:val="single" w:sz="4" w:space="0" w:color="C1DFEB" w:themeColor="accent5" w:themeTint="66"/>
        <w:bottom w:val="single" w:sz="4" w:space="0" w:color="C1DFEB" w:themeColor="accent5" w:themeTint="66"/>
        <w:right w:val="single" w:sz="4" w:space="0" w:color="C1DFEB" w:themeColor="accent5" w:themeTint="66"/>
        <w:insideH w:val="single" w:sz="4" w:space="0" w:color="C1DFEB" w:themeColor="accent5" w:themeTint="66"/>
        <w:insideV w:val="single" w:sz="4" w:space="0" w:color="C1DFEB" w:themeColor="accent5" w:themeTint="66"/>
      </w:tblBorders>
    </w:tblPr>
    <w:tblStylePr w:type="firstRow">
      <w:rPr>
        <w:b/>
        <w:bCs/>
      </w:rPr>
      <w:tblPr/>
      <w:tcPr>
        <w:tcBorders>
          <w:bottom w:val="single" w:sz="12" w:space="0" w:color="A3CFE1" w:themeColor="accent5" w:themeTint="99"/>
        </w:tcBorders>
      </w:tcPr>
    </w:tblStylePr>
    <w:tblStylePr w:type="lastRow">
      <w:rPr>
        <w:b/>
        <w:bCs/>
      </w:rPr>
      <w:tblPr/>
      <w:tcPr>
        <w:tcBorders>
          <w:top w:val="double" w:sz="2" w:space="0" w:color="A3CFE1" w:themeColor="accent5" w:themeTint="99"/>
        </w:tcBorders>
      </w:tcPr>
    </w:tblStylePr>
    <w:tblStylePr w:type="firstCol">
      <w:rPr>
        <w:b/>
        <w:bCs/>
      </w:rPr>
    </w:tblStylePr>
    <w:tblStylePr w:type="lastCol">
      <w:rPr>
        <w:b/>
        <w:bCs/>
      </w:rPr>
    </w:tblStylePr>
  </w:style>
  <w:style w:type="table" w:styleId="GridTable5Dark-Accent6">
    <w:name w:val="Grid Table 5 Dark Accent 6"/>
    <w:basedOn w:val="TableNormal"/>
    <w:uiPriority w:val="50"/>
    <w:rsid w:val="00D943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5DEEE"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0619D"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0619D"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0619D"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0619D" w:themeFill="accent6"/>
      </w:tcPr>
    </w:tblStylePr>
    <w:tblStylePr w:type="band1Vert">
      <w:tblPr/>
      <w:tcPr>
        <w:shd w:val="clear" w:color="auto" w:fill="ACBEDD" w:themeFill="accent6" w:themeFillTint="66"/>
      </w:tcPr>
    </w:tblStylePr>
    <w:tblStylePr w:type="band1Horz">
      <w:tblPr/>
      <w:tcPr>
        <w:shd w:val="clear" w:color="auto" w:fill="ACBEDD" w:themeFill="accent6" w:themeFillTint="66"/>
      </w:tcPr>
    </w:tblStylePr>
  </w:style>
  <w:style w:type="character" w:customStyle="1" w:styleId="HeaderChar">
    <w:name w:val="Header Char"/>
    <w:basedOn w:val="DefaultParagraphFont"/>
    <w:link w:val="Header"/>
    <w:rsid w:val="007556D6"/>
  </w:style>
  <w:style w:type="paragraph" w:styleId="Revision">
    <w:name w:val="Revision"/>
    <w:hidden/>
    <w:uiPriority w:val="99"/>
    <w:semiHidden/>
    <w:rsid w:val="00A0250C"/>
    <w:pPr>
      <w:spacing w:after="0" w:line="240" w:lineRule="auto"/>
    </w:pPr>
  </w:style>
  <w:style w:type="character" w:customStyle="1" w:styleId="ListParagraphChar">
    <w:name w:val="List Paragraph Char"/>
    <w:aliases w:val="Dot pt Char,List Paragraph Char Char Char Char,Indicator Text Char,Numbered Para 1 Char,List Paragraph1 Char,Bullet Points Char,MAIN CONTENT Char,Bullet 1 Char,List Paragraph2 Char,OBC Bullet Char,List Paragraph11 Char"/>
    <w:basedOn w:val="DefaultParagraphFont"/>
    <w:link w:val="ListParagraph"/>
    <w:uiPriority w:val="34"/>
    <w:qFormat/>
    <w:rsid w:val="000D6042"/>
  </w:style>
  <w:style w:type="paragraph" w:customStyle="1" w:styleId="Default">
    <w:name w:val="Default"/>
    <w:rsid w:val="00F62898"/>
    <w:pPr>
      <w:autoSpaceDE w:val="0"/>
      <w:autoSpaceDN w:val="0"/>
      <w:adjustRightInd w:val="0"/>
      <w:spacing w:after="0" w:line="240" w:lineRule="auto"/>
    </w:pPr>
    <w:rPr>
      <w:rFonts w:ascii="Segoe UI" w:eastAsia="Times New Roman" w:hAnsi="Segoe UI" w:cs="Segoe UI"/>
      <w:color w:val="000000"/>
      <w:sz w:val="24"/>
      <w:szCs w:val="24"/>
    </w:rPr>
  </w:style>
  <w:style w:type="paragraph" w:customStyle="1" w:styleId="xmsonormal">
    <w:name w:val="x_msonormal"/>
    <w:basedOn w:val="Normal"/>
    <w:rsid w:val="00F6289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srcss-1q0x1qg-paragraph">
    <w:name w:val="ssrcss-1q0x1qg-paragraph"/>
    <w:basedOn w:val="Normal"/>
    <w:rsid w:val="00F62898"/>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
    <w:name w:val="Table Grid1"/>
    <w:basedOn w:val="TableNormal"/>
    <w:next w:val="TableGrid"/>
    <w:uiPriority w:val="59"/>
    <w:rsid w:val="004B791A"/>
    <w:pPr>
      <w:spacing w:after="0" w:line="240" w:lineRule="auto"/>
    </w:pPr>
    <w:rPr>
      <w:rFonts w:eastAsia="Aptos"/>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C0EAC"/>
    <w:rPr>
      <w:color w:val="605E5C"/>
      <w:shd w:val="clear" w:color="auto" w:fill="E1DFDD"/>
    </w:rPr>
  </w:style>
  <w:style w:type="table" w:customStyle="1" w:styleId="TableGrid4">
    <w:name w:val="Table Grid4"/>
    <w:basedOn w:val="TableNormal"/>
    <w:next w:val="TableGrid"/>
    <w:uiPriority w:val="59"/>
    <w:rsid w:val="00A84140"/>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2319844">
      <w:bodyDiv w:val="1"/>
      <w:marLeft w:val="0"/>
      <w:marRight w:val="0"/>
      <w:marTop w:val="0"/>
      <w:marBottom w:val="0"/>
      <w:divBdr>
        <w:top w:val="none" w:sz="0" w:space="0" w:color="auto"/>
        <w:left w:val="none" w:sz="0" w:space="0" w:color="auto"/>
        <w:bottom w:val="none" w:sz="0" w:space="0" w:color="auto"/>
        <w:right w:val="none" w:sz="0" w:space="0" w:color="auto"/>
      </w:divBdr>
    </w:div>
    <w:div w:id="433937983">
      <w:bodyDiv w:val="1"/>
      <w:marLeft w:val="0"/>
      <w:marRight w:val="0"/>
      <w:marTop w:val="0"/>
      <w:marBottom w:val="0"/>
      <w:divBdr>
        <w:top w:val="none" w:sz="0" w:space="0" w:color="auto"/>
        <w:left w:val="none" w:sz="0" w:space="0" w:color="auto"/>
        <w:bottom w:val="none" w:sz="0" w:space="0" w:color="auto"/>
        <w:right w:val="none" w:sz="0" w:space="0" w:color="auto"/>
      </w:divBdr>
    </w:div>
    <w:div w:id="1172111431">
      <w:bodyDiv w:val="1"/>
      <w:marLeft w:val="0"/>
      <w:marRight w:val="0"/>
      <w:marTop w:val="0"/>
      <w:marBottom w:val="0"/>
      <w:divBdr>
        <w:top w:val="none" w:sz="0" w:space="0" w:color="auto"/>
        <w:left w:val="none" w:sz="0" w:space="0" w:color="auto"/>
        <w:bottom w:val="none" w:sz="0" w:space="0" w:color="auto"/>
        <w:right w:val="none" w:sz="0" w:space="0" w:color="auto"/>
      </w:divBdr>
    </w:div>
    <w:div w:id="1925604189">
      <w:bodyDiv w:val="1"/>
      <w:marLeft w:val="0"/>
      <w:marRight w:val="0"/>
      <w:marTop w:val="0"/>
      <w:marBottom w:val="0"/>
      <w:divBdr>
        <w:top w:val="none" w:sz="0" w:space="0" w:color="auto"/>
        <w:left w:val="none" w:sz="0" w:space="0" w:color="auto"/>
        <w:bottom w:val="none" w:sz="0" w:space="0" w:color="auto"/>
        <w:right w:val="none" w:sz="0" w:space="0" w:color="auto"/>
      </w:divBdr>
    </w:div>
    <w:div w:id="1927230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microsoft.com/office/2007/relationships/diagramDrawing" Target="diagrams/drawing1.xml"/><Relationship Id="rId18" Type="http://schemas.openxmlformats.org/officeDocument/2006/relationships/hyperlink" Target="mailto:suzanne.mccracken@derrystrabane.com" TargetMode="External"/><Relationship Id="rId26" Type="http://schemas.openxmlformats.org/officeDocument/2006/relationships/hyperlink" Target="mailto:george.meenan@derrystrabane.com" TargetMode="External"/><Relationship Id="rId39" Type="http://schemas.openxmlformats.org/officeDocument/2006/relationships/footer" Target="footer1.xml"/><Relationship Id="rId21" Type="http://schemas.openxmlformats.org/officeDocument/2006/relationships/hyperlink" Target="mailto:barney.robinson@derrystrabane.com" TargetMode="External"/><Relationship Id="rId34" Type="http://schemas.openxmlformats.org/officeDocument/2006/relationships/hyperlink" Target="mailto:anne.carlin@derrystrabane.com" TargetMode="External"/><Relationship Id="rId42" Type="http://schemas.openxmlformats.org/officeDocument/2006/relationships/fontTable" Target="fontTable.xm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mailto:karen.phillips@derrystrabane.com" TargetMode="External"/><Relationship Id="rId20" Type="http://schemas.openxmlformats.org/officeDocument/2006/relationships/hyperlink" Target="mailto:nicola.mccool@derrystrabane.com" TargetMode="External"/><Relationship Id="rId29" Type="http://schemas.openxmlformats.org/officeDocument/2006/relationships/hyperlink" Target="mailto:Proinsias.mccaughey@derrystrabane.com" TargetMode="External"/><Relationship Id="rId41"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QuickStyle" Target="diagrams/quickStyle1.xml"/><Relationship Id="rId24" Type="http://schemas.openxmlformats.org/officeDocument/2006/relationships/hyperlink" Target="mailto:david.glenn@derrystrabane.com" TargetMode="External"/><Relationship Id="rId32" Type="http://schemas.openxmlformats.org/officeDocument/2006/relationships/hyperlink" Target="mailto:shona.mcclenaghan@derrystrabane.com" TargetMode="External"/><Relationship Id="rId37" Type="http://schemas.openxmlformats.org/officeDocument/2006/relationships/hyperlink" Target="mailto:cathy.burns@derrystrabane.com" TargetMode="External"/><Relationship Id="rId40"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2.emf"/><Relationship Id="rId23" Type="http://schemas.openxmlformats.org/officeDocument/2006/relationships/hyperlink" Target="mailto:patricia.hegarty@derrystrabane.com" TargetMode="External"/><Relationship Id="rId28" Type="http://schemas.openxmlformats.org/officeDocument/2006/relationships/hyperlink" Target="mailto:andree.mcnee@derrystrabane.com" TargetMode="External"/><Relationship Id="rId36" Type="http://schemas.openxmlformats.org/officeDocument/2006/relationships/hyperlink" Target="mailto:emma.barron@derrystrabane.com" TargetMode="External"/><Relationship Id="rId10" Type="http://schemas.openxmlformats.org/officeDocument/2006/relationships/diagramLayout" Target="diagrams/layout1.xml"/><Relationship Id="rId19" Type="http://schemas.openxmlformats.org/officeDocument/2006/relationships/hyperlink" Target="mailto:john.quinn@derrystrabane.com" TargetMode="External"/><Relationship Id="rId31" Type="http://schemas.openxmlformats.org/officeDocument/2006/relationships/hyperlink" Target="mailto:tony.monaghan@derrystrabane.com" TargetMode="External"/><Relationship Id="rId4" Type="http://schemas.openxmlformats.org/officeDocument/2006/relationships/webSettings" Target="webSettings.xml"/><Relationship Id="rId9" Type="http://schemas.openxmlformats.org/officeDocument/2006/relationships/diagramData" Target="diagrams/data1.xml"/><Relationship Id="rId14" Type="http://schemas.openxmlformats.org/officeDocument/2006/relationships/chart" Target="charts/chart1.xml"/><Relationship Id="rId22" Type="http://schemas.openxmlformats.org/officeDocument/2006/relationships/hyperlink" Target="mailto:niall.mclaughlin@derrystrabane.com" TargetMode="External"/><Relationship Id="rId27" Type="http://schemas.openxmlformats.org/officeDocument/2006/relationships/hyperlink" Target="mailto:graham.mccormick@derrystrabane.com" TargetMode="External"/><Relationship Id="rId30" Type="http://schemas.openxmlformats.org/officeDocument/2006/relationships/hyperlink" Target="mailto:rosemarie.mcmenemin@derrystrabane.com" TargetMode="External"/><Relationship Id="rId35" Type="http://schemas.openxmlformats.org/officeDocument/2006/relationships/hyperlink" Target="mailto:colin.kennedy@derrystrabane.com" TargetMode="External"/><Relationship Id="rId43" Type="http://schemas.openxmlformats.org/officeDocument/2006/relationships/theme" Target="theme/theme1.xml"/><Relationship Id="rId8" Type="http://schemas.openxmlformats.org/officeDocument/2006/relationships/image" Target="cid:image003.jpg@01D15FFB.798C6890" TargetMode="External"/><Relationship Id="rId3" Type="http://schemas.openxmlformats.org/officeDocument/2006/relationships/settings" Target="settings.xml"/><Relationship Id="rId12" Type="http://schemas.openxmlformats.org/officeDocument/2006/relationships/diagramColors" Target="diagrams/colors1.xml"/><Relationship Id="rId17" Type="http://schemas.openxmlformats.org/officeDocument/2006/relationships/hyperlink" Target="mailto:conor.canning@derrystrabane.com" TargetMode="External"/><Relationship Id="rId25" Type="http://schemas.openxmlformats.org/officeDocument/2006/relationships/hyperlink" Target="mailto:damian.mcmurray@derrystrabane.com" TargetMode="External"/><Relationship Id="rId33" Type="http://schemas.openxmlformats.org/officeDocument/2006/relationships/hyperlink" Target="mailto:Jennifer.coyle@derrystrabane.com" TargetMode="External"/><Relationship Id="rId38" Type="http://schemas.openxmlformats.org/officeDocument/2006/relationships/hyperlink" Target="mailto:maura.fitzpatrick@derrystrabane.com"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C:\Users\kerry.dunlop\AppData\Local\Microsoft\Windows\INetCache\Content.Outlook\YBM5TAQS\Service%20Plan%20Pie%20Char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2F17-41E4-8495-353E47185603}"/>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2F17-41E4-8495-353E47185603}"/>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2F17-41E4-8495-353E47185603}"/>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2F17-41E4-8495-353E47185603}"/>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2F17-41E4-8495-353E47185603}"/>
              </c:ext>
            </c:extLst>
          </c:dPt>
          <c:dPt>
            <c:idx val="5"/>
            <c:bubble3D val="0"/>
            <c:spPr>
              <a:solidFill>
                <a:schemeClr val="accent6"/>
              </a:solidFill>
              <a:ln w="25400">
                <a:solidFill>
                  <a:schemeClr val="lt1"/>
                </a:solidFill>
              </a:ln>
              <a:effectLst/>
              <a:sp3d contourW="25400">
                <a:contourClr>
                  <a:schemeClr val="lt1"/>
                </a:contourClr>
              </a:sp3d>
            </c:spPr>
            <c:extLst>
              <c:ext xmlns:c16="http://schemas.microsoft.com/office/drawing/2014/chart" uri="{C3380CC4-5D6E-409C-BE32-E72D297353CC}">
                <c16:uniqueId val="{0000000B-2F17-41E4-8495-353E47185603}"/>
              </c:ext>
            </c:extLst>
          </c:dPt>
          <c:dPt>
            <c:idx val="6"/>
            <c:bubble3D val="0"/>
            <c:spPr>
              <a:solidFill>
                <a:schemeClr val="accent1">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D-2F17-41E4-8495-353E47185603}"/>
              </c:ext>
            </c:extLst>
          </c:dPt>
          <c:dPt>
            <c:idx val="7"/>
            <c:bubble3D val="0"/>
            <c:spPr>
              <a:solidFill>
                <a:schemeClr val="accent2">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F-2F17-41E4-8495-353E47185603}"/>
              </c:ext>
            </c:extLst>
          </c:dPt>
          <c:dPt>
            <c:idx val="8"/>
            <c:bubble3D val="0"/>
            <c:spPr>
              <a:solidFill>
                <a:schemeClr val="accent3">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1-2F17-41E4-8495-353E47185603}"/>
              </c:ext>
            </c:extLst>
          </c:dPt>
          <c:dPt>
            <c:idx val="9"/>
            <c:bubble3D val="0"/>
            <c:spPr>
              <a:solidFill>
                <a:schemeClr val="accent4">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3-2F17-41E4-8495-353E47185603}"/>
              </c:ext>
            </c:extLst>
          </c:dPt>
          <c:dPt>
            <c:idx val="10"/>
            <c:bubble3D val="0"/>
            <c:spPr>
              <a:solidFill>
                <a:schemeClr val="accent5">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5-2F17-41E4-8495-353E47185603}"/>
              </c:ext>
            </c:extLst>
          </c:dPt>
          <c:dPt>
            <c:idx val="11"/>
            <c:bubble3D val="0"/>
            <c:spPr>
              <a:solidFill>
                <a:schemeClr val="accent6">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7-2F17-41E4-8495-353E47185603}"/>
              </c:ext>
            </c:extLst>
          </c:dPt>
          <c:dPt>
            <c:idx val="12"/>
            <c:bubble3D val="0"/>
            <c:spPr>
              <a:solidFill>
                <a:schemeClr val="accent1">
                  <a:lumMod val="80000"/>
                  <a:lumOff val="2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9-2F17-41E4-8495-353E47185603}"/>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Table1!$A$2:$A$14</c:f>
              <c:strCache>
                <c:ptCount val="13"/>
                <c:pt idx="0">
                  <c:v>Director of Environment &amp; Regeneration</c:v>
                </c:pt>
                <c:pt idx="1">
                  <c:v>Urban &amp; Rural Regeneration</c:v>
                </c:pt>
                <c:pt idx="2">
                  <c:v>Parks Development</c:v>
                </c:pt>
                <c:pt idx="3">
                  <c:v>Planning</c:v>
                </c:pt>
                <c:pt idx="4">
                  <c:v>Cemeteries</c:v>
                </c:pt>
                <c:pt idx="5">
                  <c:v>Grounds Maintenance</c:v>
                </c:pt>
                <c:pt idx="6">
                  <c:v>Street Cleaning</c:v>
                </c:pt>
                <c:pt idx="7">
                  <c:v>Waste Services &amp; Recycling</c:v>
                </c:pt>
                <c:pt idx="8">
                  <c:v>Maintenance,Depots &amp; Property</c:v>
                </c:pt>
                <c:pt idx="9">
                  <c:v>Refuse Collection</c:v>
                </c:pt>
                <c:pt idx="10">
                  <c:v>Environment Service Admin</c:v>
                </c:pt>
                <c:pt idx="11">
                  <c:v>Energy</c:v>
                </c:pt>
                <c:pt idx="12">
                  <c:v>Building Control</c:v>
                </c:pt>
              </c:strCache>
            </c:strRef>
          </c:cat>
          <c:val>
            <c:numRef>
              <c:f>Table1!$B$2:$B$14</c:f>
              <c:numCache>
                <c:formatCode>"£"#,##0</c:formatCode>
                <c:ptCount val="13"/>
                <c:pt idx="0">
                  <c:v>231600</c:v>
                </c:pt>
                <c:pt idx="1">
                  <c:v>351600</c:v>
                </c:pt>
                <c:pt idx="2">
                  <c:v>2023700</c:v>
                </c:pt>
                <c:pt idx="3">
                  <c:v>1688400</c:v>
                </c:pt>
                <c:pt idx="4">
                  <c:v>1111800</c:v>
                </c:pt>
                <c:pt idx="5">
                  <c:v>2244100</c:v>
                </c:pt>
                <c:pt idx="6">
                  <c:v>4982900</c:v>
                </c:pt>
                <c:pt idx="7">
                  <c:v>11486710</c:v>
                </c:pt>
                <c:pt idx="8">
                  <c:v>2300000</c:v>
                </c:pt>
                <c:pt idx="9">
                  <c:v>3897300</c:v>
                </c:pt>
                <c:pt idx="10">
                  <c:v>869500</c:v>
                </c:pt>
                <c:pt idx="11">
                  <c:v>186700</c:v>
                </c:pt>
                <c:pt idx="12">
                  <c:v>560400</c:v>
                </c:pt>
              </c:numCache>
            </c:numRef>
          </c:val>
          <c:extLst>
            <c:ext xmlns:c16="http://schemas.microsoft.com/office/drawing/2014/chart" uri="{C3380CC4-5D6E-409C-BE32-E72D297353CC}">
              <c16:uniqueId val="{0000001A-2F17-41E4-8495-353E47185603}"/>
            </c:ext>
          </c:extLst>
        </c:ser>
        <c:ser>
          <c:idx val="1"/>
          <c:order val="1"/>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1C-2F17-41E4-8495-353E47185603}"/>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1E-2F17-41E4-8495-353E47185603}"/>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20-2F17-41E4-8495-353E47185603}"/>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22-2F17-41E4-8495-353E47185603}"/>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24-2F17-41E4-8495-353E47185603}"/>
              </c:ext>
            </c:extLst>
          </c:dPt>
          <c:dPt>
            <c:idx val="5"/>
            <c:bubble3D val="0"/>
            <c:spPr>
              <a:solidFill>
                <a:schemeClr val="accent6"/>
              </a:solidFill>
              <a:ln w="25400">
                <a:solidFill>
                  <a:schemeClr val="lt1"/>
                </a:solidFill>
              </a:ln>
              <a:effectLst/>
              <a:sp3d contourW="25400">
                <a:contourClr>
                  <a:schemeClr val="lt1"/>
                </a:contourClr>
              </a:sp3d>
            </c:spPr>
            <c:extLst>
              <c:ext xmlns:c16="http://schemas.microsoft.com/office/drawing/2014/chart" uri="{C3380CC4-5D6E-409C-BE32-E72D297353CC}">
                <c16:uniqueId val="{00000026-2F17-41E4-8495-353E47185603}"/>
              </c:ext>
            </c:extLst>
          </c:dPt>
          <c:dPt>
            <c:idx val="6"/>
            <c:bubble3D val="0"/>
            <c:spPr>
              <a:solidFill>
                <a:schemeClr val="accent1">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28-2F17-41E4-8495-353E47185603}"/>
              </c:ext>
            </c:extLst>
          </c:dPt>
          <c:dPt>
            <c:idx val="7"/>
            <c:bubble3D val="0"/>
            <c:spPr>
              <a:solidFill>
                <a:schemeClr val="accent2">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2A-2F17-41E4-8495-353E47185603}"/>
              </c:ext>
            </c:extLst>
          </c:dPt>
          <c:dPt>
            <c:idx val="8"/>
            <c:bubble3D val="0"/>
            <c:spPr>
              <a:solidFill>
                <a:schemeClr val="accent3">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2C-2F17-41E4-8495-353E47185603}"/>
              </c:ext>
            </c:extLst>
          </c:dPt>
          <c:dPt>
            <c:idx val="9"/>
            <c:bubble3D val="0"/>
            <c:spPr>
              <a:solidFill>
                <a:schemeClr val="accent4">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2E-2F17-41E4-8495-353E47185603}"/>
              </c:ext>
            </c:extLst>
          </c:dPt>
          <c:dPt>
            <c:idx val="10"/>
            <c:bubble3D val="0"/>
            <c:spPr>
              <a:solidFill>
                <a:schemeClr val="accent5">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30-2F17-41E4-8495-353E47185603}"/>
              </c:ext>
            </c:extLst>
          </c:dPt>
          <c:dPt>
            <c:idx val="11"/>
            <c:bubble3D val="0"/>
            <c:spPr>
              <a:solidFill>
                <a:schemeClr val="accent6">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32-2F17-41E4-8495-353E47185603}"/>
              </c:ext>
            </c:extLst>
          </c:dPt>
          <c:dPt>
            <c:idx val="12"/>
            <c:bubble3D val="0"/>
            <c:spPr>
              <a:solidFill>
                <a:schemeClr val="accent1">
                  <a:lumMod val="80000"/>
                  <a:lumOff val="2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34-2F17-41E4-8495-353E47185603}"/>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Table1!$A$2:$A$14</c:f>
              <c:strCache>
                <c:ptCount val="13"/>
                <c:pt idx="0">
                  <c:v>Director of Environment &amp; Regeneration</c:v>
                </c:pt>
                <c:pt idx="1">
                  <c:v>Urban &amp; Rural Regeneration</c:v>
                </c:pt>
                <c:pt idx="2">
                  <c:v>Parks Development</c:v>
                </c:pt>
                <c:pt idx="3">
                  <c:v>Planning</c:v>
                </c:pt>
                <c:pt idx="4">
                  <c:v>Cemeteries</c:v>
                </c:pt>
                <c:pt idx="5">
                  <c:v>Grounds Maintenance</c:v>
                </c:pt>
                <c:pt idx="6">
                  <c:v>Street Cleaning</c:v>
                </c:pt>
                <c:pt idx="7">
                  <c:v>Waste Services &amp; Recycling</c:v>
                </c:pt>
                <c:pt idx="8">
                  <c:v>Maintenance,Depots &amp; Property</c:v>
                </c:pt>
                <c:pt idx="9">
                  <c:v>Refuse Collection</c:v>
                </c:pt>
                <c:pt idx="10">
                  <c:v>Environment Service Admin</c:v>
                </c:pt>
                <c:pt idx="11">
                  <c:v>Energy</c:v>
                </c:pt>
                <c:pt idx="12">
                  <c:v>Building Control</c:v>
                </c:pt>
              </c:strCache>
            </c:strRef>
          </c:cat>
          <c:val>
            <c:numRef>
              <c:f>Table1!$C$2:$C$14</c:f>
              <c:numCache>
                <c:formatCode>0%</c:formatCode>
                <c:ptCount val="13"/>
                <c:pt idx="0">
                  <c:v>0.01</c:v>
                </c:pt>
                <c:pt idx="1">
                  <c:v>0.01</c:v>
                </c:pt>
                <c:pt idx="2">
                  <c:v>0.05</c:v>
                </c:pt>
                <c:pt idx="3">
                  <c:v>0.05</c:v>
                </c:pt>
                <c:pt idx="4">
                  <c:v>0.03</c:v>
                </c:pt>
                <c:pt idx="5">
                  <c:v>0.06</c:v>
                </c:pt>
                <c:pt idx="6">
                  <c:v>0.14000000000000001</c:v>
                </c:pt>
                <c:pt idx="7">
                  <c:v>0.38</c:v>
                </c:pt>
                <c:pt idx="8">
                  <c:v>0.06</c:v>
                </c:pt>
                <c:pt idx="9">
                  <c:v>0.15</c:v>
                </c:pt>
                <c:pt idx="10">
                  <c:v>0.03</c:v>
                </c:pt>
                <c:pt idx="11">
                  <c:v>0.01</c:v>
                </c:pt>
                <c:pt idx="12">
                  <c:v>0.02</c:v>
                </c:pt>
              </c:numCache>
            </c:numRef>
          </c:val>
          <c:extLst>
            <c:ext xmlns:c16="http://schemas.microsoft.com/office/drawing/2014/chart" uri="{C3380CC4-5D6E-409C-BE32-E72D297353CC}">
              <c16:uniqueId val="{00000035-2F17-41E4-8495-353E47185603}"/>
            </c:ext>
          </c:extLst>
        </c:ser>
        <c:dLbls>
          <c:dLblPos val="bestFit"/>
          <c:showLegendKey val="0"/>
          <c:showVal val="1"/>
          <c:showCatName val="0"/>
          <c:showSerName val="0"/>
          <c:showPercent val="0"/>
          <c:showBubbleSize val="0"/>
          <c:showLeaderLines val="1"/>
        </c:dLbls>
      </c:pie3D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007DE5D-64A9-49A2-AA7A-99509E33E17C}" type="doc">
      <dgm:prSet loTypeId="urn:microsoft.com/office/officeart/2005/8/layout/radial4" loCatId="relationship" qsTypeId="urn:microsoft.com/office/officeart/2005/8/quickstyle/simple1" qsCatId="simple" csTypeId="urn:microsoft.com/office/officeart/2005/8/colors/accent1_2" csCatId="accent1" phldr="1"/>
      <dgm:spPr/>
      <dgm:t>
        <a:bodyPr/>
        <a:lstStyle/>
        <a:p>
          <a:endParaRPr lang="en-GB"/>
        </a:p>
      </dgm:t>
    </dgm:pt>
    <dgm:pt modelId="{EBA5E44C-69CC-4F9F-82DF-F93A56D19357}">
      <dgm:prSet phldrT="[Text]"/>
      <dgm:spPr>
        <a:xfrm>
          <a:off x="3598663" y="2238485"/>
          <a:ext cx="2127890" cy="2127890"/>
        </a:xfrm>
        <a:prstGeom prst="ellipse">
          <a:avLst/>
        </a:prstGeom>
        <a:solidFill>
          <a:srgbClr val="009999"/>
        </a:solidFill>
        <a:ln w="22225" cap="rnd" cmpd="sng" algn="ctr">
          <a:solidFill>
            <a:sysClr val="window" lastClr="FFFFFF">
              <a:hueOff val="0"/>
              <a:satOff val="0"/>
              <a:lumOff val="0"/>
              <a:alphaOff val="0"/>
            </a:sysClr>
          </a:solidFill>
          <a:prstDash val="solid"/>
        </a:ln>
        <a:effectLst/>
      </dgm:spPr>
      <dgm:t>
        <a:bodyPr/>
        <a:lstStyle/>
        <a:p>
          <a:pPr algn="ctr">
            <a:buNone/>
          </a:pPr>
          <a:r>
            <a:rPr lang="en-GB" b="1">
              <a:solidFill>
                <a:sysClr val="window" lastClr="FFFFFF"/>
              </a:solidFill>
              <a:latin typeface="Gill Sans MT" panose="020B0502020104020203"/>
              <a:ea typeface="+mn-ea"/>
              <a:cs typeface="+mn-cs"/>
            </a:rPr>
            <a:t>Environment &amp; Regeneration </a:t>
          </a:r>
        </a:p>
      </dgm:t>
    </dgm:pt>
    <dgm:pt modelId="{D697A77F-6F1B-45FF-B358-33233E05E0A5}" type="parTrans" cxnId="{0630A5E6-1639-41B4-8E47-C9A5A11EB5CE}">
      <dgm:prSet/>
      <dgm:spPr/>
      <dgm:t>
        <a:bodyPr/>
        <a:lstStyle/>
        <a:p>
          <a:pPr algn="ctr"/>
          <a:endParaRPr lang="en-GB"/>
        </a:p>
      </dgm:t>
    </dgm:pt>
    <dgm:pt modelId="{B2AFBC16-B4C2-48A1-BD83-E9E009EFDA81}" type="sibTrans" cxnId="{0630A5E6-1639-41B4-8E47-C9A5A11EB5CE}">
      <dgm:prSet/>
      <dgm:spPr/>
      <dgm:t>
        <a:bodyPr/>
        <a:lstStyle/>
        <a:p>
          <a:pPr algn="ctr"/>
          <a:endParaRPr lang="en-GB"/>
        </a:p>
      </dgm:t>
    </dgm:pt>
    <dgm:pt modelId="{DFBABB2C-96DD-42E4-B3F7-887CFD3EDCA6}">
      <dgm:prSet phldrT="[Text]"/>
      <dgm:spPr>
        <a:xfrm>
          <a:off x="0" y="2036461"/>
          <a:ext cx="2302503" cy="1354935"/>
        </a:xfrm>
        <a:prstGeom prst="roundRect">
          <a:avLst>
            <a:gd name="adj" fmla="val 10000"/>
          </a:avLst>
        </a:prstGeom>
        <a:solidFill>
          <a:srgbClr val="009999"/>
        </a:solidFill>
        <a:ln w="22225" cap="rnd" cmpd="sng" algn="ctr">
          <a:solidFill>
            <a:sysClr val="window" lastClr="FFFFFF">
              <a:hueOff val="0"/>
              <a:satOff val="0"/>
              <a:lumOff val="0"/>
              <a:alphaOff val="0"/>
            </a:sysClr>
          </a:solidFill>
          <a:prstDash val="solid"/>
        </a:ln>
        <a:effectLst/>
      </dgm:spPr>
      <dgm:t>
        <a:bodyPr/>
        <a:lstStyle/>
        <a:p>
          <a:pPr algn="ctr">
            <a:buNone/>
          </a:pPr>
          <a:r>
            <a:rPr lang="en-GB" b="1">
              <a:solidFill>
                <a:sysClr val="window" lastClr="FFFFFF"/>
              </a:solidFill>
              <a:latin typeface="Gill Sans MT" panose="020B0502020104020203"/>
              <a:ea typeface="+mn-ea"/>
              <a:cs typeface="+mn-cs"/>
            </a:rPr>
            <a:t>Regeneration</a:t>
          </a:r>
        </a:p>
        <a:p>
          <a:pPr algn="ctr">
            <a:buNone/>
          </a:pPr>
          <a:r>
            <a:rPr lang="en-GB" b="0">
              <a:solidFill>
                <a:sysClr val="window" lastClr="FFFFFF"/>
              </a:solidFill>
              <a:latin typeface="Gill Sans MT" panose="020B0502020104020203"/>
              <a:ea typeface="+mn-ea"/>
              <a:cs typeface="+mn-cs"/>
            </a:rPr>
            <a:t>Heritage led regeneration projects, streetscape implementing public  realm improvements, regeneration master planning</a:t>
          </a:r>
        </a:p>
      </dgm:t>
    </dgm:pt>
    <dgm:pt modelId="{4FBB57BE-C45C-4190-B3EB-E8BAA19E5E4D}" type="parTrans" cxnId="{04F666EF-68C1-42B3-950A-678B20B00046}">
      <dgm:prSet/>
      <dgm:spPr>
        <a:xfrm rot="11370859">
          <a:off x="1157437" y="2650929"/>
          <a:ext cx="2359085" cy="606448"/>
        </a:xfrm>
        <a:prstGeom prst="leftArrow">
          <a:avLst>
            <a:gd name="adj1" fmla="val 60000"/>
            <a:gd name="adj2" fmla="val 50000"/>
          </a:avLst>
        </a:prstGeom>
        <a:solidFill>
          <a:srgbClr val="4D1434">
            <a:tint val="60000"/>
            <a:hueOff val="0"/>
            <a:satOff val="0"/>
            <a:lumOff val="0"/>
            <a:alphaOff val="0"/>
          </a:srgbClr>
        </a:solidFill>
        <a:ln>
          <a:noFill/>
        </a:ln>
        <a:effectLst/>
      </dgm:spPr>
      <dgm:t>
        <a:bodyPr/>
        <a:lstStyle/>
        <a:p>
          <a:pPr algn="ctr"/>
          <a:endParaRPr lang="en-GB"/>
        </a:p>
      </dgm:t>
    </dgm:pt>
    <dgm:pt modelId="{9C6E3015-FFD3-4300-9BE7-AFBC526E55FE}" type="sibTrans" cxnId="{04F666EF-68C1-42B3-950A-678B20B00046}">
      <dgm:prSet/>
      <dgm:spPr/>
      <dgm:t>
        <a:bodyPr/>
        <a:lstStyle/>
        <a:p>
          <a:pPr algn="ctr"/>
          <a:endParaRPr lang="en-GB"/>
        </a:p>
      </dgm:t>
    </dgm:pt>
    <dgm:pt modelId="{6338F2B3-88DD-477E-85D7-F558CE6F7C79}">
      <dgm:prSet/>
      <dgm:spPr>
        <a:xfrm>
          <a:off x="1517760" y="0"/>
          <a:ext cx="2490361" cy="1617196"/>
        </a:xfrm>
        <a:prstGeom prst="roundRect">
          <a:avLst>
            <a:gd name="adj" fmla="val 10000"/>
          </a:avLst>
        </a:prstGeom>
        <a:solidFill>
          <a:srgbClr val="009999"/>
        </a:solidFill>
        <a:ln w="22225" cap="rnd" cmpd="sng" algn="ctr">
          <a:solidFill>
            <a:sysClr val="window" lastClr="FFFFFF">
              <a:hueOff val="0"/>
              <a:satOff val="0"/>
              <a:lumOff val="0"/>
              <a:alphaOff val="0"/>
            </a:sysClr>
          </a:solidFill>
          <a:prstDash val="solid"/>
        </a:ln>
        <a:effectLst/>
      </dgm:spPr>
      <dgm:t>
        <a:bodyPr/>
        <a:lstStyle/>
        <a:p>
          <a:pPr algn="ctr">
            <a:buNone/>
          </a:pPr>
          <a:r>
            <a:rPr lang="en-GB" b="1">
              <a:solidFill>
                <a:sysClr val="window" lastClr="FFFFFF"/>
              </a:solidFill>
              <a:latin typeface="Gill Sans MT" panose="020B0502020104020203"/>
              <a:ea typeface="+mn-ea"/>
              <a:cs typeface="+mn-cs"/>
            </a:rPr>
            <a:t>Planning</a:t>
          </a:r>
        </a:p>
        <a:p>
          <a:pPr algn="ctr">
            <a:buNone/>
          </a:pPr>
          <a:r>
            <a:rPr lang="en-GB" b="0">
              <a:solidFill>
                <a:sysClr val="window" lastClr="FFFFFF"/>
              </a:solidFill>
              <a:latin typeface="Gill Sans MT" panose="020B0502020104020203"/>
              <a:ea typeface="+mn-ea"/>
              <a:cs typeface="+mn-cs"/>
            </a:rPr>
            <a:t>Developing LDP</a:t>
          </a:r>
        </a:p>
        <a:p>
          <a:pPr algn="ctr">
            <a:buNone/>
          </a:pPr>
          <a:r>
            <a:rPr lang="en-GB" b="0">
              <a:solidFill>
                <a:sysClr val="window" lastClr="FFFFFF"/>
              </a:solidFill>
              <a:latin typeface="Gill Sans MT" panose="020B0502020104020203"/>
              <a:ea typeface="+mn-ea"/>
              <a:cs typeface="+mn-cs"/>
            </a:rPr>
            <a:t>Development management</a:t>
          </a:r>
        </a:p>
        <a:p>
          <a:pPr algn="ctr">
            <a:buNone/>
          </a:pPr>
          <a:r>
            <a:rPr lang="en-GB" b="0">
              <a:solidFill>
                <a:sysClr val="window" lastClr="FFFFFF"/>
              </a:solidFill>
              <a:latin typeface="Gill Sans MT" panose="020B0502020104020203"/>
              <a:ea typeface="+mn-ea"/>
              <a:cs typeface="+mn-cs"/>
            </a:rPr>
            <a:t>Planning enforcement</a:t>
          </a:r>
        </a:p>
      </dgm:t>
    </dgm:pt>
    <dgm:pt modelId="{4FB54BD4-73F0-48F8-8A3F-1DE9B2697BA3}" type="parTrans" cxnId="{D8964BAE-18B5-4ABF-B0BC-88A244B41C5E}">
      <dgm:prSet/>
      <dgm:spPr>
        <a:xfrm rot="13962108">
          <a:off x="2377355" y="1283804"/>
          <a:ext cx="1957104" cy="606448"/>
        </a:xfrm>
        <a:prstGeom prst="leftArrow">
          <a:avLst>
            <a:gd name="adj1" fmla="val 60000"/>
            <a:gd name="adj2" fmla="val 50000"/>
          </a:avLst>
        </a:prstGeom>
        <a:solidFill>
          <a:srgbClr val="4D1434">
            <a:tint val="60000"/>
            <a:hueOff val="0"/>
            <a:satOff val="0"/>
            <a:lumOff val="0"/>
            <a:alphaOff val="0"/>
          </a:srgbClr>
        </a:solidFill>
        <a:ln>
          <a:noFill/>
        </a:ln>
        <a:effectLst/>
      </dgm:spPr>
      <dgm:t>
        <a:bodyPr/>
        <a:lstStyle/>
        <a:p>
          <a:pPr algn="ctr"/>
          <a:endParaRPr lang="en-GB"/>
        </a:p>
      </dgm:t>
    </dgm:pt>
    <dgm:pt modelId="{7CFB4F5D-36F2-46F6-8EFB-E0CD5D65BAC6}" type="sibTrans" cxnId="{D8964BAE-18B5-4ABF-B0BC-88A244B41C5E}">
      <dgm:prSet/>
      <dgm:spPr/>
      <dgm:t>
        <a:bodyPr/>
        <a:lstStyle/>
        <a:p>
          <a:pPr algn="ctr"/>
          <a:endParaRPr lang="en-GB"/>
        </a:p>
      </dgm:t>
    </dgm:pt>
    <dgm:pt modelId="{D8E983A4-3F4E-45D5-84F8-103B68FA39E5}">
      <dgm:prSet/>
      <dgm:spPr>
        <a:xfrm>
          <a:off x="6316969" y="-11546"/>
          <a:ext cx="2895610" cy="1665582"/>
        </a:xfrm>
        <a:prstGeom prst="roundRect">
          <a:avLst>
            <a:gd name="adj" fmla="val 10000"/>
          </a:avLst>
        </a:prstGeom>
        <a:solidFill>
          <a:srgbClr val="009999"/>
        </a:solidFill>
        <a:ln w="22225" cap="rnd" cmpd="sng" algn="ctr">
          <a:solidFill>
            <a:sysClr val="window" lastClr="FFFFFF">
              <a:hueOff val="0"/>
              <a:satOff val="0"/>
              <a:lumOff val="0"/>
              <a:alphaOff val="0"/>
            </a:sysClr>
          </a:solidFill>
          <a:prstDash val="solid"/>
        </a:ln>
        <a:effectLst/>
      </dgm:spPr>
      <dgm:t>
        <a:bodyPr/>
        <a:lstStyle/>
        <a:p>
          <a:pPr algn="ctr">
            <a:buNone/>
          </a:pPr>
          <a:r>
            <a:rPr lang="en-GB" b="1">
              <a:solidFill>
                <a:sysClr val="window" lastClr="FFFFFF"/>
              </a:solidFill>
              <a:latin typeface="Gill Sans MT" panose="020B0502020104020203"/>
              <a:ea typeface="+mn-ea"/>
              <a:cs typeface="+mn-cs"/>
            </a:rPr>
            <a:t>Environment &amp; Building Control</a:t>
          </a:r>
        </a:p>
        <a:p>
          <a:pPr algn="ctr">
            <a:buNone/>
          </a:pPr>
          <a:r>
            <a:rPr lang="en-GB" b="0">
              <a:solidFill>
                <a:sysClr val="window" lastClr="FFFFFF"/>
              </a:solidFill>
              <a:latin typeface="Gill Sans MT" panose="020B0502020104020203"/>
              <a:ea typeface="+mn-ea"/>
              <a:cs typeface="+mn-cs"/>
            </a:rPr>
            <a:t>Waste management, refuse collection, street cleansing, cemeteries and burials,  fleet and property management, Building Control applications, dangerous structures </a:t>
          </a:r>
        </a:p>
      </dgm:t>
    </dgm:pt>
    <dgm:pt modelId="{923B0871-C993-43C4-9CCD-14987F89FDFE}" type="parTrans" cxnId="{230FCF54-A6F4-473B-9C85-B325AF0CA892}">
      <dgm:prSet/>
      <dgm:spPr>
        <a:xfrm rot="19280781">
          <a:off x="5317358" y="1376380"/>
          <a:ext cx="2748460" cy="606448"/>
        </a:xfrm>
        <a:prstGeom prst="leftArrow">
          <a:avLst>
            <a:gd name="adj1" fmla="val 60000"/>
            <a:gd name="adj2" fmla="val 50000"/>
          </a:avLst>
        </a:prstGeom>
        <a:solidFill>
          <a:srgbClr val="4D1434">
            <a:tint val="60000"/>
            <a:hueOff val="0"/>
            <a:satOff val="0"/>
            <a:lumOff val="0"/>
            <a:alphaOff val="0"/>
          </a:srgbClr>
        </a:solidFill>
        <a:ln>
          <a:noFill/>
        </a:ln>
        <a:effectLst/>
      </dgm:spPr>
      <dgm:t>
        <a:bodyPr/>
        <a:lstStyle/>
        <a:p>
          <a:pPr algn="ctr"/>
          <a:endParaRPr lang="en-GB"/>
        </a:p>
      </dgm:t>
    </dgm:pt>
    <dgm:pt modelId="{1CFCEAB8-AA3C-4503-9DA2-C06AB915CC78}" type="sibTrans" cxnId="{230FCF54-A6F4-473B-9C85-B325AF0CA892}">
      <dgm:prSet/>
      <dgm:spPr/>
      <dgm:t>
        <a:bodyPr/>
        <a:lstStyle/>
        <a:p>
          <a:pPr algn="ctr"/>
          <a:endParaRPr lang="en-GB"/>
        </a:p>
      </dgm:t>
    </dgm:pt>
    <dgm:pt modelId="{2F4265B2-BB19-47AD-8E63-381E5FA47B7C}">
      <dgm:prSet/>
      <dgm:spPr>
        <a:xfrm>
          <a:off x="6618914" y="2433101"/>
          <a:ext cx="2077228" cy="1388330"/>
        </a:xfrm>
        <a:prstGeom prst="roundRect">
          <a:avLst>
            <a:gd name="adj" fmla="val 10000"/>
          </a:avLst>
        </a:prstGeom>
        <a:solidFill>
          <a:srgbClr val="009999"/>
        </a:solidFill>
        <a:ln w="22225" cap="rnd" cmpd="sng" algn="ctr">
          <a:solidFill>
            <a:sysClr val="window" lastClr="FFFFFF">
              <a:hueOff val="0"/>
              <a:satOff val="0"/>
              <a:lumOff val="0"/>
              <a:alphaOff val="0"/>
            </a:sysClr>
          </a:solidFill>
          <a:prstDash val="solid"/>
        </a:ln>
        <a:effectLst/>
      </dgm:spPr>
      <dgm:t>
        <a:bodyPr/>
        <a:lstStyle/>
        <a:p>
          <a:pPr algn="ctr">
            <a:buNone/>
          </a:pPr>
          <a:r>
            <a:rPr lang="en-GB" b="1">
              <a:solidFill>
                <a:sysClr val="window" lastClr="FFFFFF"/>
              </a:solidFill>
              <a:latin typeface="Gill Sans MT" panose="020B0502020104020203"/>
              <a:ea typeface="+mn-ea"/>
              <a:cs typeface="+mn-cs"/>
            </a:rPr>
            <a:t>Green Infrastructure</a:t>
          </a:r>
        </a:p>
        <a:p>
          <a:pPr algn="ctr">
            <a:buNone/>
          </a:pPr>
          <a:r>
            <a:rPr lang="en-GB" b="0">
              <a:solidFill>
                <a:sysClr val="window" lastClr="FFFFFF"/>
              </a:solidFill>
              <a:latin typeface="Gill Sans MT" panose="020B0502020104020203"/>
              <a:ea typeface="+mn-ea"/>
              <a:cs typeface="+mn-cs"/>
            </a:rPr>
            <a:t>Greenway, Play and allotment development, Funding, GI Design, Climate, Biodiversity and tree management, Urban food, horticulture and park ranger services</a:t>
          </a:r>
          <a:r>
            <a:rPr lang="en-GB" b="1">
              <a:solidFill>
                <a:sysClr val="window" lastClr="FFFFFF"/>
              </a:solidFill>
              <a:latin typeface="Gill Sans MT" panose="020B0502020104020203"/>
              <a:ea typeface="+mn-ea"/>
              <a:cs typeface="+mn-cs"/>
            </a:rPr>
            <a:t> </a:t>
          </a:r>
        </a:p>
      </dgm:t>
    </dgm:pt>
    <dgm:pt modelId="{6AD4EE2B-4FB7-4682-AAA7-0B6F4BC3C9BC}" type="parTrans" cxnId="{254DD287-4DA4-4455-BB0E-A4AEA20D7B94}">
      <dgm:prSet/>
      <dgm:spPr>
        <a:xfrm rot="21399165">
          <a:off x="5829481" y="2877455"/>
          <a:ext cx="1829607" cy="606448"/>
        </a:xfrm>
        <a:prstGeom prst="leftArrow">
          <a:avLst>
            <a:gd name="adj1" fmla="val 60000"/>
            <a:gd name="adj2" fmla="val 50000"/>
          </a:avLst>
        </a:prstGeom>
        <a:solidFill>
          <a:srgbClr val="4D1434">
            <a:tint val="60000"/>
            <a:hueOff val="0"/>
            <a:satOff val="0"/>
            <a:lumOff val="0"/>
            <a:alphaOff val="0"/>
          </a:srgbClr>
        </a:solidFill>
        <a:ln>
          <a:noFill/>
        </a:ln>
        <a:effectLst/>
      </dgm:spPr>
      <dgm:t>
        <a:bodyPr/>
        <a:lstStyle/>
        <a:p>
          <a:endParaRPr lang="en-GB"/>
        </a:p>
      </dgm:t>
    </dgm:pt>
    <dgm:pt modelId="{B2D3263F-6220-4A0A-8216-CCBB92A2A17A}" type="sibTrans" cxnId="{254DD287-4DA4-4455-BB0E-A4AEA20D7B94}">
      <dgm:prSet/>
      <dgm:spPr/>
      <dgm:t>
        <a:bodyPr/>
        <a:lstStyle/>
        <a:p>
          <a:endParaRPr lang="en-GB"/>
        </a:p>
      </dgm:t>
    </dgm:pt>
    <dgm:pt modelId="{BC4C3E95-53CF-4F9A-8023-4CB20C62F9D0}">
      <dgm:prSet/>
      <dgm:spPr>
        <a:xfrm>
          <a:off x="6306613" y="1324568"/>
          <a:ext cx="2052410" cy="1194807"/>
        </a:xfrm>
        <a:solidFill>
          <a:srgbClr val="009999"/>
        </a:solidFill>
        <a:ln w="22225" cap="rnd" cmpd="sng" algn="ctr">
          <a:solidFill>
            <a:sysClr val="window" lastClr="FFFFFF">
              <a:hueOff val="0"/>
              <a:satOff val="0"/>
              <a:lumOff val="0"/>
              <a:alphaOff val="0"/>
            </a:sysClr>
          </a:solidFill>
          <a:prstDash val="solid"/>
        </a:ln>
        <a:effectLst/>
      </dgm:spPr>
      <dgm:t>
        <a:bodyPr/>
        <a:lstStyle/>
        <a:p>
          <a:pPr algn="ctr">
            <a:buNone/>
          </a:pPr>
          <a:endParaRPr lang="en-GB" b="1">
            <a:solidFill>
              <a:sysClr val="window" lastClr="FFFFFF"/>
            </a:solidFill>
            <a:latin typeface="Gill Sans MT" panose="020B0502020104020203"/>
            <a:ea typeface="+mn-ea"/>
            <a:cs typeface="+mn-cs"/>
          </a:endParaRPr>
        </a:p>
      </dgm:t>
    </dgm:pt>
    <dgm:pt modelId="{8D3F5FB7-0B4C-4861-ABF7-0FBA91B7CB30}" type="parTrans" cxnId="{6034BC4E-3710-4BDD-8E57-97308CF8FA37}">
      <dgm:prSet/>
      <dgm:spPr/>
      <dgm:t>
        <a:bodyPr/>
        <a:lstStyle/>
        <a:p>
          <a:endParaRPr lang="en-GB"/>
        </a:p>
      </dgm:t>
    </dgm:pt>
    <dgm:pt modelId="{03399532-CB97-4A8E-A703-B2A79B49827E}" type="sibTrans" cxnId="{6034BC4E-3710-4BDD-8E57-97308CF8FA37}">
      <dgm:prSet/>
      <dgm:spPr/>
      <dgm:t>
        <a:bodyPr/>
        <a:lstStyle/>
        <a:p>
          <a:endParaRPr lang="en-GB"/>
        </a:p>
      </dgm:t>
    </dgm:pt>
    <dgm:pt modelId="{0BB0C736-6111-4B01-B5B8-ADFC76D41340}">
      <dgm:prSet/>
      <dgm:spPr>
        <a:xfrm>
          <a:off x="6306613" y="1324568"/>
          <a:ext cx="2052410" cy="1194807"/>
        </a:xfrm>
        <a:solidFill>
          <a:srgbClr val="009999"/>
        </a:solidFill>
        <a:ln w="22225" cap="rnd" cmpd="sng" algn="ctr">
          <a:solidFill>
            <a:sysClr val="window" lastClr="FFFFFF">
              <a:hueOff val="0"/>
              <a:satOff val="0"/>
              <a:lumOff val="0"/>
              <a:alphaOff val="0"/>
            </a:sysClr>
          </a:solidFill>
          <a:prstDash val="solid"/>
        </a:ln>
        <a:effectLst/>
      </dgm:spPr>
      <dgm:t>
        <a:bodyPr/>
        <a:lstStyle/>
        <a:p>
          <a:pPr algn="ctr">
            <a:buNone/>
          </a:pPr>
          <a:endParaRPr lang="en-GB" b="1">
            <a:solidFill>
              <a:sysClr val="window" lastClr="FFFFFF"/>
            </a:solidFill>
            <a:latin typeface="Gill Sans MT" panose="020B0502020104020203"/>
            <a:ea typeface="+mn-ea"/>
            <a:cs typeface="+mn-cs"/>
          </a:endParaRPr>
        </a:p>
      </dgm:t>
    </dgm:pt>
    <dgm:pt modelId="{0A3CFBEF-87DF-40C3-9220-D104AF55B833}" type="parTrans" cxnId="{B6AD349C-CDD9-43B9-9FCD-37B3C441D22D}">
      <dgm:prSet/>
      <dgm:spPr/>
      <dgm:t>
        <a:bodyPr/>
        <a:lstStyle/>
        <a:p>
          <a:endParaRPr lang="en-GB"/>
        </a:p>
      </dgm:t>
    </dgm:pt>
    <dgm:pt modelId="{D22B53F7-5E84-469A-90EF-1D38543AEA50}" type="sibTrans" cxnId="{B6AD349C-CDD9-43B9-9FCD-37B3C441D22D}">
      <dgm:prSet/>
      <dgm:spPr/>
      <dgm:t>
        <a:bodyPr/>
        <a:lstStyle/>
        <a:p>
          <a:endParaRPr lang="en-GB"/>
        </a:p>
      </dgm:t>
    </dgm:pt>
    <dgm:pt modelId="{58B1E6B3-B77A-410F-A053-6192E3C19D97}" type="pres">
      <dgm:prSet presAssocID="{4007DE5D-64A9-49A2-AA7A-99509E33E17C}" presName="cycle" presStyleCnt="0">
        <dgm:presLayoutVars>
          <dgm:chMax val="1"/>
          <dgm:dir/>
          <dgm:animLvl val="ctr"/>
          <dgm:resizeHandles val="exact"/>
        </dgm:presLayoutVars>
      </dgm:prSet>
      <dgm:spPr/>
    </dgm:pt>
    <dgm:pt modelId="{E6E658EA-B45A-436C-979B-FBD88688F694}" type="pres">
      <dgm:prSet presAssocID="{EBA5E44C-69CC-4F9F-82DF-F93A56D19357}" presName="centerShape" presStyleLbl="node0" presStyleIdx="0" presStyleCnt="1"/>
      <dgm:spPr/>
    </dgm:pt>
    <dgm:pt modelId="{E49C963D-8B4B-4AEE-BEC6-13B43C7BAA57}" type="pres">
      <dgm:prSet presAssocID="{4FBB57BE-C45C-4190-B3EB-E8BAA19E5E4D}" presName="parTrans" presStyleLbl="bgSibTrans2D1" presStyleIdx="0" presStyleCnt="4" custLinFactNeighborX="950" custLinFactNeighborY="7462"/>
      <dgm:spPr/>
    </dgm:pt>
    <dgm:pt modelId="{5A48BF46-0D97-4C9A-BE85-6164E6388E76}" type="pres">
      <dgm:prSet presAssocID="{DFBABB2C-96DD-42E4-B3F7-887CFD3EDCA6}" presName="node" presStyleLbl="node1" presStyleIdx="0" presStyleCnt="4" custAng="0" custScaleX="113901" custScaleY="83783" custRadScaleRad="158012" custRadScaleInc="-15958">
        <dgm:presLayoutVars>
          <dgm:bulletEnabled val="1"/>
        </dgm:presLayoutVars>
      </dgm:prSet>
      <dgm:spPr/>
    </dgm:pt>
    <dgm:pt modelId="{10CEE265-B2F5-4558-B048-2B22290F570C}" type="pres">
      <dgm:prSet presAssocID="{4FB54BD4-73F0-48F8-8A3F-1DE9B2697BA3}" presName="parTrans" presStyleLbl="bgSibTrans2D1" presStyleIdx="1" presStyleCnt="4"/>
      <dgm:spPr/>
    </dgm:pt>
    <dgm:pt modelId="{19049EDE-EA3F-47B2-A919-7B55DA08AE83}" type="pres">
      <dgm:prSet presAssocID="{6338F2B3-88DD-477E-85D7-F558CE6F7C79}" presName="node" presStyleLbl="node1" presStyleIdx="1" presStyleCnt="4" custScaleX="123194" custRadScaleRad="119199" custRadScaleInc="-23557">
        <dgm:presLayoutVars>
          <dgm:bulletEnabled val="1"/>
        </dgm:presLayoutVars>
      </dgm:prSet>
      <dgm:spPr/>
    </dgm:pt>
    <dgm:pt modelId="{0BC02B1F-079A-4D41-B5BE-13D84BEC5A79}" type="pres">
      <dgm:prSet presAssocID="{923B0871-C993-43C4-9CCD-14987F89FDFE}" presName="parTrans" presStyleLbl="bgSibTrans2D1" presStyleIdx="2" presStyleCnt="4"/>
      <dgm:spPr/>
    </dgm:pt>
    <dgm:pt modelId="{BB846103-2EBF-4AB8-996E-8BBDB5C59E1B}" type="pres">
      <dgm:prSet presAssocID="{D8E983A4-3F4E-45D5-84F8-103B68FA39E5}" presName="node" presStyleLbl="node1" presStyleIdx="2" presStyleCnt="4" custScaleX="143241" custScaleY="102992" custRadScaleRad="192527" custRadScaleInc="43734">
        <dgm:presLayoutVars>
          <dgm:bulletEnabled val="1"/>
        </dgm:presLayoutVars>
      </dgm:prSet>
      <dgm:spPr/>
    </dgm:pt>
    <dgm:pt modelId="{50B661A2-1218-49FD-AB6A-989CD7D7C490}" type="pres">
      <dgm:prSet presAssocID="{6AD4EE2B-4FB7-4682-AAA7-0B6F4BC3C9BC}" presName="parTrans" presStyleLbl="bgSibTrans2D1" presStyleIdx="3" presStyleCnt="4"/>
      <dgm:spPr/>
    </dgm:pt>
    <dgm:pt modelId="{1901C521-2C18-472F-9304-54023FBD2C19}" type="pres">
      <dgm:prSet presAssocID="{2F4265B2-BB19-47AD-8E63-381E5FA47B7C}" presName="node" presStyleLbl="node1" presStyleIdx="3" presStyleCnt="4" custScaleX="102757" custScaleY="85848" custRadScaleRad="109583" custRadScaleInc="25895">
        <dgm:presLayoutVars>
          <dgm:bulletEnabled val="1"/>
        </dgm:presLayoutVars>
      </dgm:prSet>
      <dgm:spPr>
        <a:prstGeom prst="roundRect">
          <a:avLst>
            <a:gd name="adj" fmla="val 10000"/>
          </a:avLst>
        </a:prstGeom>
      </dgm:spPr>
    </dgm:pt>
  </dgm:ptLst>
  <dgm:cxnLst>
    <dgm:cxn modelId="{7333E23B-8616-40F3-B277-4C17C768BED3}" type="presOf" srcId="{4007DE5D-64A9-49A2-AA7A-99509E33E17C}" destId="{58B1E6B3-B77A-410F-A053-6192E3C19D97}" srcOrd="0" destOrd="0" presId="urn:microsoft.com/office/officeart/2005/8/layout/radial4"/>
    <dgm:cxn modelId="{B1485765-8E38-4AC6-AB7A-3D0E7351296D}" type="presOf" srcId="{DFBABB2C-96DD-42E4-B3F7-887CFD3EDCA6}" destId="{5A48BF46-0D97-4C9A-BE85-6164E6388E76}" srcOrd="0" destOrd="0" presId="urn:microsoft.com/office/officeart/2005/8/layout/radial4"/>
    <dgm:cxn modelId="{3DAF8845-BC7B-42DC-8B46-CF7A732EC0AB}" type="presOf" srcId="{6AD4EE2B-4FB7-4682-AAA7-0B6F4BC3C9BC}" destId="{50B661A2-1218-49FD-AB6A-989CD7D7C490}" srcOrd="0" destOrd="0" presId="urn:microsoft.com/office/officeart/2005/8/layout/radial4"/>
    <dgm:cxn modelId="{BE583E67-FE50-4E53-9D2A-6C6E8E17B4EF}" type="presOf" srcId="{4FB54BD4-73F0-48F8-8A3F-1DE9B2697BA3}" destId="{10CEE265-B2F5-4558-B048-2B22290F570C}" srcOrd="0" destOrd="0" presId="urn:microsoft.com/office/officeart/2005/8/layout/radial4"/>
    <dgm:cxn modelId="{DABBC56C-5988-4AD5-A3CE-03371BADA869}" type="presOf" srcId="{2F4265B2-BB19-47AD-8E63-381E5FA47B7C}" destId="{1901C521-2C18-472F-9304-54023FBD2C19}" srcOrd="0" destOrd="0" presId="urn:microsoft.com/office/officeart/2005/8/layout/radial4"/>
    <dgm:cxn modelId="{6034BC4E-3710-4BDD-8E57-97308CF8FA37}" srcId="{4007DE5D-64A9-49A2-AA7A-99509E33E17C}" destId="{BC4C3E95-53CF-4F9A-8023-4CB20C62F9D0}" srcOrd="2" destOrd="0" parTransId="{8D3F5FB7-0B4C-4861-ABF7-0FBA91B7CB30}" sibTransId="{03399532-CB97-4A8E-A703-B2A79B49827E}"/>
    <dgm:cxn modelId="{230FCF54-A6F4-473B-9C85-B325AF0CA892}" srcId="{EBA5E44C-69CC-4F9F-82DF-F93A56D19357}" destId="{D8E983A4-3F4E-45D5-84F8-103B68FA39E5}" srcOrd="2" destOrd="0" parTransId="{923B0871-C993-43C4-9CCD-14987F89FDFE}" sibTransId="{1CFCEAB8-AA3C-4503-9DA2-C06AB915CC78}"/>
    <dgm:cxn modelId="{A204D159-1CF7-4812-8E66-6D46EDE3D141}" type="presOf" srcId="{923B0871-C993-43C4-9CCD-14987F89FDFE}" destId="{0BC02B1F-079A-4D41-B5BE-13D84BEC5A79}" srcOrd="0" destOrd="0" presId="urn:microsoft.com/office/officeart/2005/8/layout/radial4"/>
    <dgm:cxn modelId="{65D0F979-91F8-478D-B368-4873E85CEC59}" type="presOf" srcId="{EBA5E44C-69CC-4F9F-82DF-F93A56D19357}" destId="{E6E658EA-B45A-436C-979B-FBD88688F694}" srcOrd="0" destOrd="0" presId="urn:microsoft.com/office/officeart/2005/8/layout/radial4"/>
    <dgm:cxn modelId="{254DD287-4DA4-4455-BB0E-A4AEA20D7B94}" srcId="{EBA5E44C-69CC-4F9F-82DF-F93A56D19357}" destId="{2F4265B2-BB19-47AD-8E63-381E5FA47B7C}" srcOrd="3" destOrd="0" parTransId="{6AD4EE2B-4FB7-4682-AAA7-0B6F4BC3C9BC}" sibTransId="{B2D3263F-6220-4A0A-8216-CCBB92A2A17A}"/>
    <dgm:cxn modelId="{B6AD349C-CDD9-43B9-9FCD-37B3C441D22D}" srcId="{4007DE5D-64A9-49A2-AA7A-99509E33E17C}" destId="{0BB0C736-6111-4B01-B5B8-ADFC76D41340}" srcOrd="1" destOrd="0" parTransId="{0A3CFBEF-87DF-40C3-9220-D104AF55B833}" sibTransId="{D22B53F7-5E84-469A-90EF-1D38543AEA50}"/>
    <dgm:cxn modelId="{AB6C1BA9-D5CA-406F-9575-C817858BDA47}" type="presOf" srcId="{D8E983A4-3F4E-45D5-84F8-103B68FA39E5}" destId="{BB846103-2EBF-4AB8-996E-8BBDB5C59E1B}" srcOrd="0" destOrd="0" presId="urn:microsoft.com/office/officeart/2005/8/layout/radial4"/>
    <dgm:cxn modelId="{D8964BAE-18B5-4ABF-B0BC-88A244B41C5E}" srcId="{EBA5E44C-69CC-4F9F-82DF-F93A56D19357}" destId="{6338F2B3-88DD-477E-85D7-F558CE6F7C79}" srcOrd="1" destOrd="0" parTransId="{4FB54BD4-73F0-48F8-8A3F-1DE9B2697BA3}" sibTransId="{7CFB4F5D-36F2-46F6-8EFB-E0CD5D65BAC6}"/>
    <dgm:cxn modelId="{506129AF-207A-4CF8-8C7C-D24B039539FE}" type="presOf" srcId="{6338F2B3-88DD-477E-85D7-F558CE6F7C79}" destId="{19049EDE-EA3F-47B2-A919-7B55DA08AE83}" srcOrd="0" destOrd="0" presId="urn:microsoft.com/office/officeart/2005/8/layout/radial4"/>
    <dgm:cxn modelId="{0630A5E6-1639-41B4-8E47-C9A5A11EB5CE}" srcId="{4007DE5D-64A9-49A2-AA7A-99509E33E17C}" destId="{EBA5E44C-69CC-4F9F-82DF-F93A56D19357}" srcOrd="0" destOrd="0" parTransId="{D697A77F-6F1B-45FF-B358-33233E05E0A5}" sibTransId="{B2AFBC16-B4C2-48A1-BD83-E9E009EFDA81}"/>
    <dgm:cxn modelId="{04F666EF-68C1-42B3-950A-678B20B00046}" srcId="{EBA5E44C-69CC-4F9F-82DF-F93A56D19357}" destId="{DFBABB2C-96DD-42E4-B3F7-887CFD3EDCA6}" srcOrd="0" destOrd="0" parTransId="{4FBB57BE-C45C-4190-B3EB-E8BAA19E5E4D}" sibTransId="{9C6E3015-FFD3-4300-9BE7-AFBC526E55FE}"/>
    <dgm:cxn modelId="{24A8F2FC-83E9-46A2-B6A2-BA0E6F59F177}" type="presOf" srcId="{4FBB57BE-C45C-4190-B3EB-E8BAA19E5E4D}" destId="{E49C963D-8B4B-4AEE-BEC6-13B43C7BAA57}" srcOrd="0" destOrd="0" presId="urn:microsoft.com/office/officeart/2005/8/layout/radial4"/>
    <dgm:cxn modelId="{CB06684E-97D2-4FED-B588-4615D4917A46}" type="presParOf" srcId="{58B1E6B3-B77A-410F-A053-6192E3C19D97}" destId="{E6E658EA-B45A-436C-979B-FBD88688F694}" srcOrd="0" destOrd="0" presId="urn:microsoft.com/office/officeart/2005/8/layout/radial4"/>
    <dgm:cxn modelId="{A62503B0-139C-46A9-8AAB-02039C3488CC}" type="presParOf" srcId="{58B1E6B3-B77A-410F-A053-6192E3C19D97}" destId="{E49C963D-8B4B-4AEE-BEC6-13B43C7BAA57}" srcOrd="1" destOrd="0" presId="urn:microsoft.com/office/officeart/2005/8/layout/radial4"/>
    <dgm:cxn modelId="{D35A8A31-0517-438E-9B41-C91FCA7058CF}" type="presParOf" srcId="{58B1E6B3-B77A-410F-A053-6192E3C19D97}" destId="{5A48BF46-0D97-4C9A-BE85-6164E6388E76}" srcOrd="2" destOrd="0" presId="urn:microsoft.com/office/officeart/2005/8/layout/radial4"/>
    <dgm:cxn modelId="{79C6B082-97C2-4C77-870A-896711B103A6}" type="presParOf" srcId="{58B1E6B3-B77A-410F-A053-6192E3C19D97}" destId="{10CEE265-B2F5-4558-B048-2B22290F570C}" srcOrd="3" destOrd="0" presId="urn:microsoft.com/office/officeart/2005/8/layout/radial4"/>
    <dgm:cxn modelId="{7A22CB0D-B53E-4130-9E9F-82DB6ACC81B6}" type="presParOf" srcId="{58B1E6B3-B77A-410F-A053-6192E3C19D97}" destId="{19049EDE-EA3F-47B2-A919-7B55DA08AE83}" srcOrd="4" destOrd="0" presId="urn:microsoft.com/office/officeart/2005/8/layout/radial4"/>
    <dgm:cxn modelId="{C209C8FD-D352-49F1-BDA2-511BFD8B6A5E}" type="presParOf" srcId="{58B1E6B3-B77A-410F-A053-6192E3C19D97}" destId="{0BC02B1F-079A-4D41-B5BE-13D84BEC5A79}" srcOrd="5" destOrd="0" presId="urn:microsoft.com/office/officeart/2005/8/layout/radial4"/>
    <dgm:cxn modelId="{C9CE68B8-0BFB-4777-80A4-6E7298CB3BFD}" type="presParOf" srcId="{58B1E6B3-B77A-410F-A053-6192E3C19D97}" destId="{BB846103-2EBF-4AB8-996E-8BBDB5C59E1B}" srcOrd="6" destOrd="0" presId="urn:microsoft.com/office/officeart/2005/8/layout/radial4"/>
    <dgm:cxn modelId="{3EC0D9AE-276F-4A7D-9FE2-593FB797CA51}" type="presParOf" srcId="{58B1E6B3-B77A-410F-A053-6192E3C19D97}" destId="{50B661A2-1218-49FD-AB6A-989CD7D7C490}" srcOrd="7" destOrd="0" presId="urn:microsoft.com/office/officeart/2005/8/layout/radial4"/>
    <dgm:cxn modelId="{796B06D2-837C-4DD6-9F76-75BBF1FEF531}" type="presParOf" srcId="{58B1E6B3-B77A-410F-A053-6192E3C19D97}" destId="{1901C521-2C18-472F-9304-54023FBD2C19}" srcOrd="8" destOrd="0" presId="urn:microsoft.com/office/officeart/2005/8/layout/radial4"/>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6E658EA-B45A-436C-979B-FBD88688F694}">
      <dsp:nvSpPr>
        <dsp:cNvPr id="0" name=""/>
        <dsp:cNvSpPr/>
      </dsp:nvSpPr>
      <dsp:spPr>
        <a:xfrm>
          <a:off x="3283644" y="2042294"/>
          <a:ext cx="1941619" cy="1941619"/>
        </a:xfrm>
        <a:prstGeom prst="ellipse">
          <a:avLst/>
        </a:prstGeom>
        <a:solidFill>
          <a:srgbClr val="009999"/>
        </a:solidFill>
        <a:ln w="22225" cap="rnd"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GB" sz="1600" b="1" kern="1200">
              <a:solidFill>
                <a:sysClr val="window" lastClr="FFFFFF"/>
              </a:solidFill>
              <a:latin typeface="Gill Sans MT" panose="020B0502020104020203"/>
              <a:ea typeface="+mn-ea"/>
              <a:cs typeface="+mn-cs"/>
            </a:rPr>
            <a:t>Environment &amp; Regeneration </a:t>
          </a:r>
        </a:p>
      </dsp:txBody>
      <dsp:txXfrm>
        <a:off x="3567988" y="2326638"/>
        <a:ext cx="1372931" cy="1372931"/>
      </dsp:txXfrm>
    </dsp:sp>
    <dsp:sp modelId="{E49C963D-8B4B-4AEE-BEC6-13B43C7BAA57}">
      <dsp:nvSpPr>
        <dsp:cNvPr id="0" name=""/>
        <dsp:cNvSpPr/>
      </dsp:nvSpPr>
      <dsp:spPr>
        <a:xfrm rot="11370845">
          <a:off x="1056118" y="2418642"/>
          <a:ext cx="2152574" cy="553361"/>
        </a:xfrm>
        <a:prstGeom prst="leftArrow">
          <a:avLst>
            <a:gd name="adj1" fmla="val 60000"/>
            <a:gd name="adj2" fmla="val 50000"/>
          </a:avLst>
        </a:prstGeom>
        <a:solidFill>
          <a:srgbClr val="4D143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5A48BF46-0D97-4C9A-BE85-6164E6388E76}">
      <dsp:nvSpPr>
        <dsp:cNvPr id="0" name=""/>
        <dsp:cNvSpPr/>
      </dsp:nvSpPr>
      <dsp:spPr>
        <a:xfrm>
          <a:off x="0" y="1857967"/>
          <a:ext cx="2100947" cy="1236327"/>
        </a:xfrm>
        <a:prstGeom prst="roundRect">
          <a:avLst>
            <a:gd name="adj" fmla="val 10000"/>
          </a:avLst>
        </a:prstGeom>
        <a:solidFill>
          <a:srgbClr val="009999"/>
        </a:solidFill>
        <a:ln w="22225" cap="rnd"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0955" tIns="20955" rIns="20955" bIns="20955" numCol="1" spcCol="1270" anchor="ctr" anchorCtr="0">
          <a:noAutofit/>
        </a:bodyPr>
        <a:lstStyle/>
        <a:p>
          <a:pPr marL="0" lvl="0" indent="0" algn="ctr" defTabSz="488950">
            <a:lnSpc>
              <a:spcPct val="90000"/>
            </a:lnSpc>
            <a:spcBef>
              <a:spcPct val="0"/>
            </a:spcBef>
            <a:spcAft>
              <a:spcPct val="35000"/>
            </a:spcAft>
            <a:buNone/>
          </a:pPr>
          <a:r>
            <a:rPr lang="en-GB" sz="1100" b="1" kern="1200">
              <a:solidFill>
                <a:sysClr val="window" lastClr="FFFFFF"/>
              </a:solidFill>
              <a:latin typeface="Gill Sans MT" panose="020B0502020104020203"/>
              <a:ea typeface="+mn-ea"/>
              <a:cs typeface="+mn-cs"/>
            </a:rPr>
            <a:t>Regeneration</a:t>
          </a:r>
        </a:p>
        <a:p>
          <a:pPr marL="0" lvl="0" indent="0" algn="ctr" defTabSz="488950">
            <a:lnSpc>
              <a:spcPct val="90000"/>
            </a:lnSpc>
            <a:spcBef>
              <a:spcPct val="0"/>
            </a:spcBef>
            <a:spcAft>
              <a:spcPct val="35000"/>
            </a:spcAft>
            <a:buNone/>
          </a:pPr>
          <a:r>
            <a:rPr lang="en-GB" sz="1100" b="0" kern="1200">
              <a:solidFill>
                <a:sysClr val="window" lastClr="FFFFFF"/>
              </a:solidFill>
              <a:latin typeface="Gill Sans MT" panose="020B0502020104020203"/>
              <a:ea typeface="+mn-ea"/>
              <a:cs typeface="+mn-cs"/>
            </a:rPr>
            <a:t>Heritage led regeneration projects, streetscape implementing public  realm improvements, regeneration master planning</a:t>
          </a:r>
        </a:p>
      </dsp:txBody>
      <dsp:txXfrm>
        <a:off x="36211" y="1894178"/>
        <a:ext cx="2028525" cy="1163905"/>
      </dsp:txXfrm>
    </dsp:sp>
    <dsp:sp modelId="{10CEE265-B2F5-4558-B048-2B22290F570C}">
      <dsp:nvSpPr>
        <dsp:cNvPr id="0" name=""/>
        <dsp:cNvSpPr/>
      </dsp:nvSpPr>
      <dsp:spPr>
        <a:xfrm rot="13961974">
          <a:off x="2169357" y="1171320"/>
          <a:ext cx="1785578" cy="553361"/>
        </a:xfrm>
        <a:prstGeom prst="leftArrow">
          <a:avLst>
            <a:gd name="adj1" fmla="val 60000"/>
            <a:gd name="adj2" fmla="val 50000"/>
          </a:avLst>
        </a:prstGeom>
        <a:solidFill>
          <a:srgbClr val="4D143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19049EDE-EA3F-47B2-A919-7B55DA08AE83}">
      <dsp:nvSpPr>
        <dsp:cNvPr id="0" name=""/>
        <dsp:cNvSpPr/>
      </dsp:nvSpPr>
      <dsp:spPr>
        <a:xfrm>
          <a:off x="1384941" y="0"/>
          <a:ext cx="2272360" cy="1475630"/>
        </a:xfrm>
        <a:prstGeom prst="roundRect">
          <a:avLst>
            <a:gd name="adj" fmla="val 10000"/>
          </a:avLst>
        </a:prstGeom>
        <a:solidFill>
          <a:srgbClr val="009999"/>
        </a:solidFill>
        <a:ln w="22225" cap="rnd"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0955" tIns="20955" rIns="20955" bIns="20955" numCol="1" spcCol="1270" anchor="ctr" anchorCtr="0">
          <a:noAutofit/>
        </a:bodyPr>
        <a:lstStyle/>
        <a:p>
          <a:pPr marL="0" lvl="0" indent="0" algn="ctr" defTabSz="488950">
            <a:lnSpc>
              <a:spcPct val="90000"/>
            </a:lnSpc>
            <a:spcBef>
              <a:spcPct val="0"/>
            </a:spcBef>
            <a:spcAft>
              <a:spcPct val="35000"/>
            </a:spcAft>
            <a:buNone/>
          </a:pPr>
          <a:r>
            <a:rPr lang="en-GB" sz="1100" b="1" kern="1200">
              <a:solidFill>
                <a:sysClr val="window" lastClr="FFFFFF"/>
              </a:solidFill>
              <a:latin typeface="Gill Sans MT" panose="020B0502020104020203"/>
              <a:ea typeface="+mn-ea"/>
              <a:cs typeface="+mn-cs"/>
            </a:rPr>
            <a:t>Planning</a:t>
          </a:r>
        </a:p>
        <a:p>
          <a:pPr marL="0" lvl="0" indent="0" algn="ctr" defTabSz="488950">
            <a:lnSpc>
              <a:spcPct val="90000"/>
            </a:lnSpc>
            <a:spcBef>
              <a:spcPct val="0"/>
            </a:spcBef>
            <a:spcAft>
              <a:spcPct val="35000"/>
            </a:spcAft>
            <a:buNone/>
          </a:pPr>
          <a:r>
            <a:rPr lang="en-GB" sz="1100" b="0" kern="1200">
              <a:solidFill>
                <a:sysClr val="window" lastClr="FFFFFF"/>
              </a:solidFill>
              <a:latin typeface="Gill Sans MT" panose="020B0502020104020203"/>
              <a:ea typeface="+mn-ea"/>
              <a:cs typeface="+mn-cs"/>
            </a:rPr>
            <a:t>Developing LDP</a:t>
          </a:r>
        </a:p>
        <a:p>
          <a:pPr marL="0" lvl="0" indent="0" algn="ctr" defTabSz="488950">
            <a:lnSpc>
              <a:spcPct val="90000"/>
            </a:lnSpc>
            <a:spcBef>
              <a:spcPct val="0"/>
            </a:spcBef>
            <a:spcAft>
              <a:spcPct val="35000"/>
            </a:spcAft>
            <a:buNone/>
          </a:pPr>
          <a:r>
            <a:rPr lang="en-GB" sz="1100" b="0" kern="1200">
              <a:solidFill>
                <a:sysClr val="window" lastClr="FFFFFF"/>
              </a:solidFill>
              <a:latin typeface="Gill Sans MT" panose="020B0502020104020203"/>
              <a:ea typeface="+mn-ea"/>
              <a:cs typeface="+mn-cs"/>
            </a:rPr>
            <a:t>Development management</a:t>
          </a:r>
        </a:p>
        <a:p>
          <a:pPr marL="0" lvl="0" indent="0" algn="ctr" defTabSz="488950">
            <a:lnSpc>
              <a:spcPct val="90000"/>
            </a:lnSpc>
            <a:spcBef>
              <a:spcPct val="0"/>
            </a:spcBef>
            <a:spcAft>
              <a:spcPct val="35000"/>
            </a:spcAft>
            <a:buNone/>
          </a:pPr>
          <a:r>
            <a:rPr lang="en-GB" sz="1100" b="0" kern="1200">
              <a:solidFill>
                <a:sysClr val="window" lastClr="FFFFFF"/>
              </a:solidFill>
              <a:latin typeface="Gill Sans MT" panose="020B0502020104020203"/>
              <a:ea typeface="+mn-ea"/>
              <a:cs typeface="+mn-cs"/>
            </a:rPr>
            <a:t>Planning enforcement</a:t>
          </a:r>
        </a:p>
      </dsp:txBody>
      <dsp:txXfrm>
        <a:off x="1428161" y="43220"/>
        <a:ext cx="2185920" cy="1389190"/>
      </dsp:txXfrm>
    </dsp:sp>
    <dsp:sp modelId="{0BC02B1F-079A-4D41-B5BE-13D84BEC5A79}">
      <dsp:nvSpPr>
        <dsp:cNvPr id="0" name=""/>
        <dsp:cNvSpPr/>
      </dsp:nvSpPr>
      <dsp:spPr>
        <a:xfrm rot="19280823">
          <a:off x="4851908" y="1255689"/>
          <a:ext cx="2507832" cy="553361"/>
        </a:xfrm>
        <a:prstGeom prst="leftArrow">
          <a:avLst>
            <a:gd name="adj1" fmla="val 60000"/>
            <a:gd name="adj2" fmla="val 50000"/>
          </a:avLst>
        </a:prstGeom>
        <a:solidFill>
          <a:srgbClr val="4D143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BB846103-2EBF-4AB8-996E-8BBDB5C59E1B}">
      <dsp:nvSpPr>
        <dsp:cNvPr id="0" name=""/>
        <dsp:cNvSpPr/>
      </dsp:nvSpPr>
      <dsp:spPr>
        <a:xfrm>
          <a:off x="5763995" y="-10718"/>
          <a:ext cx="2642134" cy="1519781"/>
        </a:xfrm>
        <a:prstGeom prst="roundRect">
          <a:avLst>
            <a:gd name="adj" fmla="val 10000"/>
          </a:avLst>
        </a:prstGeom>
        <a:solidFill>
          <a:srgbClr val="009999"/>
        </a:solidFill>
        <a:ln w="22225" cap="rnd"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0955" tIns="20955" rIns="20955" bIns="20955" numCol="1" spcCol="1270" anchor="ctr" anchorCtr="0">
          <a:noAutofit/>
        </a:bodyPr>
        <a:lstStyle/>
        <a:p>
          <a:pPr marL="0" lvl="0" indent="0" algn="ctr" defTabSz="488950">
            <a:lnSpc>
              <a:spcPct val="90000"/>
            </a:lnSpc>
            <a:spcBef>
              <a:spcPct val="0"/>
            </a:spcBef>
            <a:spcAft>
              <a:spcPct val="35000"/>
            </a:spcAft>
            <a:buNone/>
          </a:pPr>
          <a:r>
            <a:rPr lang="en-GB" sz="1100" b="1" kern="1200">
              <a:solidFill>
                <a:sysClr val="window" lastClr="FFFFFF"/>
              </a:solidFill>
              <a:latin typeface="Gill Sans MT" panose="020B0502020104020203"/>
              <a:ea typeface="+mn-ea"/>
              <a:cs typeface="+mn-cs"/>
            </a:rPr>
            <a:t>Environment &amp; Building Control</a:t>
          </a:r>
        </a:p>
        <a:p>
          <a:pPr marL="0" lvl="0" indent="0" algn="ctr" defTabSz="488950">
            <a:lnSpc>
              <a:spcPct val="90000"/>
            </a:lnSpc>
            <a:spcBef>
              <a:spcPct val="0"/>
            </a:spcBef>
            <a:spcAft>
              <a:spcPct val="35000"/>
            </a:spcAft>
            <a:buNone/>
          </a:pPr>
          <a:r>
            <a:rPr lang="en-GB" sz="1100" b="0" kern="1200">
              <a:solidFill>
                <a:sysClr val="window" lastClr="FFFFFF"/>
              </a:solidFill>
              <a:latin typeface="Gill Sans MT" panose="020B0502020104020203"/>
              <a:ea typeface="+mn-ea"/>
              <a:cs typeface="+mn-cs"/>
            </a:rPr>
            <a:t>Waste management, refuse collection, street cleansing, cemeteries and burials,  fleet and property management, Building Control applications, dangerous structures </a:t>
          </a:r>
        </a:p>
      </dsp:txBody>
      <dsp:txXfrm>
        <a:off x="5808508" y="33795"/>
        <a:ext cx="2553108" cy="1430755"/>
      </dsp:txXfrm>
    </dsp:sp>
    <dsp:sp modelId="{50B661A2-1218-49FD-AB6A-989CD7D7C490}">
      <dsp:nvSpPr>
        <dsp:cNvPr id="0" name=""/>
        <dsp:cNvSpPr/>
      </dsp:nvSpPr>
      <dsp:spPr>
        <a:xfrm rot="21399165">
          <a:off x="5319177" y="2625331"/>
          <a:ext cx="1669383" cy="553361"/>
        </a:xfrm>
        <a:prstGeom prst="leftArrow">
          <a:avLst>
            <a:gd name="adj1" fmla="val 60000"/>
            <a:gd name="adj2" fmla="val 50000"/>
          </a:avLst>
        </a:prstGeom>
        <a:solidFill>
          <a:srgbClr val="4D143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1901C521-2C18-472F-9304-54023FBD2C19}">
      <dsp:nvSpPr>
        <dsp:cNvPr id="0" name=""/>
        <dsp:cNvSpPr/>
      </dsp:nvSpPr>
      <dsp:spPr>
        <a:xfrm>
          <a:off x="6039440" y="2219877"/>
          <a:ext cx="1895391" cy="1266799"/>
        </a:xfrm>
        <a:prstGeom prst="roundRect">
          <a:avLst>
            <a:gd name="adj" fmla="val 10000"/>
          </a:avLst>
        </a:prstGeom>
        <a:solidFill>
          <a:srgbClr val="009999"/>
        </a:solidFill>
        <a:ln w="22225" cap="rnd"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0955" tIns="20955" rIns="20955" bIns="20955" numCol="1" spcCol="1270" anchor="ctr" anchorCtr="0">
          <a:noAutofit/>
        </a:bodyPr>
        <a:lstStyle/>
        <a:p>
          <a:pPr marL="0" lvl="0" indent="0" algn="ctr" defTabSz="488950">
            <a:lnSpc>
              <a:spcPct val="90000"/>
            </a:lnSpc>
            <a:spcBef>
              <a:spcPct val="0"/>
            </a:spcBef>
            <a:spcAft>
              <a:spcPct val="35000"/>
            </a:spcAft>
            <a:buNone/>
          </a:pPr>
          <a:r>
            <a:rPr lang="en-GB" sz="1100" b="1" kern="1200">
              <a:solidFill>
                <a:sysClr val="window" lastClr="FFFFFF"/>
              </a:solidFill>
              <a:latin typeface="Gill Sans MT" panose="020B0502020104020203"/>
              <a:ea typeface="+mn-ea"/>
              <a:cs typeface="+mn-cs"/>
            </a:rPr>
            <a:t>Green Infrastructure</a:t>
          </a:r>
        </a:p>
        <a:p>
          <a:pPr marL="0" lvl="0" indent="0" algn="ctr" defTabSz="488950">
            <a:lnSpc>
              <a:spcPct val="90000"/>
            </a:lnSpc>
            <a:spcBef>
              <a:spcPct val="0"/>
            </a:spcBef>
            <a:spcAft>
              <a:spcPct val="35000"/>
            </a:spcAft>
            <a:buNone/>
          </a:pPr>
          <a:r>
            <a:rPr lang="en-GB" sz="1100" b="0" kern="1200">
              <a:solidFill>
                <a:sysClr val="window" lastClr="FFFFFF"/>
              </a:solidFill>
              <a:latin typeface="Gill Sans MT" panose="020B0502020104020203"/>
              <a:ea typeface="+mn-ea"/>
              <a:cs typeface="+mn-cs"/>
            </a:rPr>
            <a:t>Greenway, Play and allotment development, Funding, GI Design, Climate, Biodiversity and tree management, Urban food, horticulture and park ranger services</a:t>
          </a:r>
          <a:r>
            <a:rPr lang="en-GB" sz="1100" b="1" kern="1200">
              <a:solidFill>
                <a:sysClr val="window" lastClr="FFFFFF"/>
              </a:solidFill>
              <a:latin typeface="Gill Sans MT" panose="020B0502020104020203"/>
              <a:ea typeface="+mn-ea"/>
              <a:cs typeface="+mn-cs"/>
            </a:rPr>
            <a:t> </a:t>
          </a:r>
        </a:p>
      </dsp:txBody>
      <dsp:txXfrm>
        <a:off x="6076543" y="2256980"/>
        <a:ext cx="1821185" cy="1192593"/>
      </dsp:txXfrm>
    </dsp:sp>
  </dsp:spTree>
</dsp:drawing>
</file>

<file path=word/diagrams/layout1.xml><?xml version="1.0" encoding="utf-8"?>
<dgm:layoutDef xmlns:dgm="http://schemas.openxmlformats.org/drawingml/2006/diagram" xmlns:a="http://schemas.openxmlformats.org/drawingml/2006/main" uniqueId="urn:microsoft.com/office/officeart/2005/8/layout/radial4">
  <dgm:title val=""/>
  <dgm:desc val=""/>
  <dgm:catLst>
    <dgm:cat type="relationship" pri="19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t modelId="11"/>
        <dgm:pt modelId="12"/>
      </dgm:ptLst>
      <dgm:cxnLst>
        <dgm:cxn modelId="2" srcId="0" destId="1" srcOrd="0" destOrd="0"/>
        <dgm:cxn modelId="15" srcId="1" destId="11" srcOrd="0" destOrd="0"/>
        <dgm:cxn modelId="16" srcId="1" destId="12" srcOrd="1"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0"/>
              <dgm:param type="spanAng" val="360"/>
              <dgm:param type="ctrShpMap" val="fNode"/>
            </dgm:alg>
          </dgm:if>
          <dgm:else name="Name4">
            <dgm:choose name="Name5">
              <dgm:if name="Name6" axis="ch ch" ptType="node node" st="1 1" cnt="1 0" func="cnt" op="lte" val="3">
                <dgm:alg type="cycle">
                  <dgm:param type="stAng" val="-55"/>
                  <dgm:param type="spanAng" val="110"/>
                  <dgm:param type="ctrShpMap" val="fNode"/>
                </dgm:alg>
              </dgm:if>
              <dgm:else name="Name7">
                <dgm:choose name="Name8">
                  <dgm:if name="Name9" axis="ch ch" ptType="node node" st="1 1" cnt="1 0" func="cnt" op="equ" val="4">
                    <dgm:alg type="cycle">
                      <dgm:param type="stAng" val="-75"/>
                      <dgm:param type="spanAng" val="150"/>
                      <dgm:param type="ctrShpMap" val="fNode"/>
                    </dgm:alg>
                  </dgm:if>
                  <dgm:else name="Name10">
                    <dgm:alg type="cycle">
                      <dgm:param type="stAng" val="-90"/>
                      <dgm:param type="spanAng" val="180"/>
                      <dgm:param type="ctrShpMap" val="fNode"/>
                    </dgm:alg>
                  </dgm:else>
                </dgm:choose>
              </dgm:else>
            </dgm:choose>
          </dgm:else>
        </dgm:choose>
      </dgm:if>
      <dgm:else name="Name11">
        <dgm:choose name="Name12">
          <dgm:if name="Name13" axis="ch ch" ptType="node node" st="1 1" cnt="1 0" func="cnt" op="lte" val="1">
            <dgm:alg type="cycle">
              <dgm:param type="stAng" val="0"/>
              <dgm:param type="spanAng" val="-360"/>
              <dgm:param type="ctrShpMap" val="fNode"/>
            </dgm:alg>
          </dgm:if>
          <dgm:else name="Name14">
            <dgm:choose name="Name15">
              <dgm:if name="Name16" axis="ch ch" ptType="node node" st="1 1" cnt="1 0" func="cnt" op="lte" val="3">
                <dgm:alg type="cycle">
                  <dgm:param type="stAng" val="55"/>
                  <dgm:param type="spanAng" val="-110"/>
                  <dgm:param type="ctrShpMap" val="fNode"/>
                </dgm:alg>
              </dgm:if>
              <dgm:else name="Name17">
                <dgm:choose name="Name18">
                  <dgm:if name="Name19" axis="ch ch" ptType="node node" st="1 1" cnt="1 0" func="cnt" op="equ" val="4">
                    <dgm:alg type="cycle">
                      <dgm:param type="stAng" val="75"/>
                      <dgm:param type="spanAng" val="-150"/>
                      <dgm:param type="ctrShpMap" val="fNode"/>
                    </dgm:alg>
                  </dgm:if>
                  <dgm:else name="Name20">
                    <dgm:alg type="cycle">
                      <dgm:param type="stAng" val="90"/>
                      <dgm:param type="spanAng" val="-180"/>
                      <dgm:param type="ctrShpMap" val="fNode"/>
                    </dgm:alg>
                  </dgm:else>
                </dgm:choose>
              </dgm:else>
            </dgm:choose>
          </dgm:else>
        </dgm:choose>
      </dgm:else>
    </dgm:choose>
    <dgm:shape xmlns:r="http://schemas.openxmlformats.org/officeDocument/2006/relationships" r:blip="">
      <dgm:adjLst/>
    </dgm:shape>
    <dgm:presOf/>
    <dgm:constrLst>
      <dgm:constr type="w" for="ch" forName="centerShape" refType="w"/>
      <dgm:constr type="w" for="ch" forName="node" refType="w" refFor="ch" refForName="centerShape" fact="0.95"/>
      <dgm:constr type="h" for="ch" forName="parTrans" refType="w" refFor="ch" refForName="centerShape" fact="0.285"/>
      <dgm:constr type="sp" refType="w" refFor="ch" refForName="centerShape" op="equ" fact="0.23"/>
      <dgm:constr type="sibSp" refType="w" refFor="ch" refForName="node" fact="0.1"/>
      <dgm:constr type="primFontSz" for="ch" forName="node" op="equ"/>
    </dgm:constrLst>
    <dgm:choose name="Name21">
      <dgm:if name="Name22" axis="ch ch" ptType="node node" st="1 1" cnt="1 0" func="cnt" op="lte" val="5">
        <dgm:ruleLst>
          <dgm:rule type="w" for="ch" forName="centerShape" val="NaN" fact="0.27" max="NaN"/>
        </dgm:ruleLst>
      </dgm:if>
      <dgm:else name="Name23">
        <dgm:ruleLst>
          <dgm:rule type="w" for="ch" forName="centerShape" val="NaN" fact="0.27" max="NaN"/>
          <dgm:rule type="w" for="ch" forName="node" val="NaN" fact="0.7" max="NaN"/>
        </dgm:ruleLst>
      </dgm:else>
    </dgm:choose>
    <dgm:forEach name="Name24" axis="ch" ptType="node" cnt="1">
      <dgm:layoutNode name="centerShape" styleLbl="node0">
        <dgm:alg type="tx"/>
        <dgm:shape xmlns:r="http://schemas.openxmlformats.org/officeDocument/2006/relationships" type="ellipse" r:blip="">
          <dgm:adjLst/>
        </dgm:shape>
        <dgm:presOf axis="self"/>
        <dgm:constrLst>
          <dgm:constr type="tMarg" refType="primFontSz" fact="0.05"/>
          <dgm:constr type="bMarg" refType="primFontSz" fact="0.05"/>
          <dgm:constr type="lMarg" refType="primFontSz" fact="0.05"/>
          <dgm:constr type="rMarg" refType="primFontSz" fact="0.05"/>
          <dgm:constr type="primFontSz" val="65"/>
          <dgm:constr type="h" refType="w"/>
        </dgm:constrLst>
        <dgm:ruleLst>
          <dgm:rule type="primFontSz" val="5" fact="NaN" max="NaN"/>
        </dgm:ruleLst>
      </dgm:layoutNode>
      <dgm:forEach name="Name25" axis="ch">
        <dgm:forEach name="Name26" axis="self" ptType="parTrans">
          <dgm:layoutNode name="parTrans" styleLbl="bgSibTrans2D1">
            <dgm:alg type="conn">
              <dgm:param type="begPts" val="auto"/>
              <dgm:param type="endPts" val="ctr"/>
              <dgm:param type="endSty" val="noArr"/>
              <dgm:param type="begSty" val="arr"/>
            </dgm:alg>
            <dgm:shape xmlns:r="http://schemas.openxmlformats.org/officeDocument/2006/relationships" type="conn" r:blip="">
              <dgm:adjLst/>
            </dgm:shape>
            <dgm:presOf axis="self"/>
            <dgm:constrLst>
              <dgm:constr type="begPad" refType="connDist" fact="0.055"/>
              <dgm:constr type="endPad"/>
            </dgm:constrLst>
            <dgm:ruleLst/>
          </dgm:layoutNode>
        </dgm:forEach>
        <dgm:forEach name="Name27" axis="self" ptType="node">
          <dgm:layoutNode name="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h" refType="w" fact="0.8"/>
              <dgm:constr type="tMarg" refType="primFontSz" fact="0.15"/>
              <dgm:constr type="bMarg" refType="primFontSz" fact="0.15"/>
              <dgm:constr type="lMarg" refType="primFontSz" fact="0.15"/>
              <dgm:constr type="rMarg" refType="primFontSz" fact="0.15"/>
            </dgm:constrLst>
            <dgm:ruleLst>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Dividend">
  <a:themeElements>
    <a:clrScheme name="Dividend">
      <a:dk1>
        <a:sysClr val="windowText" lastClr="000000"/>
      </a:dk1>
      <a:lt1>
        <a:sysClr val="window" lastClr="FFFFFF"/>
      </a:lt1>
      <a:dk2>
        <a:srgbClr val="3D3D3D"/>
      </a:dk2>
      <a:lt2>
        <a:srgbClr val="EBEBEB"/>
      </a:lt2>
      <a:accent1>
        <a:srgbClr val="4D1434"/>
      </a:accent1>
      <a:accent2>
        <a:srgbClr val="903163"/>
      </a:accent2>
      <a:accent3>
        <a:srgbClr val="B2324B"/>
      </a:accent3>
      <a:accent4>
        <a:srgbClr val="969FA7"/>
      </a:accent4>
      <a:accent5>
        <a:srgbClr val="66B1CE"/>
      </a:accent5>
      <a:accent6>
        <a:srgbClr val="40619D"/>
      </a:accent6>
      <a:hlink>
        <a:srgbClr val="828282"/>
      </a:hlink>
      <a:folHlink>
        <a:srgbClr val="A5A5A5"/>
      </a:folHlink>
    </a:clrScheme>
    <a:fontScheme name="Dividend">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Dividend">
      <a:fillStyleLst>
        <a:solidFill>
          <a:schemeClr val="phClr"/>
        </a:solidFill>
        <a:gradFill rotWithShape="1">
          <a:gsLst>
            <a:gs pos="0">
              <a:schemeClr val="phClr">
                <a:tint val="68000"/>
                <a:alpha val="90000"/>
                <a:lumMod val="100000"/>
              </a:schemeClr>
            </a:gs>
            <a:gs pos="100000">
              <a:schemeClr val="phClr">
                <a:tint val="90000"/>
                <a:lumMod val="95000"/>
              </a:schemeClr>
            </a:gs>
          </a:gsLst>
          <a:lin ang="5400000" scaled="1"/>
        </a:gradFill>
        <a:gradFill rotWithShape="1">
          <a:gsLst>
            <a:gs pos="0">
              <a:schemeClr val="phClr">
                <a:tint val="98000"/>
                <a:lumMod val="110000"/>
              </a:schemeClr>
            </a:gs>
            <a:gs pos="84000">
              <a:schemeClr val="phClr">
                <a:shade val="90000"/>
                <a:lumMod val="88000"/>
              </a:schemeClr>
            </a:gs>
          </a:gsLst>
          <a:lin ang="5400000" scaled="0"/>
        </a:gradFill>
      </a:fillStyleLst>
      <a:lnStyleLst>
        <a:ln w="12700" cap="rnd" cmpd="sng" algn="ctr">
          <a:solidFill>
            <a:schemeClr val="phClr">
              <a:lumMod val="90000"/>
            </a:schemeClr>
          </a:solidFill>
          <a:prstDash val="solid"/>
        </a:ln>
        <a:ln w="22225"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55000"/>
              </a:srgbClr>
            </a:outerShdw>
          </a:effectLst>
        </a:effectStyle>
        <a:effectStyle>
          <a:effectLst>
            <a:outerShdw blurRad="88900" dist="38100" dir="5040000" rotWithShape="0">
              <a:srgbClr val="000000">
                <a:alpha val="60000"/>
              </a:srgbClr>
            </a:outerShdw>
          </a:effectLst>
          <a:scene3d>
            <a:camera prst="orthographicFront">
              <a:rot lat="0" lon="0" rev="0"/>
            </a:camera>
            <a:lightRig rig="threePt" dir="tl">
              <a:rot lat="0" lon="0" rev="1200000"/>
            </a:lightRig>
          </a:scene3d>
          <a:sp3d>
            <a:bevelT w="38100" h="50800"/>
          </a:sp3d>
        </a:effectStyle>
      </a:effectStyleLst>
      <a:bgFillStyleLst>
        <a:solidFill>
          <a:schemeClr val="phClr"/>
        </a:solidFill>
        <a:gradFill rotWithShape="1">
          <a:gsLst>
            <a:gs pos="0">
              <a:schemeClr val="phClr">
                <a:tint val="90000"/>
                <a:lumMod val="110000"/>
              </a:schemeClr>
            </a:gs>
            <a:gs pos="88000">
              <a:schemeClr val="phClr">
                <a:shade val="94000"/>
                <a:satMod val="110000"/>
                <a:lumMod val="88000"/>
              </a:schemeClr>
            </a:gs>
          </a:gsLst>
          <a:lin ang="5400000" scaled="0"/>
        </a:gradFill>
        <a:gradFill rotWithShape="1">
          <a:gsLst>
            <a:gs pos="0">
              <a:schemeClr val="phClr">
                <a:tint val="90000"/>
                <a:lumMod val="110000"/>
              </a:schemeClr>
            </a:gs>
            <a:gs pos="100000">
              <a:schemeClr val="phClr">
                <a:shade val="98000"/>
                <a:satMod val="110000"/>
                <a:lumMod val="8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Dividend" id="{9697A71B-4AB7-4A1A-BD5B-BB2D22835B57}" vid="{C21699FF-00E4-43C8-BBCC-D7E5536C3717}"/>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708</TotalTime>
  <Pages>48</Pages>
  <Words>7679</Words>
  <Characters>47991</Characters>
  <Application>Microsoft Office Word</Application>
  <DocSecurity>0</DocSecurity>
  <Lines>399</Lines>
  <Paragraphs>111</Paragraphs>
  <ScaleCrop>false</ScaleCrop>
  <HeadingPairs>
    <vt:vector size="2" baseType="variant">
      <vt:variant>
        <vt:lpstr>Title</vt:lpstr>
      </vt:variant>
      <vt:variant>
        <vt:i4>1</vt:i4>
      </vt:variant>
    </vt:vector>
  </HeadingPairs>
  <TitlesOfParts>
    <vt:vector size="1" baseType="lpstr">
      <vt:lpstr>Directorate Delivery Plan 2018/19</vt:lpstr>
    </vt:vector>
  </TitlesOfParts>
  <Company>Derry City And Strabane District   Council</Company>
  <LinksUpToDate>false</LinksUpToDate>
  <CharactersWithSpaces>55559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Directorate Delivery Plan 2018/19</dc:title>
  <dc:subject>Enter Directorate Name</dc:subject>
  <dc:creator>Derry City and Strabane District Council</dc:creator>
  <cp:keywords/>
  <dc:description/>
  <cp:lastModifiedBy>Rachel McCay</cp:lastModifiedBy>
  <cp:revision>1</cp:revision>
  <cp:lastPrinted>2025-04-01T12:58:00Z</cp:lastPrinted>
  <dcterms:created xsi:type="dcterms:W3CDTF">2025-02-03T16:24:00Z</dcterms:created>
  <dcterms:modified xsi:type="dcterms:W3CDTF">2025-06-25T08:05:00Z</dcterms:modified>
</cp:coreProperties>
</file>